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22" w:rsidRDefault="00572122" w:rsidP="00572122">
      <w:pPr>
        <w:spacing w:line="0" w:lineRule="atLeast"/>
        <w:jc w:val="right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Веретенникова Ольга Валерьевна</w:t>
      </w:r>
    </w:p>
    <w:p w:rsidR="00572122" w:rsidRDefault="00572122" w:rsidP="00572122">
      <w:pPr>
        <w:spacing w:line="0" w:lineRule="atLeast"/>
        <w:jc w:val="right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преподаватель русского языка и литературы</w:t>
      </w:r>
    </w:p>
    <w:p w:rsidR="00572122" w:rsidRDefault="00572122" w:rsidP="00572122">
      <w:pPr>
        <w:spacing w:line="0" w:lineRule="atLeast"/>
        <w:jc w:val="right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ОБПОУ «</w:t>
      </w:r>
      <w:proofErr w:type="spellStart"/>
      <w:r>
        <w:rPr>
          <w:rFonts w:ascii="Times New Roman" w:eastAsia="Times New Roman" w:hAnsi="Times New Roman"/>
          <w:b/>
          <w:i/>
          <w:sz w:val="32"/>
          <w:szCs w:val="32"/>
        </w:rPr>
        <w:t>Железногорский</w:t>
      </w:r>
      <w:proofErr w:type="spellEnd"/>
      <w:r>
        <w:rPr>
          <w:rFonts w:ascii="Times New Roman" w:eastAsia="Times New Roman" w:hAnsi="Times New Roman"/>
          <w:b/>
          <w:i/>
          <w:sz w:val="32"/>
          <w:szCs w:val="32"/>
        </w:rPr>
        <w:t xml:space="preserve"> политехнический колледж»</w:t>
      </w:r>
    </w:p>
    <w:p w:rsidR="00572122" w:rsidRPr="00156B1B" w:rsidRDefault="00572122" w:rsidP="00572122">
      <w:pPr>
        <w:spacing w:line="0" w:lineRule="atLeast"/>
        <w:jc w:val="right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г.</w:t>
      </w:r>
      <w:r>
        <w:rPr>
          <w:rFonts w:ascii="Times New Roman" w:eastAsia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i/>
          <w:sz w:val="32"/>
          <w:szCs w:val="32"/>
        </w:rPr>
        <w:t>Железногорск, Курская область</w:t>
      </w:r>
    </w:p>
    <w:p w:rsidR="00572122" w:rsidRDefault="00572122" w:rsidP="0057212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72122" w:rsidRPr="005F6B4A" w:rsidRDefault="00572122" w:rsidP="0057212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СОВРЕМЕННЫЙ УРОК ЛИТЕРАТУРЫ</w:t>
      </w:r>
    </w:p>
    <w:p w:rsidR="00572122" w:rsidRPr="00156B1B" w:rsidRDefault="00572122" w:rsidP="00572122">
      <w:pPr>
        <w:spacing w:line="333" w:lineRule="exact"/>
        <w:rPr>
          <w:rFonts w:ascii="Times New Roman" w:eastAsia="Times New Roman" w:hAnsi="Times New Roman"/>
        </w:rPr>
      </w:pPr>
    </w:p>
    <w:p w:rsidR="00572122" w:rsidRPr="00F51B87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F51B87">
        <w:rPr>
          <w:rFonts w:ascii="Times New Roman" w:eastAsia="Times New Roman" w:hAnsi="Times New Roman"/>
          <w:color w:val="333333"/>
          <w:sz w:val="28"/>
          <w:szCs w:val="28"/>
          <w:u w:val="single"/>
        </w:rPr>
        <w:t>Ключевые слова:</w:t>
      </w:r>
      <w:r w:rsidRPr="00F51B87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F51B87">
        <w:rPr>
          <w:rFonts w:ascii="Times New Roman" w:eastAsia="Times New Roman" w:hAnsi="Times New Roman"/>
          <w:i/>
          <w:color w:val="000000"/>
          <w:sz w:val="28"/>
          <w:szCs w:val="28"/>
        </w:rPr>
        <w:t>повышение интереса школьников к изучению литературы,</w:t>
      </w:r>
      <w:r w:rsidRPr="00F51B87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F51B87">
        <w:rPr>
          <w:rFonts w:ascii="Times New Roman" w:eastAsia="Times New Roman" w:hAnsi="Times New Roman"/>
          <w:i/>
          <w:color w:val="000000"/>
          <w:sz w:val="28"/>
          <w:szCs w:val="28"/>
        </w:rPr>
        <w:t>новые</w:t>
      </w:r>
      <w:r w:rsidRPr="00F51B87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F51B87">
        <w:rPr>
          <w:rFonts w:ascii="Times New Roman" w:eastAsia="Times New Roman" w:hAnsi="Times New Roman"/>
          <w:i/>
          <w:color w:val="000000"/>
          <w:sz w:val="28"/>
          <w:szCs w:val="28"/>
        </w:rPr>
        <w:t>форм обучения, творческие принципы методики нестандартных уроков, совместное творчество учителя и ученика, дидактическая игра, урок-диспут, урок-концерт, урок-семинар, литературный турнир, уроки с использованием технологии «Вариант».</w:t>
      </w:r>
    </w:p>
    <w:p w:rsidR="00572122" w:rsidRPr="00F51B87" w:rsidRDefault="00572122" w:rsidP="00572122">
      <w:pPr>
        <w:spacing w:line="237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F51B87">
        <w:rPr>
          <w:rFonts w:ascii="Times New Roman" w:eastAsia="Times New Roman" w:hAnsi="Times New Roman"/>
          <w:i/>
          <w:sz w:val="28"/>
          <w:szCs w:val="28"/>
        </w:rPr>
        <w:t>В статье задаётся вопрос: как добиться наибольшей эффективности урока сегодня? Погружение в мир знаний должно происходить при активном участии ребёнка. Он должен искать, пробовать и ошибаться. Нетрадиционные формы работы позволяют разнообразить учебную деятельность, они способствуют повышению интеллектуальной активности учащихся, а, следовательно, и эффективности урока. В статье рассматриваются творческие принципы методики нестандартных уроков, выделяются характерные группы нестандартных уроков, приводятся примеры использования таких форм проведения урока, как дидактическая игра, урок-диспут, урок-концерт, урок-семинар, литературный турнир, уроки с использованием технологии «Вариант».</w:t>
      </w:r>
    </w:p>
    <w:p w:rsidR="00572122" w:rsidRDefault="00572122" w:rsidP="00572122">
      <w:pPr>
        <w:spacing w:line="232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оживить урок, активизировать мыслительную деятельность ребят, поддержать интерес к предмету? Эти вопросы волнуют всех.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Путей повышения интереса школьников к изучению предмета много: спектакли, литературные гостиные, экскурсии, связанные с жизнью и творчеством писателей, но самым главным всё же является урок, на котором происходит открытие какой-либо эстетической, нравственной, философской проблемы.</w:t>
      </w:r>
    </w:p>
    <w:p w:rsidR="00572122" w:rsidRDefault="00572122" w:rsidP="00572122">
      <w:pPr>
        <w:spacing w:line="21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2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добиться наибольшей эффективности урока? В связи с постановкой такого вопроса и возникло понятие «нетрадиционные формы обучения».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Эффективность современного урока основывается на широкой реализации связи с жизнью, на применении новых форм обучения. Деятельность каждого учителя должна быть сопряжена с творческим подходом. </w:t>
      </w:r>
      <w:proofErr w:type="gramStart"/>
      <w:r>
        <w:rPr>
          <w:rFonts w:ascii="Times New Roman" w:eastAsia="Times New Roman" w:hAnsi="Times New Roman"/>
          <w:sz w:val="28"/>
        </w:rPr>
        <w:t>Преподаватель</w:t>
      </w:r>
      <w:proofErr w:type="gramEnd"/>
      <w:r>
        <w:rPr>
          <w:rFonts w:ascii="Times New Roman" w:eastAsia="Times New Roman" w:hAnsi="Times New Roman"/>
          <w:sz w:val="28"/>
        </w:rPr>
        <w:t xml:space="preserve"> прежде всего должен пробудить в ребёнке желание познавать, искать и экспериментировать.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Погружение в мир знаний должно происходить при активном участии ребёнка. Он должен искать, пробовать и ошибаться. Нетрадиционные формы работы позволяют разнообразить учебную деятельность, они способствуют повышению интеллектуальной активности учащихся, а, следовательно, и эффективности урока.</w:t>
      </w:r>
    </w:p>
    <w:p w:rsidR="00572122" w:rsidRDefault="00572122" w:rsidP="00572122">
      <w:pPr>
        <w:spacing w:line="18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2" w:lineRule="auto"/>
        <w:ind w:firstLine="56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Творческие принципы методики нестандартных уроков заключаются в следующем:</w:t>
      </w:r>
    </w:p>
    <w:p w:rsidR="00572122" w:rsidRDefault="00572122" w:rsidP="00572122">
      <w:pPr>
        <w:spacing w:line="2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2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Отказ от шаблона в организации урока.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871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Максимальное вовлечение учащихся класса в активную деятельность на уроке.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934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Не развлекательность, а занимательность и увлечение как основа эмоционального тона урока.</w:t>
      </w:r>
    </w:p>
    <w:p w:rsidR="00572122" w:rsidRDefault="00572122" w:rsidP="00572122">
      <w:pPr>
        <w:spacing w:line="4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2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Поддержка альтернативности, множественности мнений.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977"/>
        </w:tabs>
        <w:spacing w:line="235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функции общения на уроке как условие обеспечения взаимопонимания, побуждения к действию, ощущение эмоционального удовлетворения.</w:t>
      </w:r>
    </w:p>
    <w:p w:rsidR="00572122" w:rsidRDefault="00572122" w:rsidP="00572122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929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«Скрытая» дифференциация учащихся по учебным возможностям, интересам способностям и склонностям.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1"/>
        </w:numPr>
        <w:tabs>
          <w:tab w:val="left" w:pos="841"/>
        </w:tabs>
        <w:spacing w:line="232" w:lineRule="auto"/>
        <w:ind w:left="560" w:firstLine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Использование оценки в качестве формирующего инструмента. Остановимся подробнее на основных наиболее распространённых в</w:t>
      </w:r>
    </w:p>
    <w:p w:rsidR="00572122" w:rsidRDefault="00572122" w:rsidP="00572122">
      <w:pPr>
        <w:spacing w:line="16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школьной практике видах нестандартных уроков. Уроков такого характера много, поэтому требуется определённая систематизация их. Основания для систематизации различные, некоторые уроки могут быть отнесены благодаря своим особенностям не к одной группе, а к двум и более.</w:t>
      </w:r>
    </w:p>
    <w:p w:rsidR="00572122" w:rsidRDefault="00572122" w:rsidP="00572122">
      <w:pPr>
        <w:spacing w:line="1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Но можно выделить </w:t>
      </w:r>
      <w:r>
        <w:rPr>
          <w:rFonts w:ascii="Times New Roman" w:eastAsia="Times New Roman" w:hAnsi="Times New Roman"/>
          <w:i/>
          <w:sz w:val="28"/>
        </w:rPr>
        <w:t>характерные группы</w:t>
      </w:r>
      <w:r>
        <w:rPr>
          <w:rFonts w:ascii="Times New Roman" w:eastAsia="Times New Roman" w:hAnsi="Times New Roman"/>
          <w:sz w:val="28"/>
        </w:rPr>
        <w:t>:</w:t>
      </w:r>
    </w:p>
    <w:p w:rsidR="00572122" w:rsidRDefault="00572122" w:rsidP="00572122">
      <w:pPr>
        <w:spacing w:line="17" w:lineRule="exact"/>
        <w:rPr>
          <w:rFonts w:ascii="Times New Roman" w:eastAsia="Times New Roman" w:hAnsi="Times New Roman"/>
        </w:rPr>
      </w:pPr>
    </w:p>
    <w:p w:rsidR="00572122" w:rsidRPr="005F6B4A" w:rsidRDefault="00572122" w:rsidP="00572122">
      <w:pPr>
        <w:tabs>
          <w:tab w:val="left" w:pos="946"/>
        </w:tabs>
        <w:spacing w:line="235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1.</w:t>
      </w:r>
      <w:r w:rsidRPr="005F6B4A">
        <w:rPr>
          <w:rFonts w:ascii="Times New Roman" w:eastAsia="Times New Roman" w:hAnsi="Times New Roman"/>
          <w:sz w:val="28"/>
        </w:rPr>
        <w:t>Уроки с игровой и состязательной основой (урок-конкурс, урок-турнир, урок-эстафета, урок-дуэль, урок-деловая игра, урок-ролевая игра, урок-кроссворд, урок-викторина).</w:t>
      </w:r>
      <w:proofErr w:type="gramEnd"/>
    </w:p>
    <w:p w:rsidR="00572122" w:rsidRDefault="00572122" w:rsidP="00572122">
      <w:pPr>
        <w:tabs>
          <w:tab w:val="left" w:pos="945"/>
        </w:tabs>
        <w:spacing w:line="235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 Видоизменение традиционных способов организации урока (урок-лекция «парадокс», </w:t>
      </w:r>
      <w:proofErr w:type="gramStart"/>
      <w:r>
        <w:rPr>
          <w:rFonts w:ascii="Times New Roman" w:eastAsia="Times New Roman" w:hAnsi="Times New Roman"/>
          <w:sz w:val="28"/>
        </w:rPr>
        <w:t>урок-парный</w:t>
      </w:r>
      <w:proofErr w:type="gramEnd"/>
      <w:r>
        <w:rPr>
          <w:rFonts w:ascii="Times New Roman" w:eastAsia="Times New Roman" w:hAnsi="Times New Roman"/>
          <w:sz w:val="28"/>
        </w:rPr>
        <w:t xml:space="preserve"> опрос, урок-экспресс-опрос, урок-практикум)</w:t>
      </w:r>
      <w:r w:rsidRPr="005F6B4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  </w:t>
      </w:r>
    </w:p>
    <w:p w:rsidR="00572122" w:rsidRDefault="00572122" w:rsidP="00572122">
      <w:pPr>
        <w:tabs>
          <w:tab w:val="left" w:pos="945"/>
        </w:tabs>
        <w:spacing w:line="235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</w:rPr>
        <w:t>Привлечение известных в общественной практике форм, жанров, методов работы (урок-исследование, урок-интервью, урок-репортаж, урок-отчёт, урок-рецензия, урок-мозговая атака).</w:t>
      </w:r>
      <w:proofErr w:type="gramEnd"/>
    </w:p>
    <w:p w:rsidR="00572122" w:rsidRDefault="00572122" w:rsidP="00572122">
      <w:pPr>
        <w:tabs>
          <w:tab w:val="left" w:pos="1036"/>
        </w:tabs>
        <w:spacing w:line="232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4.Уроки, имитирующие деятельность различных учреждений и организаций (урок-суд, урок-заседание учебного совета).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tabs>
          <w:tab w:val="left" w:pos="923"/>
        </w:tabs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5.Уроки, имитирующие какие-либо занятия или мероприятия (</w:t>
      </w:r>
      <w:proofErr w:type="gramStart"/>
      <w:r>
        <w:rPr>
          <w:rFonts w:ascii="Times New Roman" w:eastAsia="Times New Roman" w:hAnsi="Times New Roman"/>
          <w:sz w:val="28"/>
        </w:rPr>
        <w:t>урок-заочная</w:t>
      </w:r>
      <w:proofErr w:type="gramEnd"/>
      <w:r>
        <w:rPr>
          <w:rFonts w:ascii="Times New Roman" w:eastAsia="Times New Roman" w:hAnsi="Times New Roman"/>
          <w:sz w:val="28"/>
        </w:rPr>
        <w:t xml:space="preserve"> экскурсия, урок-литературная прогулка, урок-литературная гостиная, урок-путешествие в прошлое).</w:t>
      </w:r>
    </w:p>
    <w:p w:rsidR="00572122" w:rsidRDefault="00572122" w:rsidP="00572122">
      <w:pPr>
        <w:tabs>
          <w:tab w:val="left" w:pos="916"/>
        </w:tabs>
        <w:spacing w:line="232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6.Уроки, основанные на фантазии (урок-сказка, урок-сюрприз, урок-подарок).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tabs>
          <w:tab w:val="left" w:pos="847"/>
        </w:tabs>
        <w:spacing w:line="232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7.Уроки, напоминающие различные общественные явления (урок-пресс-конференция, урок-аукцион, урок-бенефис, урок-диспут, урок-выставка).</w:t>
      </w:r>
    </w:p>
    <w:p w:rsidR="00572122" w:rsidRDefault="00572122" w:rsidP="0057212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8.Уроки, основанные на оригинальной организации учебного материала (урок мудрости, урок-откровение).</w:t>
      </w:r>
      <w:r w:rsidRPr="00F51B87">
        <w:rPr>
          <w:rFonts w:ascii="Times New Roman" w:eastAsia="Times New Roman" w:hAnsi="Times New Roman"/>
          <w:sz w:val="28"/>
        </w:rPr>
        <w:t xml:space="preserve"> </w:t>
      </w: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Урок литературы должен рассматриваться как совместное творчество учителя и ученика. Разнообразие жанров уроков литературы является важнейшим приёмом активизации урока.</w:t>
      </w:r>
    </w:p>
    <w:p w:rsidR="00572122" w:rsidRDefault="00572122" w:rsidP="00572122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последнее время всё чаще используем такую форму урока как </w:t>
      </w:r>
      <w:r w:rsidRPr="00F51B87">
        <w:rPr>
          <w:rFonts w:ascii="Times New Roman" w:eastAsia="Times New Roman" w:hAnsi="Times New Roman"/>
          <w:b/>
          <w:i/>
          <w:sz w:val="28"/>
        </w:rPr>
        <w:t>дидактическая игра</w:t>
      </w:r>
      <w:r w:rsidRPr="00F51B87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Проводится она обычно при анализе текста.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Учитель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может предложить учащимся стать иллюстраторами книги или </w:t>
      </w:r>
      <w:proofErr w:type="gramStart"/>
      <w:r>
        <w:rPr>
          <w:rFonts w:ascii="Times New Roman" w:eastAsia="Times New Roman" w:hAnsi="Times New Roman"/>
          <w:sz w:val="28"/>
        </w:rPr>
        <w:t>литератур-</w:t>
      </w:r>
      <w:proofErr w:type="spellStart"/>
      <w:r>
        <w:rPr>
          <w:rFonts w:ascii="Times New Roman" w:eastAsia="Times New Roman" w:hAnsi="Times New Roman"/>
          <w:sz w:val="28"/>
        </w:rPr>
        <w:t>ными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критиками. Игра (условная модель реальной обстановки) позволяет учащимся свободно проявить себя. Это одна из форм самоутверждения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лич-ности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572122" w:rsidRDefault="00572122" w:rsidP="00572122">
      <w:pPr>
        <w:spacing w:line="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Так, изучая произведения А.С. Пушкина, М.Ю. Лермонтова, Н.В. Гоголя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0"/>
          <w:numId w:val="2"/>
        </w:numPr>
        <w:tabs>
          <w:tab w:val="left" w:pos="307"/>
        </w:tabs>
        <w:spacing w:line="232" w:lineRule="auto"/>
        <w:ind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др. можно включать в урок костюмированные инсценировки эпизодов </w:t>
      </w:r>
      <w:proofErr w:type="gramStart"/>
      <w:r>
        <w:rPr>
          <w:rFonts w:ascii="Times New Roman" w:eastAsia="Times New Roman" w:hAnsi="Times New Roman"/>
          <w:sz w:val="28"/>
        </w:rPr>
        <w:t>это-</w:t>
      </w:r>
      <w:proofErr w:type="spellStart"/>
      <w:r>
        <w:rPr>
          <w:rFonts w:ascii="Times New Roman" w:eastAsia="Times New Roman" w:hAnsi="Times New Roman"/>
          <w:sz w:val="28"/>
        </w:rPr>
        <w:t>го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произведения.</w:t>
      </w:r>
    </w:p>
    <w:p w:rsidR="00572122" w:rsidRDefault="00572122" w:rsidP="00572122">
      <w:pPr>
        <w:tabs>
          <w:tab w:val="left" w:pos="307"/>
        </w:tabs>
        <w:spacing w:line="232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</w:p>
    <w:p w:rsidR="00572122" w:rsidRDefault="00572122" w:rsidP="00572122">
      <w:pPr>
        <w:tabs>
          <w:tab w:val="left" w:pos="307"/>
        </w:tabs>
        <w:spacing w:line="232" w:lineRule="auto"/>
        <w:jc w:val="both"/>
        <w:rPr>
          <w:rFonts w:ascii="Times New Roman" w:eastAsia="Times New Roman" w:hAnsi="Times New Roman"/>
          <w:sz w:val="28"/>
        </w:rPr>
      </w:pPr>
    </w:p>
    <w:p w:rsidR="00572122" w:rsidRPr="00156B1B" w:rsidRDefault="00572122" w:rsidP="00572122">
      <w:pPr>
        <w:tabs>
          <w:tab w:val="left" w:pos="307"/>
        </w:tabs>
        <w:spacing w:line="232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   </w:t>
      </w:r>
      <w:r w:rsidRPr="00156B1B">
        <w:rPr>
          <w:rFonts w:ascii="Times New Roman" w:eastAsia="Times New Roman" w:hAnsi="Times New Roman"/>
          <w:sz w:val="28"/>
        </w:rPr>
        <w:t>Так же интересны и ролевые игры. Учащимся задаются вопросы:</w:t>
      </w:r>
    </w:p>
    <w:p w:rsidR="00572122" w:rsidRDefault="00572122" w:rsidP="00572122">
      <w:pPr>
        <w:numPr>
          <w:ilvl w:val="1"/>
          <w:numId w:val="3"/>
        </w:numPr>
        <w:tabs>
          <w:tab w:val="left" w:pos="982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Ты – актёр. Какую роль ты хотел бы сыграть в «Ночи перед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Рождес-твом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»? Почему?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3"/>
        </w:numPr>
        <w:tabs>
          <w:tab w:val="left" w:pos="880"/>
        </w:tabs>
        <w:spacing w:line="237" w:lineRule="auto"/>
        <w:ind w:left="880" w:hanging="31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Ты – режиссёр. Какую пьесу ты включил бы в репертуар своего театра</w:t>
      </w:r>
    </w:p>
    <w:p w:rsidR="00572122" w:rsidRDefault="00572122" w:rsidP="00572122">
      <w:pPr>
        <w:spacing w:line="16" w:lineRule="exact"/>
        <w:rPr>
          <w:rFonts w:ascii="Times New Roman" w:eastAsia="Times New Roman" w:hAnsi="Times New Roman"/>
          <w:sz w:val="27"/>
        </w:rPr>
      </w:pPr>
    </w:p>
    <w:p w:rsidR="00572122" w:rsidRDefault="00572122" w:rsidP="00572122">
      <w:pPr>
        <w:numPr>
          <w:ilvl w:val="0"/>
          <w:numId w:val="3"/>
        </w:numPr>
        <w:tabs>
          <w:tab w:val="left" w:pos="257"/>
        </w:tabs>
        <w:spacing w:line="232" w:lineRule="auto"/>
        <w:ind w:firstLine="2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</w:t>
      </w:r>
      <w:proofErr w:type="gramEnd"/>
      <w:r>
        <w:rPr>
          <w:rFonts w:ascii="Times New Roman" w:eastAsia="Times New Roman" w:hAnsi="Times New Roman"/>
          <w:sz w:val="28"/>
        </w:rPr>
        <w:t xml:space="preserve"> сезоне: «Грозу» или «Бесприданницу» Островского – как наиболее актуальную для современного зрителя?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4"/>
        </w:numPr>
        <w:tabs>
          <w:tab w:val="left" w:pos="876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Ты – музыкальный оформитель спектакля. Какую музыку привлечёшь для создания музыкального образа?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4"/>
        </w:numPr>
        <w:tabs>
          <w:tab w:val="left" w:pos="1003"/>
        </w:tabs>
        <w:spacing w:line="237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Посмотрите на героя или ситуацию глазами психолога, мамы, </w:t>
      </w:r>
      <w:proofErr w:type="gramStart"/>
      <w:r>
        <w:rPr>
          <w:rFonts w:ascii="Times New Roman" w:eastAsia="Times New Roman" w:hAnsi="Times New Roman"/>
          <w:sz w:val="28"/>
        </w:rPr>
        <w:t>одно-</w:t>
      </w:r>
      <w:proofErr w:type="spellStart"/>
      <w:r>
        <w:rPr>
          <w:rFonts w:ascii="Times New Roman" w:eastAsia="Times New Roman" w:hAnsi="Times New Roman"/>
          <w:sz w:val="28"/>
        </w:rPr>
        <w:t>классника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... Например: на маленького Николеньку Иртеньева смотрим глаза-ми гувернёра Карла Ивановича, маменьки и обиженного и оскорблённого им </w:t>
      </w:r>
      <w:proofErr w:type="spellStart"/>
      <w:r>
        <w:rPr>
          <w:rFonts w:ascii="Times New Roman" w:eastAsia="Times New Roman" w:hAnsi="Times New Roman"/>
          <w:sz w:val="28"/>
        </w:rPr>
        <w:t>Илюшечки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Грапа</w:t>
      </w:r>
      <w:proofErr w:type="spellEnd"/>
      <w:r>
        <w:rPr>
          <w:rFonts w:ascii="Times New Roman" w:eastAsia="Times New Roman" w:hAnsi="Times New Roman"/>
          <w:sz w:val="28"/>
        </w:rPr>
        <w:t xml:space="preserve">, эти три взгляда как бы освещают </w:t>
      </w:r>
      <w:proofErr w:type="gramStart"/>
      <w:r>
        <w:rPr>
          <w:rFonts w:ascii="Times New Roman" w:eastAsia="Times New Roman" w:hAnsi="Times New Roman"/>
          <w:sz w:val="28"/>
        </w:rPr>
        <w:t>психологическую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непов-торимость</w:t>
      </w:r>
      <w:proofErr w:type="spellEnd"/>
      <w:r>
        <w:rPr>
          <w:rFonts w:ascii="Times New Roman" w:eastAsia="Times New Roman" w:hAnsi="Times New Roman"/>
          <w:sz w:val="28"/>
        </w:rPr>
        <w:t xml:space="preserve"> ребёнка.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Безусловно, игровые моменты урока усиливают эмоционально-</w:t>
      </w:r>
      <w:proofErr w:type="spellStart"/>
      <w:r>
        <w:rPr>
          <w:rFonts w:ascii="Times New Roman" w:eastAsia="Times New Roman" w:hAnsi="Times New Roman"/>
          <w:sz w:val="28"/>
        </w:rPr>
        <w:t>эстети</w:t>
      </w:r>
      <w:proofErr w:type="spellEnd"/>
      <w:r>
        <w:rPr>
          <w:rFonts w:ascii="Times New Roman" w:eastAsia="Times New Roman" w:hAnsi="Times New Roman"/>
          <w:sz w:val="28"/>
        </w:rPr>
        <w:t>-</w:t>
      </w:r>
      <w:proofErr w:type="spellStart"/>
      <w:r>
        <w:rPr>
          <w:rFonts w:ascii="Times New Roman" w:eastAsia="Times New Roman" w:hAnsi="Times New Roman"/>
          <w:sz w:val="28"/>
        </w:rPr>
        <w:t>ческое</w:t>
      </w:r>
      <w:proofErr w:type="spellEnd"/>
      <w:r>
        <w:rPr>
          <w:rFonts w:ascii="Times New Roman" w:eastAsia="Times New Roman" w:hAnsi="Times New Roman"/>
          <w:sz w:val="28"/>
        </w:rPr>
        <w:t xml:space="preserve"> восприятие учениками произведения, устанавливают новые формы отношений с ними.</w:t>
      </w: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Интересным для ребят жанром является </w:t>
      </w:r>
      <w:r w:rsidRPr="007B33F4">
        <w:rPr>
          <w:rFonts w:ascii="Times New Roman" w:eastAsia="Times New Roman" w:hAnsi="Times New Roman"/>
          <w:b/>
          <w:i/>
          <w:sz w:val="28"/>
        </w:rPr>
        <w:t>урок-диспут</w:t>
      </w:r>
      <w:r w:rsidRPr="007B33F4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Главные </w:t>
      </w:r>
      <w:proofErr w:type="spellStart"/>
      <w:r>
        <w:rPr>
          <w:rFonts w:ascii="Times New Roman" w:eastAsia="Times New Roman" w:hAnsi="Times New Roman"/>
          <w:sz w:val="28"/>
        </w:rPr>
        <w:t>особе</w:t>
      </w:r>
      <w:proofErr w:type="gramStart"/>
      <w:r>
        <w:rPr>
          <w:rFonts w:ascii="Times New Roman" w:eastAsia="Times New Roman" w:hAnsi="Times New Roman"/>
          <w:sz w:val="28"/>
        </w:rPr>
        <w:t>н</w:t>
      </w:r>
      <w:proofErr w:type="spellEnd"/>
      <w:r>
        <w:rPr>
          <w:rFonts w:ascii="Times New Roman" w:eastAsia="Times New Roman" w:hAnsi="Times New Roman"/>
          <w:sz w:val="28"/>
        </w:rPr>
        <w:t>-</w:t>
      </w:r>
      <w:proofErr w:type="gramEnd"/>
      <w:r>
        <w:rPr>
          <w:rFonts w:ascii="Times New Roman" w:eastAsia="Times New Roman" w:hAnsi="Times New Roman"/>
          <w:sz w:val="28"/>
        </w:rPr>
        <w:t>-</w:t>
      </w:r>
      <w:proofErr w:type="spellStart"/>
      <w:r>
        <w:rPr>
          <w:rFonts w:ascii="Times New Roman" w:eastAsia="Times New Roman" w:hAnsi="Times New Roman"/>
          <w:sz w:val="28"/>
        </w:rPr>
        <w:t>ности</w:t>
      </w:r>
      <w:proofErr w:type="spellEnd"/>
      <w:r>
        <w:rPr>
          <w:rFonts w:ascii="Times New Roman" w:eastAsia="Times New Roman" w:hAnsi="Times New Roman"/>
          <w:sz w:val="28"/>
        </w:rPr>
        <w:t xml:space="preserve"> такого урока – в выявлении многообразия мнений, развитии </w:t>
      </w:r>
      <w:proofErr w:type="spellStart"/>
      <w:r>
        <w:rPr>
          <w:rFonts w:ascii="Times New Roman" w:eastAsia="Times New Roman" w:hAnsi="Times New Roman"/>
          <w:sz w:val="28"/>
        </w:rPr>
        <w:t>альтер-нативного</w:t>
      </w:r>
      <w:proofErr w:type="spellEnd"/>
      <w:r>
        <w:rPr>
          <w:rFonts w:ascii="Times New Roman" w:eastAsia="Times New Roman" w:hAnsi="Times New Roman"/>
          <w:sz w:val="28"/>
        </w:rPr>
        <w:t xml:space="preserve"> мышления учащихся, в воспитании культуры общения, когда уважается любое суждение. Как показывает практика, такие уроки можно и нужно проводить уже в 5-м классе. Например, в программе Г.С. </w:t>
      </w:r>
      <w:proofErr w:type="spellStart"/>
      <w:r>
        <w:rPr>
          <w:rFonts w:ascii="Times New Roman" w:eastAsia="Times New Roman" w:hAnsi="Times New Roman"/>
          <w:sz w:val="28"/>
        </w:rPr>
        <w:t>Меркина</w:t>
      </w:r>
      <w:proofErr w:type="spellEnd"/>
      <w:r>
        <w:rPr>
          <w:rFonts w:ascii="Times New Roman" w:eastAsia="Times New Roman" w:hAnsi="Times New Roman"/>
          <w:sz w:val="28"/>
        </w:rPr>
        <w:t xml:space="preserve"> в разделе «Планируемые результаты» при изучении творчества И.С. Тургенева написано: ученик научится участвовать в дискуссии «Мог ли Герасим поступить иначе?». Ответы учеников не корректируются, а только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направ-ляются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учителем. Не всегда полемика заканчивается на уроке. Иногда вопрос остаётся открытым. Но это не страшно, потому что поиск истины будет </w:t>
      </w:r>
      <w:proofErr w:type="gramStart"/>
      <w:r>
        <w:rPr>
          <w:rFonts w:ascii="Times New Roman" w:eastAsia="Times New Roman" w:hAnsi="Times New Roman"/>
          <w:sz w:val="28"/>
        </w:rPr>
        <w:t>про-должен</w:t>
      </w:r>
      <w:proofErr w:type="gramEnd"/>
      <w:r>
        <w:rPr>
          <w:rFonts w:ascii="Times New Roman" w:eastAsia="Times New Roman" w:hAnsi="Times New Roman"/>
          <w:sz w:val="28"/>
        </w:rPr>
        <w:t xml:space="preserve"> и после занятий. Очень важно, что на этих уроках ученики учатся слушать и слышать </w:t>
      </w:r>
      <w:proofErr w:type="gramStart"/>
      <w:r>
        <w:rPr>
          <w:rFonts w:ascii="Times New Roman" w:eastAsia="Times New Roman" w:hAnsi="Times New Roman"/>
          <w:sz w:val="28"/>
        </w:rPr>
        <w:t>другого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 вот </w:t>
      </w:r>
      <w:r w:rsidRPr="007B33F4">
        <w:rPr>
          <w:rFonts w:ascii="Times New Roman" w:eastAsia="Times New Roman" w:hAnsi="Times New Roman"/>
          <w:b/>
          <w:i/>
          <w:sz w:val="28"/>
        </w:rPr>
        <w:t>урок-концерт</w:t>
      </w:r>
      <w:r w:rsidRPr="007B33F4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уроке необходимо трудиться умом и сердцем, а не просто присутствовать. Слово же «концерт» говорит само за себя: здесь есть выступающие и зрители. Урок-концерт оставляет в душах ребят сильное впечатление.</w:t>
      </w:r>
    </w:p>
    <w:p w:rsidR="00572122" w:rsidRDefault="00572122" w:rsidP="00572122">
      <w:pPr>
        <w:spacing w:line="17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 w:rsidRPr="007B33F4">
        <w:rPr>
          <w:rFonts w:ascii="Times New Roman" w:eastAsia="Times New Roman" w:hAnsi="Times New Roman"/>
          <w:b/>
          <w:i/>
          <w:sz w:val="28"/>
        </w:rPr>
        <w:t>Уроки-лекции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представляют собой единый сюжет,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котором связаны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события, факты, явления. Лекция в течение всего урока столь же утомительна, как и продолжительная самостоятельная работа. В лекцию может включаться исполнение учащимися стихотворений, музыкальных произведений и другое их творчество. Их чередование можно считать одним из способов, позволяющих разнообразить урок. Проблемное изложение учебного материала значительно активизирует познавательную деятельность. По ходу лекции отрабатываются различные виды записей.</w:t>
      </w: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Наиболее сложной формой являются </w:t>
      </w:r>
      <w:r w:rsidRPr="007B33F4">
        <w:rPr>
          <w:rFonts w:ascii="Times New Roman" w:eastAsia="Times New Roman" w:hAnsi="Times New Roman"/>
          <w:b/>
          <w:i/>
          <w:sz w:val="28"/>
        </w:rPr>
        <w:t>уроки-семинары</w:t>
      </w:r>
      <w:r>
        <w:rPr>
          <w:rFonts w:ascii="Times New Roman" w:eastAsia="Times New Roman" w:hAnsi="Times New Roman"/>
          <w:sz w:val="28"/>
        </w:rPr>
        <w:t xml:space="preserve">. Их цель состоит в том, чтобы сделать обобщение изученного материала, выделить основные положения; показать связь внутри темы и между темами, с жизнью, с практикой, провести систематизацию знаний. Важную роль в их подготовке играет разработка плана, подбор литературы, а также индивидуальная работа с учащимися. Непосредственно в ходе семинара учителю нужно внимательно </w:t>
      </w:r>
      <w:r>
        <w:rPr>
          <w:rFonts w:ascii="Times New Roman" w:eastAsia="Times New Roman" w:hAnsi="Times New Roman"/>
          <w:sz w:val="28"/>
        </w:rPr>
        <w:lastRenderedPageBreak/>
        <w:t xml:space="preserve">выслушать все их ответы, корректно исправить все недочёты, сделать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обоб-щение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или заключение.</w:t>
      </w:r>
    </w:p>
    <w:p w:rsidR="00572122" w:rsidRDefault="00572122" w:rsidP="00572122">
      <w:pPr>
        <w:spacing w:line="237" w:lineRule="auto"/>
        <w:ind w:left="5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Семинары отличаются от стандартных уроков:</w:t>
      </w:r>
    </w:p>
    <w:p w:rsidR="00572122" w:rsidRPr="007B33F4" w:rsidRDefault="00572122" w:rsidP="00572122">
      <w:pPr>
        <w:tabs>
          <w:tab w:val="left" w:pos="1416"/>
        </w:tabs>
        <w:rPr>
          <w:rFonts w:ascii="Times New Roman" w:eastAsia="Times New Roman" w:hAnsi="Times New Roman"/>
          <w:sz w:val="28"/>
        </w:rPr>
      </w:pPr>
      <w:r w:rsidRPr="007B33F4">
        <w:rPr>
          <w:rFonts w:ascii="Times New Roman" w:eastAsia="Times New Roman" w:hAnsi="Times New Roman"/>
          <w:sz w:val="28"/>
        </w:rPr>
        <w:t>1)</w:t>
      </w:r>
      <w:r>
        <w:rPr>
          <w:rFonts w:ascii="Times New Roman" w:eastAsia="Times New Roman" w:hAnsi="Times New Roman"/>
          <w:sz w:val="28"/>
        </w:rPr>
        <w:t xml:space="preserve"> </w:t>
      </w:r>
      <w:r w:rsidRPr="007B33F4">
        <w:rPr>
          <w:rFonts w:ascii="Times New Roman" w:eastAsia="Times New Roman" w:hAnsi="Times New Roman"/>
          <w:sz w:val="28"/>
        </w:rPr>
        <w:t xml:space="preserve">большой степенью самостоятельности при подготовке к семинару, </w:t>
      </w:r>
      <w:proofErr w:type="gramStart"/>
      <w:r w:rsidRPr="007B33F4">
        <w:rPr>
          <w:rFonts w:ascii="Times New Roman" w:eastAsia="Times New Roman" w:hAnsi="Times New Roman"/>
          <w:sz w:val="28"/>
        </w:rPr>
        <w:t>боль</w:t>
      </w:r>
      <w:r>
        <w:rPr>
          <w:rFonts w:ascii="Times New Roman" w:eastAsia="Times New Roman" w:hAnsi="Times New Roman"/>
          <w:sz w:val="28"/>
        </w:rPr>
        <w:t>-</w:t>
      </w:r>
      <w:proofErr w:type="spellStart"/>
      <w:r w:rsidRPr="007B33F4">
        <w:rPr>
          <w:rFonts w:ascii="Times New Roman" w:eastAsia="Times New Roman" w:hAnsi="Times New Roman"/>
          <w:sz w:val="28"/>
        </w:rPr>
        <w:t>шой</w:t>
      </w:r>
      <w:proofErr w:type="spellEnd"/>
      <w:proofErr w:type="gramEnd"/>
      <w:r w:rsidRPr="007B33F4">
        <w:rPr>
          <w:rFonts w:ascii="Times New Roman" w:eastAsia="Times New Roman" w:hAnsi="Times New Roman"/>
          <w:sz w:val="28"/>
        </w:rPr>
        <w:t xml:space="preserve"> активностью учащихся при обсуждении результатов подготовки, </w:t>
      </w:r>
      <w:proofErr w:type="spellStart"/>
      <w:r w:rsidRPr="007B33F4">
        <w:rPr>
          <w:rFonts w:ascii="Times New Roman" w:eastAsia="Times New Roman" w:hAnsi="Times New Roman"/>
          <w:sz w:val="28"/>
        </w:rPr>
        <w:t>вла</w:t>
      </w:r>
      <w:r>
        <w:rPr>
          <w:rFonts w:ascii="Times New Roman" w:eastAsia="Times New Roman" w:hAnsi="Times New Roman"/>
          <w:sz w:val="28"/>
        </w:rPr>
        <w:t>-</w:t>
      </w:r>
      <w:r w:rsidRPr="007B33F4">
        <w:rPr>
          <w:rFonts w:ascii="Times New Roman" w:eastAsia="Times New Roman" w:hAnsi="Times New Roman"/>
          <w:sz w:val="28"/>
        </w:rPr>
        <w:t>дением</w:t>
      </w:r>
      <w:proofErr w:type="spellEnd"/>
      <w:r w:rsidRPr="007B33F4">
        <w:rPr>
          <w:rFonts w:ascii="Times New Roman" w:eastAsia="Times New Roman" w:hAnsi="Times New Roman"/>
          <w:sz w:val="28"/>
        </w:rPr>
        <w:t xml:space="preserve"> навыков работы с литературой;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tabs>
          <w:tab w:val="left" w:pos="1416"/>
        </w:tabs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2)изменением организации этапов обучения (их последовательности и </w:t>
      </w:r>
      <w:proofErr w:type="gramStart"/>
      <w:r>
        <w:rPr>
          <w:rFonts w:ascii="Times New Roman" w:eastAsia="Times New Roman" w:hAnsi="Times New Roman"/>
          <w:sz w:val="28"/>
        </w:rPr>
        <w:t>соде-ржания</w:t>
      </w:r>
      <w:proofErr w:type="gramEnd"/>
      <w:r>
        <w:rPr>
          <w:rFonts w:ascii="Times New Roman" w:eastAsia="Times New Roman" w:hAnsi="Times New Roman"/>
          <w:sz w:val="28"/>
        </w:rPr>
        <w:t>), например, домашнее задание носит опережающий характер, а его проверка совпадает с изучением нового материала;</w:t>
      </w:r>
    </w:p>
    <w:p w:rsidR="00572122" w:rsidRDefault="00572122" w:rsidP="0057212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3) изменением функций, выполняемых учителем и учащимися; учащиеся </w:t>
      </w:r>
      <w:proofErr w:type="gramStart"/>
      <w:r>
        <w:rPr>
          <w:rFonts w:ascii="Times New Roman" w:eastAsia="Times New Roman" w:hAnsi="Times New Roman"/>
          <w:sz w:val="28"/>
        </w:rPr>
        <w:t>вы-</w:t>
      </w:r>
      <w:proofErr w:type="spellStart"/>
      <w:r>
        <w:rPr>
          <w:rFonts w:ascii="Times New Roman" w:eastAsia="Times New Roman" w:hAnsi="Times New Roman"/>
          <w:sz w:val="28"/>
        </w:rPr>
        <w:t>полняют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информационную функцию, а учитель – регулятивную и </w:t>
      </w:r>
      <w:proofErr w:type="spellStart"/>
      <w:r>
        <w:rPr>
          <w:rFonts w:ascii="Times New Roman" w:eastAsia="Times New Roman" w:hAnsi="Times New Roman"/>
          <w:sz w:val="28"/>
        </w:rPr>
        <w:t>органи-заторскую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572122" w:rsidRDefault="00572122" w:rsidP="00572122">
      <w:pPr>
        <w:spacing w:line="14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Урок-семинар можно проводить как итоговое занятие по творчеству ка-кого-либо писателя или как занятие, позволяющее ученику работать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самос-тоятельно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 определённым материалом.</w:t>
      </w:r>
    </w:p>
    <w:p w:rsidR="00572122" w:rsidRDefault="00572122" w:rsidP="00572122">
      <w:pPr>
        <w:spacing w:line="1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Своеобразная форма урока – </w:t>
      </w:r>
      <w:r w:rsidRPr="007B33F4">
        <w:rPr>
          <w:rFonts w:ascii="Times New Roman" w:eastAsia="Times New Roman" w:hAnsi="Times New Roman"/>
          <w:b/>
          <w:i/>
          <w:sz w:val="28"/>
        </w:rPr>
        <w:t>литературный турнир</w:t>
      </w:r>
      <w:r>
        <w:rPr>
          <w:rFonts w:ascii="Times New Roman" w:eastAsia="Times New Roman" w:hAnsi="Times New Roman"/>
          <w:sz w:val="28"/>
        </w:rPr>
        <w:t>.</w:t>
      </w:r>
    </w:p>
    <w:p w:rsidR="00572122" w:rsidRDefault="00572122" w:rsidP="00572122">
      <w:pPr>
        <w:spacing w:line="16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Литературный турнир – это соревнование команд. Как в каждом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сос-тязании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в нём есть победители и побеждённые. Но очень важно, пусть будут ошибки, промахи, участники турнира никогда не получат плохой оценки. На турнире у школьников нет синдрома невыученного урока. В команде всегда есть надежда на то, что если ты не знаешь ответа на вопрос, то его знает кто-то другой или все игроки вместе найдут его общими усилиями. Таким образом, урок-турнир воспитывает у учащихся командный дух. Одно из серьёзных достижений учащихся в турнирах заключается в том, что ребята начинают делать выводы из своих прошлых неудач и ошибок.</w:t>
      </w:r>
    </w:p>
    <w:p w:rsidR="00572122" w:rsidRDefault="00572122" w:rsidP="00572122">
      <w:pPr>
        <w:spacing w:line="24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Важно, чтобы в основе нестандартных уроков была не </w:t>
      </w:r>
      <w:proofErr w:type="gramStart"/>
      <w:r>
        <w:rPr>
          <w:rFonts w:ascii="Times New Roman" w:eastAsia="Times New Roman" w:hAnsi="Times New Roman"/>
          <w:sz w:val="28"/>
        </w:rPr>
        <w:t>развлекатель-</w:t>
      </w:r>
      <w:proofErr w:type="spellStart"/>
      <w:r>
        <w:rPr>
          <w:rFonts w:ascii="Times New Roman" w:eastAsia="Times New Roman" w:hAnsi="Times New Roman"/>
          <w:sz w:val="28"/>
        </w:rPr>
        <w:t>ность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а занимательность как продуктивный способ развития интереса уча-</w:t>
      </w:r>
      <w:proofErr w:type="spellStart"/>
      <w:r>
        <w:rPr>
          <w:rFonts w:ascii="Times New Roman" w:eastAsia="Times New Roman" w:hAnsi="Times New Roman"/>
          <w:sz w:val="28"/>
        </w:rPr>
        <w:t>щихся</w:t>
      </w:r>
      <w:proofErr w:type="spellEnd"/>
      <w:r>
        <w:rPr>
          <w:rFonts w:ascii="Times New Roman" w:eastAsia="Times New Roman" w:hAnsi="Times New Roman"/>
          <w:sz w:val="28"/>
        </w:rPr>
        <w:t xml:space="preserve">. Особая забота учителя при подготовке и проведении таких уроков – поставить в активную позицию максимальное количество учащихся класса. Учителю нужно учитывать интерес школьников на каждом этапе урока,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обес-печивать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состязательность групп и отдельных участников, новизну, </w:t>
      </w:r>
      <w:proofErr w:type="spellStart"/>
      <w:r>
        <w:rPr>
          <w:rFonts w:ascii="Times New Roman" w:eastAsia="Times New Roman" w:hAnsi="Times New Roman"/>
          <w:sz w:val="28"/>
        </w:rPr>
        <w:t>необыч-ность</w:t>
      </w:r>
      <w:proofErr w:type="spellEnd"/>
      <w:r>
        <w:rPr>
          <w:rFonts w:ascii="Times New Roman" w:eastAsia="Times New Roman" w:hAnsi="Times New Roman"/>
          <w:sz w:val="28"/>
        </w:rPr>
        <w:t>, неожиданность, парадоксальность заданий, ситуаций.</w:t>
      </w:r>
    </w:p>
    <w:p w:rsidR="00572122" w:rsidRDefault="00572122" w:rsidP="00572122">
      <w:pPr>
        <w:spacing w:line="19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Нестандартные уроки позволяют поставить учащихся в </w:t>
      </w:r>
      <w:proofErr w:type="gramStart"/>
      <w:r>
        <w:rPr>
          <w:rFonts w:ascii="Times New Roman" w:eastAsia="Times New Roman" w:hAnsi="Times New Roman"/>
          <w:sz w:val="28"/>
        </w:rPr>
        <w:t>активную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пози-цию</w:t>
      </w:r>
      <w:proofErr w:type="spellEnd"/>
      <w:r>
        <w:rPr>
          <w:rFonts w:ascii="Times New Roman" w:eastAsia="Times New Roman" w:hAnsi="Times New Roman"/>
          <w:sz w:val="28"/>
        </w:rPr>
        <w:t xml:space="preserve">, проявить </w:t>
      </w:r>
      <w:proofErr w:type="spellStart"/>
      <w:r>
        <w:rPr>
          <w:rFonts w:ascii="Times New Roman" w:eastAsia="Times New Roman" w:hAnsi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/>
          <w:sz w:val="28"/>
        </w:rPr>
        <w:t xml:space="preserve"> подход к освоению новых знаний, умений и навыков.</w:t>
      </w:r>
    </w:p>
    <w:p w:rsidR="00572122" w:rsidRDefault="00572122" w:rsidP="00572122">
      <w:pPr>
        <w:spacing w:line="17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Важной заботой учителя при подготовке и проведении нестандартного урока является его обязанность обеспечить всех учащихся соответствующей их учебным возможностям нагрузкой. Причём на школьников возлагается не только умственная нагрузка, они могут проявить свои творческие </w:t>
      </w:r>
      <w:proofErr w:type="gramStart"/>
      <w:r>
        <w:rPr>
          <w:rFonts w:ascii="Times New Roman" w:eastAsia="Times New Roman" w:hAnsi="Times New Roman"/>
          <w:sz w:val="28"/>
        </w:rPr>
        <w:t>способ-</w:t>
      </w:r>
      <w:proofErr w:type="spellStart"/>
      <w:r>
        <w:rPr>
          <w:rFonts w:ascii="Times New Roman" w:eastAsia="Times New Roman" w:hAnsi="Times New Roman"/>
          <w:sz w:val="28"/>
        </w:rPr>
        <w:t>ности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: кто-то готовит реквизит, кто-то выступил в роли режиссёра, кто-то в роли художника, необходимо приготовить оформление, обеспечить работу технических средств, необычно расставить парты в классе.</w:t>
      </w:r>
    </w:p>
    <w:p w:rsidR="00572122" w:rsidRDefault="00572122" w:rsidP="00572122">
      <w:pPr>
        <w:spacing w:line="5" w:lineRule="exact"/>
        <w:rPr>
          <w:rFonts w:ascii="Times New Roman" w:eastAsia="Times New Roman" w:hAnsi="Times New Roman"/>
        </w:rPr>
      </w:pPr>
    </w:p>
    <w:p w:rsidR="00572122" w:rsidRPr="007B33F4" w:rsidRDefault="00572122" w:rsidP="00572122">
      <w:pPr>
        <w:spacing w:line="237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Интересно проходят </w:t>
      </w:r>
      <w:r w:rsidRPr="007B33F4">
        <w:rPr>
          <w:rFonts w:ascii="Times New Roman" w:eastAsia="Times New Roman" w:hAnsi="Times New Roman"/>
          <w:b/>
          <w:i/>
          <w:sz w:val="28"/>
        </w:rPr>
        <w:t>уроки с использованием технологии</w:t>
      </w:r>
      <w:r w:rsidRPr="007B33F4">
        <w:rPr>
          <w:rFonts w:ascii="Times New Roman" w:eastAsia="Times New Roman" w:hAnsi="Times New Roman"/>
          <w:b/>
          <w:sz w:val="28"/>
        </w:rPr>
        <w:t xml:space="preserve"> </w:t>
      </w:r>
      <w:r w:rsidRPr="007B33F4">
        <w:rPr>
          <w:rFonts w:ascii="Times New Roman" w:eastAsia="Times New Roman" w:hAnsi="Times New Roman"/>
          <w:b/>
          <w:i/>
          <w:sz w:val="28"/>
        </w:rPr>
        <w:t>«Вариант»</w:t>
      </w:r>
      <w:r w:rsidRPr="007B33F4">
        <w:rPr>
          <w:rFonts w:ascii="Times New Roman" w:eastAsia="Times New Roman" w:hAnsi="Times New Roman"/>
          <w:b/>
          <w:sz w:val="28"/>
        </w:rPr>
        <w:t>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5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занятии проводится работа с мыслительным инструментом P.M.I. – Плюс. Минус. Интересно.</w:t>
      </w:r>
      <w:r w:rsidRPr="00156B1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Использование инструмента P.M.I., направленного на сознательное выделение всех положительных и отрицательных моментов, </w:t>
      </w:r>
    </w:p>
    <w:p w:rsidR="00572122" w:rsidRDefault="00572122" w:rsidP="0057212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</w:rPr>
        <w:lastRenderedPageBreak/>
        <w:t>связанных</w:t>
      </w:r>
      <w:proofErr w:type="gramEnd"/>
      <w:r>
        <w:rPr>
          <w:rFonts w:ascii="Times New Roman" w:eastAsia="Times New Roman" w:hAnsi="Times New Roman"/>
          <w:sz w:val="28"/>
        </w:rPr>
        <w:t xml:space="preserve"> с предлагаемым литературным образом, дает возможность </w:t>
      </w:r>
      <w:proofErr w:type="spellStart"/>
      <w:r>
        <w:rPr>
          <w:rFonts w:ascii="Times New Roman" w:eastAsia="Times New Roman" w:hAnsi="Times New Roman"/>
          <w:sz w:val="28"/>
        </w:rPr>
        <w:t>уви</w:t>
      </w:r>
      <w:proofErr w:type="spellEnd"/>
      <w:r>
        <w:rPr>
          <w:rFonts w:ascii="Times New Roman" w:eastAsia="Times New Roman" w:hAnsi="Times New Roman"/>
          <w:sz w:val="28"/>
        </w:rPr>
        <w:t>-деть проблему более широко. Групповая форма работы дает возможность высказаться каждому, учит аргументировано предлагать свою точку зрения, оспаривать мысли другого. Для того чтобы высказывать свои мысли, нужно хорошо ориентироваться в тексте произведения, иметь другие аргументы (например, знание точек зрения литературных критиков). Такая форма организации деятельности учащихся на уроке помогает расширять кругозор, развивать речь.</w:t>
      </w:r>
    </w:p>
    <w:p w:rsidR="00572122" w:rsidRDefault="00572122" w:rsidP="00572122">
      <w:pPr>
        <w:spacing w:line="14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237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проведении нестандартного урока учителю нужно понимать </w:t>
      </w:r>
      <w:proofErr w:type="gramStart"/>
      <w:r>
        <w:rPr>
          <w:rFonts w:ascii="Times New Roman" w:eastAsia="Times New Roman" w:hAnsi="Times New Roman"/>
          <w:sz w:val="28"/>
        </w:rPr>
        <w:t>фак-</w:t>
      </w:r>
      <w:proofErr w:type="spellStart"/>
      <w:r>
        <w:rPr>
          <w:rFonts w:ascii="Times New Roman" w:eastAsia="Times New Roman" w:hAnsi="Times New Roman"/>
          <w:sz w:val="28"/>
        </w:rPr>
        <w:t>тический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уровень подготовленности конкретного класса, оценивать степень принятия учащимися оригинальной формы урока. «Что есть чтение, как не разгадывание, толкование, извлечение тайного, оставшегося за строками, пределами слов. Чтение – прежде всего сотрудничество» (М. Цветаева). А чтобы ребята стали «хорошими читателями – соавторами писателя» (Е. </w:t>
      </w:r>
      <w:proofErr w:type="gramStart"/>
      <w:r>
        <w:rPr>
          <w:rFonts w:ascii="Times New Roman" w:eastAsia="Times New Roman" w:hAnsi="Times New Roman"/>
          <w:sz w:val="28"/>
        </w:rPr>
        <w:t>Богат</w:t>
      </w:r>
      <w:proofErr w:type="gramEnd"/>
      <w:r>
        <w:rPr>
          <w:rFonts w:ascii="Times New Roman" w:eastAsia="Times New Roman" w:hAnsi="Times New Roman"/>
          <w:sz w:val="28"/>
        </w:rPr>
        <w:t>), важно, чтобы в нашей работе естественной нормой взаимоотношений учителя и учеников стала «педагогика сотрудничества». Проявление доброты, искренней заинтересованности в успехах ученика, развитие природных творческих дарований детей, создание комфортных условий и ситуации успеха – вот главные ориентиры для любого учителя, а тем более для учителя-словесника.</w:t>
      </w:r>
    </w:p>
    <w:p w:rsidR="00572122" w:rsidRDefault="00572122" w:rsidP="00572122">
      <w:pPr>
        <w:spacing w:line="325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spacing w:line="0" w:lineRule="atLeast"/>
        <w:ind w:left="4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Литература</w:t>
      </w:r>
    </w:p>
    <w:p w:rsidR="00572122" w:rsidRDefault="00572122" w:rsidP="00572122">
      <w:pPr>
        <w:spacing w:line="13" w:lineRule="exact"/>
        <w:rPr>
          <w:rFonts w:ascii="Times New Roman" w:eastAsia="Times New Roman" w:hAnsi="Times New Roman"/>
        </w:rPr>
      </w:pPr>
    </w:p>
    <w:p w:rsidR="00572122" w:rsidRDefault="00572122" w:rsidP="00572122">
      <w:pPr>
        <w:numPr>
          <w:ilvl w:val="1"/>
          <w:numId w:val="5"/>
        </w:numPr>
        <w:tabs>
          <w:tab w:val="left" w:pos="982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Границкая</w:t>
      </w:r>
      <w:proofErr w:type="spellEnd"/>
      <w:r>
        <w:rPr>
          <w:rFonts w:ascii="Times New Roman" w:eastAsia="Times New Roman" w:hAnsi="Times New Roman"/>
          <w:sz w:val="28"/>
        </w:rPr>
        <w:t xml:space="preserve"> А.С. Научить думать и действовать. Адаптационная система обучения в школе: кн. для учителя [Текст]. – М.: Просвещение, 1991.</w:t>
      </w:r>
    </w:p>
    <w:p w:rsidR="00572122" w:rsidRDefault="00572122" w:rsidP="00572122">
      <w:pPr>
        <w:spacing w:line="1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175 с.</w:t>
      </w:r>
    </w:p>
    <w:p w:rsidR="00572122" w:rsidRDefault="00572122" w:rsidP="00572122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5"/>
        </w:numPr>
        <w:tabs>
          <w:tab w:val="left" w:pos="914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Долина С.Я. Литературный турнир: </w:t>
      </w:r>
      <w:proofErr w:type="spellStart"/>
      <w:r>
        <w:rPr>
          <w:rFonts w:ascii="Times New Roman" w:eastAsia="Times New Roman" w:hAnsi="Times New Roman"/>
          <w:sz w:val="28"/>
        </w:rPr>
        <w:t>Разраб</w:t>
      </w:r>
      <w:proofErr w:type="spellEnd"/>
      <w:r>
        <w:rPr>
          <w:rFonts w:ascii="Times New Roman" w:eastAsia="Times New Roman" w:hAnsi="Times New Roman"/>
          <w:sz w:val="28"/>
        </w:rPr>
        <w:t xml:space="preserve">. уроков для 6 – 11 </w:t>
      </w:r>
      <w:proofErr w:type="spellStart"/>
      <w:r>
        <w:rPr>
          <w:rFonts w:ascii="Times New Roman" w:eastAsia="Times New Roman" w:hAnsi="Times New Roman"/>
          <w:sz w:val="28"/>
        </w:rPr>
        <w:t>кл</w:t>
      </w:r>
      <w:proofErr w:type="spellEnd"/>
      <w:r>
        <w:rPr>
          <w:rFonts w:ascii="Times New Roman" w:eastAsia="Times New Roman" w:hAnsi="Times New Roman"/>
          <w:sz w:val="28"/>
        </w:rPr>
        <w:t>. [Текст]. – М.: Наука, 2002. – 223 с.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5"/>
        </w:numPr>
        <w:tabs>
          <w:tab w:val="left" w:pos="850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Ерёмина Т.Я. Педагогические мастерские: инновационные технологии на уроках литературы [Текст]. – М.: Просвещение, 2013. – 160 с.</w:t>
      </w:r>
    </w:p>
    <w:p w:rsidR="00572122" w:rsidRDefault="00572122" w:rsidP="00572122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5"/>
        </w:numPr>
        <w:tabs>
          <w:tab w:val="left" w:pos="1010"/>
        </w:tabs>
        <w:spacing w:line="235" w:lineRule="auto"/>
        <w:ind w:firstLine="568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Кульневич</w:t>
      </w:r>
      <w:proofErr w:type="spellEnd"/>
      <w:r>
        <w:rPr>
          <w:rFonts w:ascii="Times New Roman" w:eastAsia="Times New Roman" w:hAnsi="Times New Roman"/>
          <w:sz w:val="28"/>
        </w:rPr>
        <w:t xml:space="preserve"> С.В., </w:t>
      </w:r>
      <w:proofErr w:type="spellStart"/>
      <w:r>
        <w:rPr>
          <w:rFonts w:ascii="Times New Roman" w:eastAsia="Times New Roman" w:hAnsi="Times New Roman"/>
          <w:sz w:val="28"/>
        </w:rPr>
        <w:t>Лакоценина</w:t>
      </w:r>
      <w:proofErr w:type="spellEnd"/>
      <w:r>
        <w:rPr>
          <w:rFonts w:ascii="Times New Roman" w:eastAsia="Times New Roman" w:hAnsi="Times New Roman"/>
          <w:sz w:val="28"/>
        </w:rPr>
        <w:t xml:space="preserve"> Т.П. Не совсем обычный урок: Практическое пособие для учителей и классных руководителей, студентов средних и высших педагогических учебных заведений, слушателей ИПК [Текст]. – Воронеж: ЧП </w:t>
      </w:r>
      <w:proofErr w:type="spellStart"/>
      <w:r>
        <w:rPr>
          <w:rFonts w:ascii="Times New Roman" w:eastAsia="Times New Roman" w:hAnsi="Times New Roman"/>
          <w:sz w:val="28"/>
        </w:rPr>
        <w:t>Лакоценин</w:t>
      </w:r>
      <w:proofErr w:type="spellEnd"/>
      <w:r>
        <w:rPr>
          <w:rFonts w:ascii="Times New Roman" w:eastAsia="Times New Roman" w:hAnsi="Times New Roman"/>
          <w:sz w:val="28"/>
        </w:rPr>
        <w:t xml:space="preserve"> С.С., 2006. – 175 с.</w:t>
      </w:r>
    </w:p>
    <w:p w:rsidR="00572122" w:rsidRDefault="00572122" w:rsidP="00572122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5"/>
        </w:numPr>
        <w:tabs>
          <w:tab w:val="left" w:pos="926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Леонов С.А. Интегрированные уроки. 8 – 9 классы: Пособие для учителя [Текст]. – М.: Айрис-пресс, 2003. – 176 с.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Default="00572122" w:rsidP="00572122">
      <w:pPr>
        <w:numPr>
          <w:ilvl w:val="1"/>
          <w:numId w:val="5"/>
        </w:numPr>
        <w:tabs>
          <w:tab w:val="left" w:pos="874"/>
        </w:tabs>
        <w:spacing w:line="232" w:lineRule="auto"/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Литература. 10 – 11 классы: организация самостоятельной работы на уроке [Текст] / авт.-сост. О.А. </w:t>
      </w:r>
      <w:proofErr w:type="spellStart"/>
      <w:r>
        <w:rPr>
          <w:rFonts w:ascii="Times New Roman" w:eastAsia="Times New Roman" w:hAnsi="Times New Roman"/>
          <w:sz w:val="28"/>
        </w:rPr>
        <w:t>Зажигина</w:t>
      </w:r>
      <w:proofErr w:type="spellEnd"/>
      <w:r>
        <w:rPr>
          <w:rFonts w:ascii="Times New Roman" w:eastAsia="Times New Roman" w:hAnsi="Times New Roman"/>
          <w:sz w:val="28"/>
        </w:rPr>
        <w:t>. – Волгоград: Учитель, 2011. – 219 с.</w:t>
      </w:r>
    </w:p>
    <w:p w:rsidR="00572122" w:rsidRDefault="00572122" w:rsidP="0057212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72122" w:rsidRPr="00156B1B" w:rsidRDefault="00572122" w:rsidP="00572122">
      <w:pPr>
        <w:numPr>
          <w:ilvl w:val="1"/>
          <w:numId w:val="5"/>
        </w:numPr>
        <w:tabs>
          <w:tab w:val="left" w:pos="874"/>
        </w:tabs>
        <w:spacing w:line="235" w:lineRule="auto"/>
        <w:ind w:firstLine="568"/>
        <w:rPr>
          <w:rFonts w:ascii="Times New Roman" w:eastAsia="Times New Roman" w:hAnsi="Times New Roman"/>
          <w:sz w:val="28"/>
        </w:rPr>
        <w:sectPr w:rsidR="00572122" w:rsidRPr="00156B1B">
          <w:pgSz w:w="11900" w:h="16838"/>
          <w:pgMar w:top="1138" w:right="840" w:bottom="438" w:left="1700" w:header="0" w:footer="0" w:gutter="0"/>
          <w:cols w:space="720"/>
        </w:sectPr>
      </w:pPr>
      <w:r>
        <w:rPr>
          <w:rFonts w:ascii="Times New Roman" w:eastAsia="Times New Roman" w:hAnsi="Times New Roman"/>
          <w:sz w:val="28"/>
        </w:rPr>
        <w:t xml:space="preserve">Русский язык. Литература. 5 – 11 классы: технологии проблемного и развивающего обучения [Текст] / сост. Л.Ф. Стрелкова. – Волгоград: Учитель, 2013. – 189 </w:t>
      </w:r>
      <w:proofErr w:type="gramStart"/>
      <w:r>
        <w:rPr>
          <w:rFonts w:ascii="Times New Roman" w:eastAsia="Times New Roman" w:hAnsi="Times New Roman"/>
          <w:sz w:val="28"/>
        </w:rPr>
        <w:t>с</w:t>
      </w:r>
      <w:proofErr w:type="gramEnd"/>
    </w:p>
    <w:p w:rsidR="00572122" w:rsidRDefault="00572122" w:rsidP="00572122">
      <w:pPr>
        <w:spacing w:line="237" w:lineRule="auto"/>
        <w:rPr>
          <w:rFonts w:ascii="Times New Roman" w:eastAsia="Times New Roman" w:hAnsi="Times New Roman"/>
          <w:sz w:val="28"/>
        </w:rPr>
        <w:sectPr w:rsidR="00572122">
          <w:type w:val="continuous"/>
          <w:pgSz w:w="11900" w:h="16838"/>
          <w:pgMar w:top="1138" w:right="5300" w:bottom="438" w:left="6160" w:header="0" w:footer="0" w:gutter="0"/>
          <w:cols w:space="720"/>
        </w:sectPr>
      </w:pPr>
    </w:p>
    <w:p w:rsidR="00B337DE" w:rsidRDefault="00B337DE"/>
    <w:sectPr w:rsidR="00B3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hybridMultilevel"/>
    <w:tmpl w:val="00005E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8"/>
    <w:multiLevelType w:val="hybridMultilevel"/>
    <w:tmpl w:val="000073D8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9"/>
    <w:multiLevelType w:val="hybridMultilevel"/>
    <w:tmpl w:val="00001F1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A"/>
    <w:multiLevelType w:val="hybridMultilevel"/>
    <w:tmpl w:val="0000182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6C"/>
    <w:multiLevelType w:val="hybridMultilevel"/>
    <w:tmpl w:val="00005968"/>
    <w:lvl w:ilvl="0" w:tplc="FFFFFFFF">
      <w:start w:val="1"/>
      <w:numFmt w:val="bullet"/>
      <w:lvlText w:val="\endash 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22"/>
    <w:rsid w:val="00572122"/>
    <w:rsid w:val="00B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1</cp:revision>
  <dcterms:created xsi:type="dcterms:W3CDTF">2017-10-18T15:58:00Z</dcterms:created>
  <dcterms:modified xsi:type="dcterms:W3CDTF">2017-10-18T16:02:00Z</dcterms:modified>
</cp:coreProperties>
</file>