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7B" w:rsidRPr="004C267B" w:rsidRDefault="004C267B" w:rsidP="00D3666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C267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ВЫЯВЛЕНИЕ И РАЗВИТИЕ У </w:t>
      </w:r>
      <w:proofErr w:type="gramStart"/>
      <w:r w:rsidRPr="004C267B">
        <w:rPr>
          <w:rFonts w:ascii="TimesNewRomanPS-BoldMT" w:hAnsi="TimesNewRomanPS-BoldMT" w:cs="TimesNewRomanPS-BoldMT"/>
          <w:b/>
          <w:bCs/>
          <w:sz w:val="28"/>
          <w:szCs w:val="28"/>
        </w:rPr>
        <w:t>ОБУЧАЮЩИХСЯ</w:t>
      </w:r>
      <w:proofErr w:type="gramEnd"/>
      <w:r w:rsidRPr="004C267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ТВОРЧЕСКИХ</w:t>
      </w:r>
    </w:p>
    <w:p w:rsidR="004C267B" w:rsidRPr="004C267B" w:rsidRDefault="004C267B" w:rsidP="00D3666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C267B">
        <w:rPr>
          <w:rFonts w:ascii="TimesNewRomanPS-BoldMT" w:hAnsi="TimesNewRomanPS-BoldMT" w:cs="TimesNewRomanPS-BoldMT"/>
          <w:b/>
          <w:bCs/>
          <w:sz w:val="28"/>
          <w:szCs w:val="28"/>
        </w:rPr>
        <w:t>СПО</w:t>
      </w:r>
      <w:r w:rsidR="00D3666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СОБНОСТЕЙ И ИНТЕРЕСА </w:t>
      </w:r>
      <w:proofErr w:type="gramStart"/>
      <w:r w:rsidR="00D3666B">
        <w:rPr>
          <w:rFonts w:ascii="TimesNewRomanPS-BoldMT" w:hAnsi="TimesNewRomanPS-BoldMT" w:cs="TimesNewRomanPS-BoldMT"/>
          <w:b/>
          <w:bCs/>
          <w:sz w:val="28"/>
          <w:szCs w:val="28"/>
        </w:rPr>
        <w:t>К</w:t>
      </w:r>
      <w:proofErr w:type="gramEnd"/>
      <w:r w:rsidR="00D3666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4C267B">
        <w:rPr>
          <w:rFonts w:ascii="TimesNewRomanPS-BoldMT" w:hAnsi="TimesNewRomanPS-BoldMT" w:cs="TimesNewRomanPS-BoldMT"/>
          <w:b/>
          <w:bCs/>
          <w:sz w:val="28"/>
          <w:szCs w:val="28"/>
        </w:rPr>
        <w:t>НАУЧНО-</w:t>
      </w:r>
    </w:p>
    <w:p w:rsidR="004C267B" w:rsidRPr="004C267B" w:rsidRDefault="00D3666B" w:rsidP="00D3666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ИССЛЕДОВАТЕЛЬСКОЙ </w:t>
      </w:r>
      <w:r w:rsidR="004C267B" w:rsidRPr="004C267B">
        <w:rPr>
          <w:rFonts w:ascii="TimesNewRomanPS-BoldMT" w:hAnsi="TimesNewRomanPS-BoldMT" w:cs="TimesNewRomanPS-BoldMT"/>
          <w:b/>
          <w:bCs/>
          <w:sz w:val="28"/>
          <w:szCs w:val="28"/>
        </w:rPr>
        <w:t>ДЕЯТЕЛЬНОСТИ В УСЛОВИЯХ ВВЕДЕНИЯ</w:t>
      </w:r>
      <w:r w:rsidR="004C267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 w:rsidR="004C267B" w:rsidRPr="004C267B">
        <w:rPr>
          <w:rFonts w:ascii="TimesNewRomanPS-BoldMT" w:hAnsi="TimesNewRomanPS-BoldMT" w:cs="TimesNewRomanPS-BoldMT"/>
          <w:b/>
          <w:bCs/>
          <w:sz w:val="28"/>
          <w:szCs w:val="28"/>
        </w:rPr>
        <w:t>ФГОС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4C267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Аннотация: </w:t>
      </w: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в статье рассматриваются вопросы неоднородности </w:t>
      </w:r>
      <w:proofErr w:type="spellStart"/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интел</w:t>
      </w:r>
      <w:proofErr w:type="spellEnd"/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-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proofErr w:type="spellStart"/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лектуального</w:t>
      </w:r>
      <w:proofErr w:type="spellEnd"/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и творческого потенциала детей. Описываются методики выявления одаренных детей, виды одар</w:t>
      </w:r>
      <w:r w:rsidR="00165DB3">
        <w:rPr>
          <w:rFonts w:ascii="TimesNewRomanPS-ItalicMT" w:hAnsi="TimesNewRomanPS-ItalicMT" w:cs="TimesNewRomanPS-ItalicMT"/>
          <w:i/>
          <w:iCs/>
          <w:sz w:val="28"/>
          <w:szCs w:val="28"/>
        </w:rPr>
        <w:t>ё</w:t>
      </w: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нностей, а также портрет одар</w:t>
      </w:r>
      <w:r w:rsidR="00165DB3">
        <w:rPr>
          <w:rFonts w:ascii="TimesNewRomanPS-ItalicMT" w:hAnsi="TimesNewRomanPS-ItalicMT" w:cs="TimesNewRomanPS-ItalicMT"/>
          <w:i/>
          <w:iCs/>
          <w:sz w:val="28"/>
          <w:szCs w:val="28"/>
        </w:rPr>
        <w:t>ё</w:t>
      </w: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нного ребенка</w:t>
      </w:r>
      <w:proofErr w:type="gramStart"/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.</w:t>
      </w:r>
      <w:proofErr w:type="gramEnd"/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="00165DB3">
        <w:rPr>
          <w:rFonts w:ascii="TimesNewRomanPS-ItalicMT" w:hAnsi="TimesNewRomanPS-ItalicMT" w:cs="TimesNewRomanPS-ItalicMT"/>
          <w:i/>
          <w:iCs/>
          <w:sz w:val="28"/>
          <w:szCs w:val="28"/>
        </w:rPr>
        <w:t>П</w:t>
      </w: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редлагает</w:t>
      </w:r>
      <w:r w:rsidR="00165DB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ся </w:t>
      </w: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рекомендации родителям, воспитателям, а</w:t>
      </w:r>
      <w:r w:rsidR="00165DB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также педагогам по выявлению одар</w:t>
      </w:r>
      <w:r w:rsidR="00165DB3">
        <w:rPr>
          <w:rFonts w:ascii="TimesNewRomanPS-ItalicMT" w:hAnsi="TimesNewRomanPS-ItalicMT" w:cs="TimesNewRomanPS-ItalicMT"/>
          <w:i/>
          <w:iCs/>
          <w:sz w:val="28"/>
          <w:szCs w:val="28"/>
        </w:rPr>
        <w:t>ё</w:t>
      </w: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нных детей и дальнейшему развитию его</w:t>
      </w:r>
      <w:r w:rsidR="00165DB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способностей.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4C267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Ключевые слова: </w:t>
      </w: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одар</w:t>
      </w:r>
      <w:r w:rsidR="00165DB3">
        <w:rPr>
          <w:rFonts w:ascii="TimesNewRomanPS-ItalicMT" w:hAnsi="TimesNewRomanPS-ItalicMT" w:cs="TimesNewRomanPS-ItalicMT"/>
          <w:i/>
          <w:iCs/>
          <w:sz w:val="28"/>
          <w:szCs w:val="28"/>
        </w:rPr>
        <w:t>ённые дети, портрет одарённого ребё</w:t>
      </w: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нка, </w:t>
      </w:r>
      <w:proofErr w:type="spellStart"/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интеллек</w:t>
      </w:r>
      <w:proofErr w:type="spellEnd"/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-</w:t>
      </w:r>
    </w:p>
    <w:p w:rsidR="004C267B" w:rsidRPr="004C267B" w:rsidRDefault="00165DB3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туальная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одарённость, творческая одарённость, академическая одарё</w:t>
      </w:r>
      <w:r w:rsidR="004C267B"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нность,</w:t>
      </w:r>
      <w:r w:rsidR="004C267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="004C267B"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психомоторная од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арённость, художественная одарё</w:t>
      </w:r>
      <w:r w:rsidR="004C267B"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нность.</w:t>
      </w:r>
    </w:p>
    <w:p w:rsidR="00165DB3" w:rsidRDefault="00165DB3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В начальную школу приходят дети, которых можно отнести к категории</w:t>
      </w:r>
    </w:p>
    <w:p w:rsid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одарённых. Эти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активную, ненасыщенную познавательную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потребность; испытывают радость от добывания знаний, умственного труда. Исходя из этого, выявление одарённых детей, развитие степени их одарённости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должно начинаться уже в начальной школе.</w:t>
      </w:r>
    </w:p>
    <w:p w:rsidR="00165DB3" w:rsidRPr="004C267B" w:rsidRDefault="00165DB3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«Дети – прирождённые художники, учёные, изобретатели – видят мир </w:t>
      </w:r>
      <w:proofErr w:type="gramStart"/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во</w:t>
      </w:r>
      <w:proofErr w:type="gramEnd"/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всей его свежести и первозданности, каждый день они заново придумывают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свою жизнь. Они любят эксперим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ентировать, и смотрят на чудеса </w:t>
      </w: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окружающего мира с удивлением и восторгом».</w:t>
      </w:r>
    </w:p>
    <w:p w:rsidR="004C267B" w:rsidRDefault="004C267B" w:rsidP="004C267B">
      <w:pPr>
        <w:autoSpaceDE w:val="0"/>
        <w:autoSpaceDN w:val="0"/>
        <w:adjustRightInd w:val="0"/>
        <w:spacing w:line="240" w:lineRule="auto"/>
        <w:jc w:val="right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(П. </w:t>
      </w:r>
      <w:proofErr w:type="spellStart"/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Вайнцвайг</w:t>
      </w:r>
      <w:proofErr w:type="spellEnd"/>
      <w:r w:rsidRPr="004C267B">
        <w:rPr>
          <w:rFonts w:ascii="TimesNewRomanPS-ItalicMT" w:hAnsi="TimesNewRomanPS-ItalicMT" w:cs="TimesNewRomanPS-ItalicMT"/>
          <w:i/>
          <w:iCs/>
          <w:sz w:val="28"/>
          <w:szCs w:val="28"/>
        </w:rPr>
        <w:t>).</w:t>
      </w:r>
    </w:p>
    <w:p w:rsidR="00165DB3" w:rsidRPr="004C267B" w:rsidRDefault="00165DB3" w:rsidP="004C267B">
      <w:pPr>
        <w:autoSpaceDE w:val="0"/>
        <w:autoSpaceDN w:val="0"/>
        <w:adjustRightInd w:val="0"/>
        <w:spacing w:line="240" w:lineRule="auto"/>
        <w:jc w:val="right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Работу с одарённым ребёнком нужно начинать с выявления этого ребёнка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детском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коллективе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 xml:space="preserve">. Основной формой диагностики в начальных классах является наблюдение. После того как заметили яркие способности </w:t>
      </w:r>
      <w:r w:rsidR="00165DB3">
        <w:rPr>
          <w:rFonts w:ascii="TimesNewRomanPSMT" w:hAnsi="TimesNewRomanPSMT" w:cs="TimesNewRomanPSMT"/>
          <w:sz w:val="28"/>
          <w:szCs w:val="28"/>
        </w:rPr>
        <w:t>обучающегося</w:t>
      </w:r>
      <w:r w:rsidRPr="004C267B">
        <w:rPr>
          <w:rFonts w:ascii="TimesNewRomanPSMT" w:hAnsi="TimesNewRomanPSMT" w:cs="TimesNewRomanPSMT"/>
          <w:sz w:val="28"/>
          <w:szCs w:val="28"/>
        </w:rPr>
        <w:t>, необходимо выявить уровень одарённости. Для этого можно использовать различные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формы: анкеты для родителей, опросники, методику «Карта одарённости», методику оценки общей одарённости и др. После выявления обязательно надо согласовать свои дальнейшие действия с родителями ученика, администрацией. После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этого составить план работы с одарённым ребёнком. Он может включать в себя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не только темы, которые необходимо изучить в ходе работы, но и предусматривает сотрудничество с педагогическим коллективом. Психолог должен провести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диагностику, тестирование, выявление, помочь составить план работы с учётом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психологических особенностей ученика. Учителя начальных классов оказать помощь друг другу в организации совместных мероприятий, предметных олимпиад, выборе наиболее результативных форм и методов работы, делиться опытом, который принёс результат. Администрация руководит, согласует, анализирует деятельность учителей и учеников. Ежегодно </w:t>
      </w:r>
      <w:r w:rsidRPr="004C267B">
        <w:rPr>
          <w:rFonts w:ascii="TimesNewRomanPSMT" w:hAnsi="TimesNewRomanPSMT" w:cs="TimesNewRomanPSMT"/>
          <w:sz w:val="28"/>
          <w:szCs w:val="28"/>
        </w:rPr>
        <w:lastRenderedPageBreak/>
        <w:t>подводить итоги работы, и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план работы вносить соответствующие коррективы. Детский коллектив может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должен в некоторой степени влиять на развитие высокомотивированных учеников через дружеское соперничество на уроках, при проведении игр клуба знато</w:t>
      </w:r>
      <w:r>
        <w:rPr>
          <w:rFonts w:ascii="TimesNewRomanPSMT" w:hAnsi="TimesNewRomanPSMT" w:cs="TimesNewRomanPSMT"/>
          <w:sz w:val="28"/>
          <w:szCs w:val="28"/>
        </w:rPr>
        <w:t xml:space="preserve">ков, на </w:t>
      </w:r>
      <w:r w:rsidRPr="004C267B">
        <w:rPr>
          <w:rFonts w:ascii="TimesNewRomanPSMT" w:hAnsi="TimesNewRomanPSMT" w:cs="TimesNewRomanPSMT"/>
          <w:sz w:val="28"/>
          <w:szCs w:val="28"/>
        </w:rPr>
        <w:t>внеклассных мероприятиях.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Главная цель сейчас видится в том, чтобы сделать акцент на воспитание личности активной, творческой, осознающей глобальные проблемы человечества,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готовой посильно у</w:t>
      </w:r>
      <w:r>
        <w:rPr>
          <w:rFonts w:ascii="TimesNewRomanPSMT" w:hAnsi="TimesNewRomanPSMT" w:cs="TimesNewRomanPSMT"/>
          <w:sz w:val="28"/>
          <w:szCs w:val="28"/>
        </w:rPr>
        <w:t xml:space="preserve">частвовать в их решении. Сейчас </w:t>
      </w:r>
      <w:r w:rsidRPr="004C267B">
        <w:rPr>
          <w:rFonts w:ascii="TimesNewRomanPSMT" w:hAnsi="TimesNewRomanPSMT" w:cs="TimesNewRomanPSMT"/>
          <w:sz w:val="28"/>
          <w:szCs w:val="28"/>
        </w:rPr>
        <w:t>необходимы люди, мыслящие не шаблонно, умеющие искать новые пути решения предложенных задач,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находить выход из проблемной ситуации.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Ещё одной из актуальных задач является индивидуальный подход и помощь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каждому </w:t>
      </w:r>
      <w:r w:rsidR="00165DB3">
        <w:rPr>
          <w:rFonts w:ascii="TimesNewRomanPSMT" w:hAnsi="TimesNewRomanPSMT" w:cs="TimesNewRomanPSMT"/>
          <w:sz w:val="28"/>
          <w:szCs w:val="28"/>
        </w:rPr>
        <w:t>обучающемуся</w:t>
      </w:r>
      <w:r w:rsidRPr="004C267B">
        <w:rPr>
          <w:rFonts w:ascii="TimesNewRomanPSMT" w:hAnsi="TimesNewRomanPSMT" w:cs="TimesNewRomanPSMT"/>
          <w:sz w:val="28"/>
          <w:szCs w:val="28"/>
        </w:rPr>
        <w:t>. Развитие индивидуальных способностей, для проявления личности каждого ученика.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Не так давно считалось, что все дети равны и в интеллектуальном плане, и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в эмоциональном. Надо только научить их думать, сопереживать, решать сложные логические задачи.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Однако опыт современной школы показывает, что существуют различия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между учениками. Выделяются дети с более развитым интеллектом, чем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у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их</w:t>
      </w:r>
      <w:proofErr w:type="gramEnd"/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сверстников, со способностями к творчеству, с умением классифицировать,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обобщать, находить взаимосвязи. Они постоянно находятся в поиске ответа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интересующие их вопросы, любознательны, проявляют самостоятельность, активны.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Задача учителя – во-первых, увидеть способности у каждого учащегося, благодаря которым у него появляется пот</w:t>
      </w:r>
      <w:r>
        <w:rPr>
          <w:rFonts w:ascii="TimesNewRomanPSMT" w:hAnsi="TimesNewRomanPSMT" w:cs="TimesNewRomanPSMT"/>
          <w:sz w:val="28"/>
          <w:szCs w:val="28"/>
        </w:rPr>
        <w:t xml:space="preserve">ребность в их реализации, и, во </w:t>
      </w:r>
      <w:r w:rsidRPr="004C267B">
        <w:rPr>
          <w:rFonts w:ascii="TimesNewRomanPSMT" w:hAnsi="TimesNewRomanPSMT" w:cs="TimesNewRomanPSMT"/>
          <w:sz w:val="28"/>
          <w:szCs w:val="28"/>
        </w:rPr>
        <w:t>вторых,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умело их развивать и применять на практике. Опытный педагог уже на первом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этапе обучения может заметить у учеников определенные способности, благодаря которым они будут выделяться среди своих сверстников. Учитель, наблюдая за учениками во время урока при выполнении различного рода учебных задач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во всех видах речевой деятельности (монолог, диалог, письмо, чтение), постепенно замечает быстрое осмыслени</w:t>
      </w:r>
      <w:r>
        <w:rPr>
          <w:rFonts w:ascii="TimesNewRomanPSMT" w:hAnsi="TimesNewRomanPSMT" w:cs="TimesNewRomanPSMT"/>
          <w:sz w:val="28"/>
          <w:szCs w:val="28"/>
        </w:rPr>
        <w:t>е и переосмысление информац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ии у </w:t>
      </w:r>
      <w:r w:rsidRPr="004C267B">
        <w:rPr>
          <w:rFonts w:ascii="TimesNewRomanPSMT" w:hAnsi="TimesNewRomanPSMT" w:cs="TimesNewRomanPSMT"/>
          <w:sz w:val="28"/>
          <w:szCs w:val="28"/>
        </w:rPr>
        <w:t>о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>дних; запоминание, удерживание в памяти и вспоминание полученной информации у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других; а концентрация внимания и л</w:t>
      </w:r>
      <w:r w:rsidR="00165DB3">
        <w:rPr>
          <w:rFonts w:ascii="TimesNewRomanPSMT" w:hAnsi="TimesNewRomanPSMT" w:cs="TimesNewRomanPSMT"/>
          <w:sz w:val="28"/>
          <w:szCs w:val="28"/>
        </w:rPr>
        <w:t>ё</w:t>
      </w:r>
      <w:r w:rsidRPr="004C267B">
        <w:rPr>
          <w:rFonts w:ascii="TimesNewRomanPSMT" w:hAnsi="TimesNewRomanPSMT" w:cs="TimesNewRomanPSMT"/>
          <w:sz w:val="28"/>
          <w:szCs w:val="28"/>
        </w:rPr>
        <w:t>гкость усвоения материала свойственны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третьим.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Одаренный ребенок – это ребенок, который выделяется яркими, очевидными, иногда выдающимися достижениями (или имеет внутренние предпосылки</w:t>
      </w:r>
      <w:proofErr w:type="gramEnd"/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для таких достижений) в том или ином виде деятельности.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Выявление одар</w:t>
      </w:r>
      <w:r w:rsidR="00165DB3">
        <w:rPr>
          <w:rFonts w:ascii="TimesNewRomanPSMT" w:hAnsi="TimesNewRomanPSMT" w:cs="TimesNewRomanPSMT"/>
          <w:sz w:val="28"/>
          <w:szCs w:val="28"/>
        </w:rPr>
        <w:t>ё</w:t>
      </w:r>
      <w:r w:rsidRPr="004C267B">
        <w:rPr>
          <w:rFonts w:ascii="TimesNewRomanPSMT" w:hAnsi="TimesNewRomanPSMT" w:cs="TimesNewRomanPSMT"/>
          <w:sz w:val="28"/>
          <w:szCs w:val="28"/>
        </w:rPr>
        <w:t xml:space="preserve">нных и талантливых детей – достаточно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продолжительный</w:t>
      </w:r>
      <w:proofErr w:type="gramEnd"/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процесс.</w:t>
      </w:r>
    </w:p>
    <w:p w:rsidR="004C267B" w:rsidRPr="004C267B" w:rsidRDefault="00165DB3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эффективного выявления одарё</w:t>
      </w:r>
      <w:r w:rsidR="004C267B" w:rsidRPr="004C267B">
        <w:rPr>
          <w:rFonts w:ascii="TimesNewRomanPSMT" w:hAnsi="TimesNewRomanPSMT" w:cs="TimesNewRomanPSMT"/>
          <w:sz w:val="28"/>
          <w:szCs w:val="28"/>
        </w:rPr>
        <w:t xml:space="preserve">нных детей </w:t>
      </w:r>
      <w:proofErr w:type="gramStart"/>
      <w:r w:rsidR="004C267B" w:rsidRPr="004C267B">
        <w:rPr>
          <w:rFonts w:ascii="TimesNewRomanPSMT" w:hAnsi="TimesNewRomanPSMT" w:cs="TimesNewRomanPSMT"/>
          <w:sz w:val="28"/>
          <w:szCs w:val="28"/>
        </w:rPr>
        <w:t>необходим</w:t>
      </w:r>
      <w:proofErr w:type="gramEnd"/>
      <w:r w:rsidR="004C267B" w:rsidRPr="004C267B">
        <w:rPr>
          <w:rFonts w:ascii="TimesNewRomanPSMT" w:hAnsi="TimesNewRomanPSMT" w:cs="TimesNewRomanPSMT"/>
          <w:sz w:val="28"/>
          <w:szCs w:val="28"/>
        </w:rPr>
        <w:t xml:space="preserve"> комплексный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подход к процедуре исследования. Центральные фигуры в педагогическом процессе – педагог и ребенок. Исходя из этого, наблюдения педагога, его критерии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65DB3">
        <w:rPr>
          <w:rFonts w:ascii="TimesNewRomanPSMT" w:hAnsi="TimesNewRomanPSMT" w:cs="TimesNewRomanPSMT"/>
          <w:sz w:val="28"/>
          <w:szCs w:val="28"/>
        </w:rPr>
        <w:t>выявления одарё</w:t>
      </w:r>
      <w:r w:rsidRPr="004C267B">
        <w:rPr>
          <w:rFonts w:ascii="TimesNewRomanPSMT" w:hAnsi="TimesNewRomanPSMT" w:cs="TimesNewRomanPSMT"/>
          <w:sz w:val="28"/>
          <w:szCs w:val="28"/>
        </w:rPr>
        <w:t>нных детей наиболее ценны. В педагогическом процессе возрастает роль педагога как диагноста, где самый главный его инструмента</w:t>
      </w:r>
      <w:r w:rsidR="00165DB3">
        <w:rPr>
          <w:rFonts w:ascii="TimesNewRomanPSMT" w:hAnsi="TimesNewRomanPSMT" w:cs="TimesNewRomanPSMT"/>
          <w:sz w:val="28"/>
          <w:szCs w:val="28"/>
        </w:rPr>
        <w:t>рий педагогическое чутьё</w:t>
      </w:r>
      <w:r w:rsidRPr="004C267B">
        <w:rPr>
          <w:rFonts w:ascii="TimesNewRomanPSMT" w:hAnsi="TimesNewRomanPSMT" w:cs="TimesNewRomanPSMT"/>
          <w:sz w:val="28"/>
          <w:szCs w:val="28"/>
        </w:rPr>
        <w:t>, интуиция и опыт.</w:t>
      </w:r>
    </w:p>
    <w:p w:rsidR="004C267B" w:rsidRPr="004C267B" w:rsidRDefault="00165DB3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Одарё</w:t>
      </w:r>
      <w:r w:rsidR="004C267B" w:rsidRPr="004C267B">
        <w:rPr>
          <w:rFonts w:ascii="TimesNewRomanPSMT" w:hAnsi="TimesNewRomanPSMT" w:cs="TimesNewRomanPSMT"/>
          <w:sz w:val="28"/>
          <w:szCs w:val="28"/>
        </w:rPr>
        <w:t>нность бывает: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1.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Академической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 xml:space="preserve"> (способность учиться): у детей незаурядный интеллект,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они обладают хорошей памятью, легко и быстро схватывают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школьный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 xml:space="preserve"> мате-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риал.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2.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Интеллектуальной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 xml:space="preserve"> (умение анализировать, мыслить): задают много не-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 xml:space="preserve">обычных вопросов, рассудительны </w:t>
      </w:r>
      <w:r>
        <w:rPr>
          <w:rFonts w:ascii="TimesNewRomanPSMT" w:hAnsi="TimesNewRomanPSMT" w:cs="TimesNewRomanPSMT"/>
          <w:sz w:val="28"/>
          <w:szCs w:val="28"/>
        </w:rPr>
        <w:t xml:space="preserve">не по годам, ясно мыслят, остро </w:t>
      </w:r>
      <w:r w:rsidRPr="004C267B">
        <w:rPr>
          <w:rFonts w:ascii="TimesNewRomanPSMT" w:hAnsi="TimesNewRomanPSMT" w:cs="TimesNewRomanPSMT"/>
          <w:sz w:val="28"/>
          <w:szCs w:val="28"/>
        </w:rPr>
        <w:t>реагируют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на все новое, неизведанное.</w:t>
      </w:r>
      <w:proofErr w:type="gramEnd"/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3.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Художественной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 xml:space="preserve"> (музыкально-художественной): дети любят музыку,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легко запоминают мелодии и ритмы, поют с большим чувством и удовольствием,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пытаются научиться играть на музыкальном инструменте, любят рисовать и лепить умеют видеть прекрасное и необычное рядом, с помощью рисунка и лепки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пытаются выражать свои эмоции и чувства» с удовольствием рассматривают художественные произведения искусства.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4.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Творческой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 xml:space="preserve"> (не шаблонное мышление): дети интересуются разными </w:t>
      </w:r>
      <w:proofErr w:type="spellStart"/>
      <w:r w:rsidRPr="004C267B">
        <w:rPr>
          <w:rFonts w:ascii="TimesNewRomanPSMT" w:hAnsi="TimesNewRomanPSMT" w:cs="TimesNewRomanPSMT"/>
          <w:sz w:val="28"/>
          <w:szCs w:val="28"/>
        </w:rPr>
        <w:t>ме</w:t>
      </w:r>
      <w:proofErr w:type="spellEnd"/>
      <w:r w:rsidRPr="004C267B">
        <w:rPr>
          <w:rFonts w:ascii="TimesNewRomanPSMT" w:hAnsi="TimesNewRomanPSMT" w:cs="TimesNewRomanPSMT"/>
          <w:sz w:val="28"/>
          <w:szCs w:val="28"/>
        </w:rPr>
        <w:t>-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proofErr w:type="spellStart"/>
      <w:r w:rsidRPr="004C267B">
        <w:rPr>
          <w:rFonts w:ascii="TimesNewRomanPSMT" w:hAnsi="TimesNewRomanPSMT" w:cs="TimesNewRomanPSMT"/>
          <w:sz w:val="28"/>
          <w:szCs w:val="28"/>
        </w:rPr>
        <w:t>ханизмами</w:t>
      </w:r>
      <w:proofErr w:type="spellEnd"/>
      <w:r w:rsidRPr="004C267B">
        <w:rPr>
          <w:rFonts w:ascii="TimesNewRomanPSMT" w:hAnsi="TimesNewRomanPSMT" w:cs="TimesNewRomanPSMT"/>
          <w:sz w:val="28"/>
          <w:szCs w:val="28"/>
        </w:rPr>
        <w:t xml:space="preserve"> и машинами, используют испорченные приборы для создания новых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поделок, конструируют модели.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5. Психомоторной (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спортивная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>): дети энергичны и все время хотят двигаться, любят спортивные игры, часто в них выигрывают, хорошо развиты физически, координированы в движениях, ловко управляются со скакалками и мячами.</w:t>
      </w:r>
    </w:p>
    <w:p w:rsidR="004C267B" w:rsidRPr="004C267B" w:rsidRDefault="00165DB3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Одарённый, талантливый ребёнок – это, прежде всего ребё</w:t>
      </w:r>
      <w:r w:rsidR="004C267B" w:rsidRPr="004C267B">
        <w:rPr>
          <w:rFonts w:ascii="TimesNewRomanPSMT" w:hAnsi="TimesNewRomanPSMT" w:cs="TimesNewRomanPSMT"/>
          <w:sz w:val="28"/>
          <w:szCs w:val="28"/>
        </w:rPr>
        <w:t>нок. Как и другим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детям, ему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нужны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 xml:space="preserve"> ласка, любовь, внимание и помощь близких. Создать среду,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 xml:space="preserve">которая </w:t>
      </w:r>
      <w:r w:rsidR="00165DB3">
        <w:rPr>
          <w:rFonts w:ascii="TimesNewRomanPSMT" w:hAnsi="TimesNewRomanPSMT" w:cs="TimesNewRomanPSMT"/>
          <w:sz w:val="28"/>
          <w:szCs w:val="28"/>
        </w:rPr>
        <w:t>обеспечит успешное развитие ребё</w:t>
      </w:r>
      <w:r w:rsidRPr="004C267B">
        <w:rPr>
          <w:rFonts w:ascii="TimesNewRomanPSMT" w:hAnsi="TimesNewRomanPSMT" w:cs="TimesNewRomanPSMT"/>
          <w:sz w:val="28"/>
          <w:szCs w:val="28"/>
        </w:rPr>
        <w:t>нка, уважение его точки зрения, любопытства, поощрение его интересов, даже если эти интересы не всегда понятны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взрослым, – задача педагогов и родителей. Всегда важно найти время радоваться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ребенку. Не</w:t>
      </w:r>
      <w:r w:rsidR="00165DB3">
        <w:rPr>
          <w:rFonts w:ascii="TimesNewRomanPSMT" w:hAnsi="TimesNewRomanPSMT" w:cs="TimesNewRomanPSMT"/>
          <w:sz w:val="28"/>
          <w:szCs w:val="28"/>
        </w:rPr>
        <w:t xml:space="preserve"> стоит забывать о том, что одарённом ребё</w:t>
      </w:r>
      <w:r w:rsidRPr="004C267B">
        <w:rPr>
          <w:rFonts w:ascii="TimesNewRomanPSMT" w:hAnsi="TimesNewRomanPSMT" w:cs="TimesNewRomanPSMT"/>
          <w:sz w:val="28"/>
          <w:szCs w:val="28"/>
        </w:rPr>
        <w:t>нку нужен тот же опыт в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общении и деятельности, что и всем, но только в большей мере.</w:t>
      </w:r>
    </w:p>
    <w:p w:rsidR="004C267B" w:rsidRPr="004C267B" w:rsidRDefault="00165DB3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Одарённому ребё</w:t>
      </w:r>
      <w:r w:rsidR="004C267B" w:rsidRPr="004C267B">
        <w:rPr>
          <w:rFonts w:ascii="TimesNewRomanPSMT" w:hAnsi="TimesNewRomanPSMT" w:cs="TimesNewRomanPSMT"/>
          <w:sz w:val="28"/>
          <w:szCs w:val="28"/>
        </w:rPr>
        <w:t>нку нужна и дисциплина, и возможность делать ошибки и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брать на себя ответственность. Следует </w:t>
      </w:r>
      <w:r w:rsidR="00D3666B">
        <w:rPr>
          <w:rFonts w:ascii="TimesNewRomanPSMT" w:hAnsi="TimesNewRomanPSMT" w:cs="TimesNewRomanPSMT"/>
          <w:sz w:val="28"/>
          <w:szCs w:val="28"/>
        </w:rPr>
        <w:t>помнить, что одарённый ребё</w:t>
      </w:r>
      <w:r w:rsidRPr="004C267B">
        <w:rPr>
          <w:rFonts w:ascii="TimesNewRomanPSMT" w:hAnsi="TimesNewRomanPSMT" w:cs="TimesNewRomanPSMT"/>
          <w:sz w:val="28"/>
          <w:szCs w:val="28"/>
        </w:rPr>
        <w:t>нок уже в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 xml:space="preserve">очень раннем возрасте склонен </w:t>
      </w:r>
      <w:r w:rsidR="00D3666B">
        <w:rPr>
          <w:rFonts w:ascii="TimesNewRomanPSMT" w:hAnsi="TimesNewRomanPSMT" w:cs="TimesNewRomanPSMT"/>
          <w:sz w:val="28"/>
          <w:szCs w:val="28"/>
        </w:rPr>
        <w:t>к очень серьё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зным размышлениям, </w:t>
      </w:r>
      <w:r w:rsidRPr="004C267B">
        <w:rPr>
          <w:rFonts w:ascii="TimesNewRomanPSMT" w:hAnsi="TimesNewRomanPSMT" w:cs="TimesNewRomanPSMT"/>
          <w:sz w:val="28"/>
          <w:szCs w:val="28"/>
        </w:rPr>
        <w:t>интересуется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глобальными проблемами, о которых часто говорят взрослые, устанавливает для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себя высокие критерии, стремится к совершенству, в любом вопросе доходит до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самой сути.</w:t>
      </w:r>
    </w:p>
    <w:p w:rsidR="004C267B" w:rsidRPr="004C267B" w:rsidRDefault="00D3666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Одарённый ребё</w:t>
      </w:r>
      <w:r w:rsidR="004C267B" w:rsidRPr="004C267B">
        <w:rPr>
          <w:rFonts w:ascii="TimesNewRomanPSMT" w:hAnsi="TimesNewRomanPSMT" w:cs="TimesNewRomanPSMT"/>
          <w:sz w:val="28"/>
          <w:szCs w:val="28"/>
        </w:rPr>
        <w:t xml:space="preserve">нок проявляет понимание к другим людям, очень </w:t>
      </w:r>
      <w:proofErr w:type="spellStart"/>
      <w:r w:rsidR="004C267B" w:rsidRPr="004C267B">
        <w:rPr>
          <w:rFonts w:ascii="TimesNewRomanPSMT" w:hAnsi="TimesNewRomanPSMT" w:cs="TimesNewRomanPSMT"/>
          <w:sz w:val="28"/>
          <w:szCs w:val="28"/>
        </w:rPr>
        <w:t>чувстви</w:t>
      </w:r>
      <w:proofErr w:type="spellEnd"/>
      <w:r w:rsidR="004C267B" w:rsidRPr="004C267B">
        <w:rPr>
          <w:rFonts w:ascii="TimesNewRomanPSMT" w:hAnsi="TimesNewRomanPSMT" w:cs="TimesNewRomanPSMT"/>
          <w:sz w:val="28"/>
          <w:szCs w:val="28"/>
        </w:rPr>
        <w:t>-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proofErr w:type="spellStart"/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телен</w:t>
      </w:r>
      <w:proofErr w:type="spellEnd"/>
      <w:r w:rsidRPr="004C267B">
        <w:rPr>
          <w:rFonts w:ascii="TimesNewRomanPSMT" w:hAnsi="TimesNewRomanPSMT" w:cs="TimesNewRomanPSMT"/>
          <w:sz w:val="28"/>
          <w:szCs w:val="28"/>
        </w:rPr>
        <w:t xml:space="preserve"> </w:t>
      </w:r>
      <w:r w:rsidR="00D3666B">
        <w:rPr>
          <w:rFonts w:ascii="TimesNewRomanPSMT" w:hAnsi="TimesNewRomanPSMT" w:cs="TimesNewRomanPSMT"/>
          <w:sz w:val="28"/>
          <w:szCs w:val="28"/>
        </w:rPr>
        <w:t xml:space="preserve"> к </w:t>
      </w:r>
      <w:r w:rsidRPr="004C267B">
        <w:rPr>
          <w:rFonts w:ascii="TimesNewRomanPSMT" w:hAnsi="TimesNewRomanPSMT" w:cs="TimesNewRomanPSMT"/>
          <w:sz w:val="28"/>
          <w:szCs w:val="28"/>
        </w:rPr>
        <w:t>несправедливости, крайне критичен к взрослым, которые идут на компромисс с совестью во избежание конфликтов, склонен самонаблюдению и постоянно оценив</w:t>
      </w:r>
      <w:r w:rsidR="00D3666B">
        <w:rPr>
          <w:rFonts w:ascii="TimesNewRomanPSMT" w:hAnsi="TimesNewRomanPSMT" w:cs="TimesNewRomanPSMT"/>
          <w:sz w:val="28"/>
          <w:szCs w:val="28"/>
        </w:rPr>
        <w:t>ает, что хорошо и что плохо в нём самом.</w:t>
      </w:r>
      <w:proofErr w:type="gramEnd"/>
      <w:r w:rsidR="00D3666B">
        <w:rPr>
          <w:rFonts w:ascii="TimesNewRomanPSMT" w:hAnsi="TimesNewRomanPSMT" w:cs="TimesNewRomanPSMT"/>
          <w:sz w:val="28"/>
          <w:szCs w:val="28"/>
        </w:rPr>
        <w:t xml:space="preserve"> Одарённый ребё</w:t>
      </w:r>
      <w:r w:rsidRPr="004C267B">
        <w:rPr>
          <w:rFonts w:ascii="TimesNewRomanPSMT" w:hAnsi="TimesNewRomanPSMT" w:cs="TimesNewRomanPSMT"/>
          <w:sz w:val="28"/>
          <w:szCs w:val="28"/>
        </w:rPr>
        <w:t>нок не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выносит глупости, особенно когда она маскируется чьим-то авторитетом. Он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стремится быть творческим, изобретательным и, как результат, ищет необычные,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новые способы выполнения обычных дел. Такой ребенок, конечно же, проявляет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склонности к занятиям наукой и искусством.</w:t>
      </w:r>
    </w:p>
    <w:p w:rsidR="00D3666B" w:rsidRDefault="00D3666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4C267B" w:rsidRPr="004C267B" w:rsidRDefault="00D3666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Портрет одарё</w:t>
      </w:r>
      <w:r w:rsidR="004C267B" w:rsidRPr="004C267B">
        <w:rPr>
          <w:rFonts w:ascii="TimesNewRomanPSMT" w:hAnsi="TimesNewRomanPSMT" w:cs="TimesNewRomanPSMT"/>
          <w:sz w:val="28"/>
          <w:szCs w:val="28"/>
        </w:rPr>
        <w:t>нного ребенка: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1. Проявляет любопытство ко многим вещам, постоянно задает вопросы.</w:t>
      </w:r>
    </w:p>
    <w:p w:rsidR="00D3666B" w:rsidRPr="004C267B" w:rsidRDefault="004C267B" w:rsidP="00D3666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lastRenderedPageBreak/>
        <w:t xml:space="preserve">2. </w:t>
      </w:r>
      <w:r w:rsidR="00D3666B" w:rsidRPr="004C267B">
        <w:rPr>
          <w:rFonts w:ascii="TimesNewRomanPSMT" w:hAnsi="TimesNewRomanPSMT" w:cs="TimesNewRomanPSMT"/>
          <w:sz w:val="28"/>
          <w:szCs w:val="28"/>
        </w:rPr>
        <w:t>Свободно высказывает свое мнение, настойчиво, энергично отстаивает</w:t>
      </w:r>
    </w:p>
    <w:p w:rsidR="00D3666B" w:rsidRDefault="00D3666B" w:rsidP="00D3666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его.</w:t>
      </w:r>
      <w:r w:rsidRPr="00D3666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3. </w:t>
      </w:r>
      <w:r w:rsidR="00D3666B" w:rsidRPr="004C267B">
        <w:rPr>
          <w:rFonts w:ascii="TimesNewRomanPSMT" w:hAnsi="TimesNewRomanPSMT" w:cs="TimesNewRomanPSMT"/>
          <w:sz w:val="28"/>
          <w:szCs w:val="28"/>
        </w:rPr>
        <w:t>Предлагает много идей, решений задач, ответов на вопросы.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4.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Склонен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 xml:space="preserve"> к рискованным действиям.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5. Обладает богатой фантазией, воображением. Часто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озабочен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 xml:space="preserve"> преобразованием, улучшением общества, предметов.</w:t>
      </w:r>
    </w:p>
    <w:p w:rsidR="00D3666B" w:rsidRPr="004C267B" w:rsidRDefault="004C267B" w:rsidP="00D3666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6. </w:t>
      </w:r>
      <w:proofErr w:type="gramStart"/>
      <w:r w:rsidR="00D3666B" w:rsidRPr="004C267B">
        <w:rPr>
          <w:rFonts w:ascii="TimesNewRomanPSMT" w:hAnsi="TimesNewRomanPSMT" w:cs="TimesNewRomanPSMT"/>
          <w:sz w:val="28"/>
          <w:szCs w:val="28"/>
        </w:rPr>
        <w:t>Чувствителен</w:t>
      </w:r>
      <w:proofErr w:type="gramEnd"/>
      <w:r w:rsidR="00D3666B" w:rsidRPr="004C267B">
        <w:rPr>
          <w:rFonts w:ascii="TimesNewRomanPSMT" w:hAnsi="TimesNewRomanPSMT" w:cs="TimesNewRomanPSMT"/>
          <w:sz w:val="28"/>
          <w:szCs w:val="28"/>
        </w:rPr>
        <w:t xml:space="preserve"> к красоте, внимателен к эстетике вещей.</w:t>
      </w:r>
      <w:r w:rsidR="00D3666B" w:rsidRPr="004C267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3666B" w:rsidRPr="004C267B" w:rsidRDefault="004C267B" w:rsidP="00D3666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7. </w:t>
      </w:r>
      <w:r w:rsidR="00D3666B" w:rsidRPr="004C267B">
        <w:rPr>
          <w:rFonts w:ascii="TimesNewRomanPSMT" w:hAnsi="TimesNewRomanPSMT" w:cs="TimesNewRomanPSMT"/>
          <w:sz w:val="28"/>
          <w:szCs w:val="28"/>
        </w:rPr>
        <w:t>Обладает хорошо развитым чувством юмора, видит юмор в ситуациях,</w:t>
      </w:r>
    </w:p>
    <w:p w:rsidR="004C267B" w:rsidRPr="004C267B" w:rsidRDefault="00D3666B" w:rsidP="00D3666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которые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 xml:space="preserve"> могут не казаться другим смешным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8. Не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конфликтен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>, не боится отличиться от других.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9. Конструктивно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критичен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>, не принимает авторитарных указаний без критического изучения.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10. Стремится к самовыражению, творческому использованию предметов.</w:t>
      </w:r>
    </w:p>
    <w:p w:rsidR="00D3666B" w:rsidRDefault="00D3666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Академик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 </w:t>
      </w:r>
      <w:r w:rsidRPr="004C267B">
        <w:rPr>
          <w:rFonts w:ascii="TimesNewRomanPSMT" w:hAnsi="TimesNewRomanPSMT" w:cs="TimesNewRomanPSMT"/>
          <w:sz w:val="28"/>
          <w:szCs w:val="28"/>
        </w:rPr>
        <w:t>А.Н. Колмогоров сказал: «Не существует сколько-ни</w:t>
      </w:r>
      <w:r w:rsidR="00D3666B">
        <w:rPr>
          <w:rFonts w:ascii="TimesNewRomanPSMT" w:hAnsi="TimesNewRomanPSMT" w:cs="TimesNewRomanPSMT"/>
          <w:sz w:val="28"/>
          <w:szCs w:val="28"/>
        </w:rPr>
        <w:t>будь достоверных тестов на одарё</w:t>
      </w:r>
      <w:r w:rsidRPr="004C267B">
        <w:rPr>
          <w:rFonts w:ascii="TimesNewRomanPSMT" w:hAnsi="TimesNewRomanPSMT" w:cs="TimesNewRomanPSMT"/>
          <w:sz w:val="28"/>
          <w:szCs w:val="28"/>
        </w:rPr>
        <w:t>нность, кроме тех, которые проявляются в результате активного участия хотя бы в самой маленькой поисковой исследовательской работе».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Дети моего класса также активно участвуют и в исследовательской работе.</w:t>
      </w:r>
    </w:p>
    <w:p w:rsid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Конечно, это не научные открыт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ия учащихся, а развитие у них </w:t>
      </w:r>
      <w:r w:rsidRPr="004C267B">
        <w:rPr>
          <w:rFonts w:ascii="TimesNewRomanPSMT" w:hAnsi="TimesNewRomanPSMT" w:cs="TimesNewRomanPSMT"/>
          <w:sz w:val="28"/>
          <w:szCs w:val="28"/>
        </w:rPr>
        <w:t>соответствующих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личностных качеств, приобретение навыка исследования как универсального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 xml:space="preserve">способа освоения действительности. Учебная исследовательская деятельность 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–</w:t>
      </w:r>
      <w:r w:rsidR="00CA107C"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 w:rsidR="00CA107C">
        <w:rPr>
          <w:rFonts w:ascii="TimesNewRomanPSMT" w:hAnsi="TimesNewRomanPSMT" w:cs="TimesNewRomanPSMT"/>
          <w:sz w:val="28"/>
          <w:szCs w:val="28"/>
        </w:rPr>
        <w:t xml:space="preserve">пециально организованная, </w:t>
      </w:r>
      <w:r w:rsidRPr="004C267B">
        <w:rPr>
          <w:rFonts w:ascii="TimesNewRomanPSMT" w:hAnsi="TimesNewRomanPSMT" w:cs="TimesNewRomanPSMT"/>
          <w:sz w:val="28"/>
          <w:szCs w:val="28"/>
        </w:rPr>
        <w:t xml:space="preserve">познавательная творческая деятельность </w:t>
      </w:r>
      <w:r w:rsidR="00D3666B">
        <w:rPr>
          <w:rFonts w:ascii="TimesNewRomanPSMT" w:hAnsi="TimesNewRomanPSMT" w:cs="TimesNewRomanPSMT"/>
          <w:sz w:val="28"/>
          <w:szCs w:val="28"/>
        </w:rPr>
        <w:t>об</w:t>
      </w:r>
      <w:r w:rsidRPr="004C267B">
        <w:rPr>
          <w:rFonts w:ascii="TimesNewRomanPSMT" w:hAnsi="TimesNewRomanPSMT" w:cs="TimesNewRomanPSMT"/>
          <w:sz w:val="28"/>
          <w:szCs w:val="28"/>
        </w:rPr>
        <w:t>уча</w:t>
      </w:r>
      <w:r w:rsidR="00D3666B">
        <w:rPr>
          <w:rFonts w:ascii="TimesNewRomanPSMT" w:hAnsi="TimesNewRomanPSMT" w:cs="TimesNewRomanPSMT"/>
          <w:sz w:val="28"/>
          <w:szCs w:val="28"/>
        </w:rPr>
        <w:t>ю</w:t>
      </w:r>
      <w:r w:rsidRPr="004C267B">
        <w:rPr>
          <w:rFonts w:ascii="TimesNewRomanPSMT" w:hAnsi="TimesNewRomanPSMT" w:cs="TimesNewRomanPSMT"/>
          <w:sz w:val="28"/>
          <w:szCs w:val="28"/>
        </w:rPr>
        <w:t>щихся,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по своей структуре соответствующая научной деятельности.</w:t>
      </w:r>
    </w:p>
    <w:p w:rsidR="00D3666B" w:rsidRPr="004C267B" w:rsidRDefault="00D3666B" w:rsidP="00D3666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Творческие способности учеников особенно проявляются при проведении</w:t>
      </w:r>
    </w:p>
    <w:p w:rsidR="00D3666B" w:rsidRPr="004C267B" w:rsidRDefault="00D3666B" w:rsidP="00D3666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предметных недель, которые регулярно проводятся в нашей школе, при организации литературных гостиных. Большинство детей моего класса принимают активное участие в различных предметных и интеллектуальных конкурсах уже с 1класса.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В учебной деятельности работа с одарёнными детьми основывается на дифференцированном подходе, что способствует расширению и углублению образовательного пространства предмета. Поэтому работа с одарёнными детьми,</w:t>
      </w:r>
      <w:r w:rsidR="00CA10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267B">
        <w:rPr>
          <w:rFonts w:ascii="TimesNewRomanPSMT" w:hAnsi="TimesNewRomanPSMT" w:cs="TimesNewRomanPSMT"/>
          <w:sz w:val="28"/>
          <w:szCs w:val="28"/>
        </w:rPr>
        <w:t>должна состоять как из урочной, так и из внеурочной деятельности.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Чем раньше учитель обнаружит незаурядные способности в своих учениках и сумеет создать для них условия для обучения, тем больше надежд на то,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>что в будущем эти дети составят гордость и славу своего отечества.</w:t>
      </w:r>
    </w:p>
    <w:p w:rsidR="00D3666B" w:rsidRDefault="00D3666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4C267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Список литературы</w:t>
      </w:r>
    </w:p>
    <w:p w:rsidR="004C267B" w:rsidRPr="004C267B" w:rsidRDefault="004C267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4C267B">
        <w:rPr>
          <w:rFonts w:ascii="TimesNewRomanPSMT" w:hAnsi="TimesNewRomanPSMT" w:cs="TimesNewRomanPSMT"/>
          <w:sz w:val="28"/>
          <w:szCs w:val="28"/>
        </w:rPr>
        <w:t xml:space="preserve">1. Одаренные дети. </w:t>
      </w:r>
      <w:proofErr w:type="spellStart"/>
      <w:r w:rsidRPr="004C267B">
        <w:rPr>
          <w:rFonts w:ascii="TimesNewRomanPSMT" w:hAnsi="TimesNewRomanPSMT" w:cs="TimesNewRomanPSMT"/>
          <w:sz w:val="28"/>
          <w:szCs w:val="28"/>
        </w:rPr>
        <w:t>Общ</w:t>
      </w:r>
      <w:proofErr w:type="gramStart"/>
      <w:r w:rsidRPr="004C267B">
        <w:rPr>
          <w:rFonts w:ascii="TimesNewRomanPSMT" w:hAnsi="TimesNewRomanPSMT" w:cs="TimesNewRomanPSMT"/>
          <w:sz w:val="28"/>
          <w:szCs w:val="28"/>
        </w:rPr>
        <w:t>.р</w:t>
      </w:r>
      <w:proofErr w:type="gramEnd"/>
      <w:r w:rsidRPr="004C267B">
        <w:rPr>
          <w:rFonts w:ascii="TimesNewRomanPSMT" w:hAnsi="TimesNewRomanPSMT" w:cs="TimesNewRomanPSMT"/>
          <w:sz w:val="28"/>
          <w:szCs w:val="28"/>
        </w:rPr>
        <w:t>ед</w:t>
      </w:r>
      <w:proofErr w:type="spellEnd"/>
      <w:r w:rsidRPr="004C267B">
        <w:rPr>
          <w:rFonts w:ascii="TimesNewRomanPSMT" w:hAnsi="TimesNewRomanPSMT" w:cs="TimesNewRomanPSMT"/>
          <w:sz w:val="28"/>
          <w:szCs w:val="28"/>
        </w:rPr>
        <w:t xml:space="preserve">. / </w:t>
      </w:r>
      <w:proofErr w:type="spellStart"/>
      <w:r w:rsidRPr="004C267B">
        <w:rPr>
          <w:rFonts w:ascii="TimesNewRomanPSMT" w:hAnsi="TimesNewRomanPSMT" w:cs="TimesNewRomanPSMT"/>
          <w:sz w:val="28"/>
          <w:szCs w:val="28"/>
        </w:rPr>
        <w:t>Г.В.Бурменской</w:t>
      </w:r>
      <w:proofErr w:type="spellEnd"/>
      <w:r w:rsidRPr="004C267B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4C267B">
        <w:rPr>
          <w:rFonts w:ascii="TimesNewRomanPSMT" w:hAnsi="TimesNewRomanPSMT" w:cs="TimesNewRomanPSMT"/>
          <w:sz w:val="28"/>
          <w:szCs w:val="28"/>
        </w:rPr>
        <w:t>В.М.Слуцкого</w:t>
      </w:r>
      <w:proofErr w:type="spellEnd"/>
      <w:r w:rsidRPr="004C267B">
        <w:rPr>
          <w:rFonts w:ascii="TimesNewRomanPSMT" w:hAnsi="TimesNewRomanPSMT" w:cs="TimesNewRomanPSMT"/>
          <w:sz w:val="28"/>
          <w:szCs w:val="28"/>
        </w:rPr>
        <w:t>. / М.: Про-</w:t>
      </w:r>
    </w:p>
    <w:p w:rsidR="004C267B" w:rsidRPr="004C267B" w:rsidRDefault="00D3666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гресс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1991г.</w:t>
      </w:r>
    </w:p>
    <w:p w:rsidR="004C267B" w:rsidRPr="004C267B" w:rsidRDefault="00D3666B" w:rsidP="004C267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Одарё</w:t>
      </w:r>
      <w:r w:rsidR="004C267B" w:rsidRPr="004C267B">
        <w:rPr>
          <w:rFonts w:ascii="TimesNewRomanPSMT" w:hAnsi="TimesNewRomanPSMT" w:cs="TimesNewRomanPSMT"/>
          <w:sz w:val="28"/>
          <w:szCs w:val="28"/>
        </w:rPr>
        <w:t>нные дети в детском саду и школе. / Савенков А.И. / М.: Академия,</w:t>
      </w:r>
    </w:p>
    <w:p w:rsidR="009B54ED" w:rsidRDefault="00D3666B" w:rsidP="004C267B">
      <w:r>
        <w:rPr>
          <w:rFonts w:ascii="TimesNewRomanPSMT" w:hAnsi="TimesNewRomanPSMT" w:cs="TimesNewRomanPSMT"/>
          <w:sz w:val="28"/>
          <w:szCs w:val="28"/>
        </w:rPr>
        <w:t>2000 г.</w:t>
      </w:r>
      <w:bookmarkStart w:id="0" w:name="_GoBack"/>
      <w:bookmarkEnd w:id="0"/>
    </w:p>
    <w:sectPr w:rsidR="009B54ED" w:rsidSect="009B54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D3" w:rsidRDefault="003E28D3" w:rsidP="00243588">
      <w:pPr>
        <w:spacing w:line="240" w:lineRule="auto"/>
      </w:pPr>
      <w:r>
        <w:separator/>
      </w:r>
    </w:p>
  </w:endnote>
  <w:endnote w:type="continuationSeparator" w:id="0">
    <w:p w:rsidR="003E28D3" w:rsidRDefault="003E28D3" w:rsidP="00243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88" w:rsidRDefault="00243588">
    <w:pPr>
      <w:pStyle w:val="a5"/>
    </w:pPr>
    <w:r>
      <w:t xml:space="preserve"> Учитель начальных классов: </w:t>
    </w:r>
    <w:proofErr w:type="spellStart"/>
    <w:r>
      <w:t>Шадская</w:t>
    </w:r>
    <w:proofErr w:type="spellEnd"/>
    <w:r>
      <w:t xml:space="preserve"> С.В.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D3" w:rsidRDefault="003E28D3" w:rsidP="00243588">
      <w:pPr>
        <w:spacing w:line="240" w:lineRule="auto"/>
      </w:pPr>
      <w:r>
        <w:separator/>
      </w:r>
    </w:p>
  </w:footnote>
  <w:footnote w:type="continuationSeparator" w:id="0">
    <w:p w:rsidR="003E28D3" w:rsidRDefault="003E28D3" w:rsidP="002435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7B"/>
    <w:rsid w:val="00165DB3"/>
    <w:rsid w:val="00243588"/>
    <w:rsid w:val="002B00BD"/>
    <w:rsid w:val="003163EA"/>
    <w:rsid w:val="003E28D3"/>
    <w:rsid w:val="004C267B"/>
    <w:rsid w:val="005C4208"/>
    <w:rsid w:val="009B54ED"/>
    <w:rsid w:val="00CA107C"/>
    <w:rsid w:val="00D3666B"/>
    <w:rsid w:val="00F2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8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588"/>
  </w:style>
  <w:style w:type="paragraph" w:styleId="a5">
    <w:name w:val="footer"/>
    <w:basedOn w:val="a"/>
    <w:link w:val="a6"/>
    <w:uiPriority w:val="99"/>
    <w:unhideWhenUsed/>
    <w:rsid w:val="002435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8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588"/>
  </w:style>
  <w:style w:type="paragraph" w:styleId="a5">
    <w:name w:val="footer"/>
    <w:basedOn w:val="a"/>
    <w:link w:val="a6"/>
    <w:uiPriority w:val="99"/>
    <w:unhideWhenUsed/>
    <w:rsid w:val="002435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Светлана</cp:lastModifiedBy>
  <cp:revision>2</cp:revision>
  <dcterms:created xsi:type="dcterms:W3CDTF">2017-11-04T04:44:00Z</dcterms:created>
  <dcterms:modified xsi:type="dcterms:W3CDTF">2017-11-04T04:44:00Z</dcterms:modified>
</cp:coreProperties>
</file>