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52" w:rsidRDefault="00C70C52" w:rsidP="00C70C52">
      <w:pPr>
        <w:shd w:val="clear" w:color="auto" w:fill="F9F9F7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личностно ориентированный подход   в обучении является одним из главных  в профессиональном образовании. Это объясняется тем, что на современном рынке труда востребованы специалисты, способные креативно мыслить, уметь самостоятельно принимать важные решения в любой производственной ситуации, имеющих свои позиции  и стремящихся к постоянному профессиональному росту и самосовершенствованию.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Личностно-ориентированный подход в обучении относится к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гуманистическому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направлению в педагогике, основной принцип которого - упор на учение, а не на преподавание. В центре обучения находится сам обучаемый, его личностный рост, смысл  учения и жизни. </w:t>
      </w:r>
      <w:r w:rsidR="00E33157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обучающегося здесь выступает не как средство, а как цель обучения.</w:t>
      </w:r>
    </w:p>
    <w:p w:rsidR="00C70C52" w:rsidRDefault="00C70C52" w:rsidP="00C70C52">
      <w:pPr>
        <w:shd w:val="clear" w:color="auto" w:fill="F9F9F7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при личностно-ориентированном образовании: создать Цель системы психолого-педагогических условий, позволяющих в едином  коллективе работать с ориентацией не на "усреднённого" обучающегося, а с каждым в отдельности, с учётом индивидуальных познавательных возможностей, потребностей и интересов.</w:t>
      </w:r>
    </w:p>
    <w:p w:rsidR="00C70C52" w:rsidRDefault="00C70C52" w:rsidP="00C70C5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Основная функция образовательного процесса: организация индивидуального познания и индивидуального развития.</w:t>
      </w:r>
    </w:p>
    <w:p w:rsidR="00C70C52" w:rsidRDefault="00C70C52" w:rsidP="00C70C5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личностно-ориентированного образования основной задачей ставится использование субъектного опыта обучающегося в образовательных целях. Субъектный опыт – опыт собственной жизнедеятельности обучающегося, опыт его познания, социализации, саморазвития, самореализации.</w:t>
      </w:r>
    </w:p>
    <w:p w:rsidR="00C70C52" w:rsidRDefault="00C70C52" w:rsidP="00C70C5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обучение формирует следующие умения:</w:t>
      </w:r>
    </w:p>
    <w:p w:rsidR="00C70C52" w:rsidRDefault="00C70C52" w:rsidP="00C70C52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и творчески использовать полученные знания;</w:t>
      </w:r>
    </w:p>
    <w:p w:rsidR="00C70C52" w:rsidRDefault="00C70C52" w:rsidP="00C70C52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самостоятельные и ответственные решения;</w:t>
      </w:r>
    </w:p>
    <w:p w:rsidR="00C70C52" w:rsidRDefault="00C70C52" w:rsidP="00C70C52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свою деятельность, прогнозировать и оценивать её результаты;</w:t>
      </w:r>
    </w:p>
    <w:p w:rsidR="00C70C52" w:rsidRDefault="00C70C52" w:rsidP="00C70C52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ответственность за себя и своё окружение;</w:t>
      </w:r>
    </w:p>
    <w:p w:rsidR="00C70C52" w:rsidRDefault="00C70C52" w:rsidP="00C70C52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 другими людьми отношения сотрудничества и поддержки.</w:t>
      </w:r>
    </w:p>
    <w:p w:rsidR="00C70C52" w:rsidRDefault="00C70C52" w:rsidP="00C70C52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субъектного опыта обучающегося  предполагает разработку специального дидактического материала, обеспечивающего:</w:t>
      </w:r>
    </w:p>
    <w:p w:rsidR="00C70C52" w:rsidRDefault="00C70C52" w:rsidP="00C70C52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индивидуальной избирательности обучающегося  к типу, виду, форме материала;</w:t>
      </w:r>
    </w:p>
    <w:p w:rsidR="00C70C52" w:rsidRDefault="00C70C52" w:rsidP="00C70C52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обучающемуся  свободы выбора этого материала при усвоении знаний;</w:t>
      </w:r>
    </w:p>
    <w:p w:rsidR="00295860" w:rsidRPr="006C0D77" w:rsidRDefault="00295860" w:rsidP="00295860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различных способов проработки учебного материала, постоянного пользования ими при решении различных познавательных задач.</w:t>
      </w:r>
    </w:p>
    <w:p w:rsidR="00564E1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технологий, обеспечивающей личностно-ориентированное воспитание и обучение, является метод проектов, так как он практически вбирает в себя и другие современные технологии, например такие, как обучение в сотрудничестве. В отличие от других 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технологий, практикуемых в образовании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(коммуникативно-ролевая ситуативная и лингвистически ориентированная деятельности), проектная методика дает 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преподавателю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включить учащихся в реальное общение, наиболее насыщенное иноязычными контактами, опирающееся на исследовательскую деятельность, на совместный труд, и увидеть реальные, а не только полученные в ходе игры результаты своего труда.</w:t>
      </w: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педагогических наук, известный исследователь в области современных технологий обучения учащихся Е. С. </w:t>
      </w:r>
      <w:proofErr w:type="spellStart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метод проектов как «определенным образом организованную поисковую, исследовательскую деятельность учащихся, индивидуальную или групповую, которая предусматривает не просто достижение того или иного результата, оформленного в виде конкретного практического выхода, но организацию процесса достижения этого результата».</w:t>
      </w: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считает, что метод проектов при наличии определенных условий может бы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использован в любом типе ОУ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любом этапе обучения, если он соответствует следующим требованиям:</w:t>
      </w: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•Наличие значимой в исследовательском либо творческом плане проблемы или 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требующей  интегрированного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исследовательского поиска для ее решения.</w:t>
      </w: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Практическая, теоретическая, познавательная значимость предполагаемых результатов</w:t>
      </w: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 совместный выпуск газеты, альманаха с репортажами с места событий; программа туристического маршрута; план обустройства дома, арка, участка:</w:t>
      </w: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планировка и обустройство квартиры и т. д.);</w:t>
      </w: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Самостоятельная деятельность учащихся: индивидуально, в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паре, в группе на уроке и вне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его;</w:t>
      </w:r>
    </w:p>
    <w:p w:rsidR="00564E1B" w:rsidRPr="009143BB" w:rsidRDefault="00564E1B" w:rsidP="00564E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Структурирование содержательной части проекта, с указанием поэтапных результатов и распределением ролей;</w:t>
      </w:r>
    </w:p>
    <w:p w:rsidR="00022CDC" w:rsidRPr="009143BB" w:rsidRDefault="00564E1B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исследовательских методов: определение проблемы, вытекающих из нее   задач   исследования,   выдвижение   гипотезы   решения,   обсуждение   методов исследования,   оформление   конечных   результатов,   анализ   полученных   данных,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 итогов,   корректировка,   выводы  (использование  в  ходе  совместно</w:t>
      </w:r>
      <w:r w:rsidR="0002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исследования</w:t>
      </w:r>
      <w:r w:rsidR="00022CDC"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«мозговой атаки», «круглого стола», творческих отчетов, защиты проекта и т. п.).</w:t>
      </w:r>
    </w:p>
    <w:p w:rsidR="00022CDC" w:rsidRPr="009143BB" w:rsidRDefault="00022CDC" w:rsidP="00022C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проектов: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1.Доминирующий в проекте метод: исследовательский, творческий, </w:t>
      </w:r>
      <w:proofErr w:type="gramStart"/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ролевой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</w:t>
      </w:r>
      <w:proofErr w:type="gramEnd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ознакомительно-ориентировочный.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2.Предметно-содержательная область: </w:t>
      </w:r>
      <w:proofErr w:type="spellStart"/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</w:t>
      </w:r>
      <w:proofErr w:type="spellEnd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рамках одной области знания) или </w:t>
      </w:r>
      <w:proofErr w:type="spellStart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Характер координации проекта: непосредственный (жесткий, гибкий), скрыты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неявный, имитирующий участника проекта).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4.Характер контактов (среди 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одной  группе, городе, регионе, стране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разных стран мира).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5.Количество участников проекта.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6.Продолжительность проекта (краткосрочный,  долгосрочный).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первым признаком Е. С. </w:t>
      </w:r>
      <w:proofErr w:type="spellStart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следующие типы проектов: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Исследовательские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  тип   требует   хорошо   продуманную   структуру   проекта,   четко сформулированные перед началом  выполнения проекта цели, заинтересованность каждого    участника   проекта,    социальную    значимость,  продуманные    методы экспериментальных и опытных работ, методы обработки результатов.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Творческие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проекты не имеют детально проработанной структуры, она только намечается и развивается, подчиняясь принятой самими учащимися схеме. Однако прежде чем начать разработку такого проекта, следует заранее договориться о желаемых, планируемых результатах. Это могут быть сочинения, видеофильмы, стенные газеты, экспедиции и т. д.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4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Ролево</w:t>
      </w:r>
      <w:proofErr w:type="spellEnd"/>
      <w:r w:rsidRPr="00914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игровые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проектах структура также только намечается и остается открытой до окончания проекта. Каждый участник выбирает для себя определенную роль, обусловленную характером и содержанием проекта. Это могут быть литературные персонажи, герои, имитирующие социальные или деловые отношения, осложняемые придуманными участниками ситуациями. Результаты подобных проектов могут быть обговорены заранее, а могут «вырисовываться» ближе к концу работы.</w:t>
      </w:r>
    </w:p>
    <w:p w:rsidR="00022CDC" w:rsidRPr="009143BB" w:rsidRDefault="00022CDC" w:rsidP="00022C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Практико-ориентированные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Такой тип отличает четко обозначенная с самого начала цель деятельности участников проекта, которая, в свою очередь, должна быть ориентирована на социальные интересы самих участников. Результатом работы могут быть газета, документ, видеофильм, звукозапись, спектакль, программа действий, проект закона и т. д.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4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Монопроекты</w:t>
      </w:r>
      <w:proofErr w:type="spellEnd"/>
    </w:p>
    <w:p w:rsidR="00372AF1" w:rsidRPr="009143BB" w:rsidRDefault="00372AF1" w:rsidP="00372AF1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проекты лучше проводить по наиболее сложным темам, связанным со страноведческой, социальной тематикой. Они требуют четкой структуризации, лучше с поурочным планированием, с четким обоз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начением конечных целей и задач.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4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Межпредметные</w:t>
      </w:r>
      <w:proofErr w:type="spellEnd"/>
      <w:r w:rsidRPr="00914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проекты</w:t>
      </w:r>
    </w:p>
    <w:p w:rsidR="00372AF1" w:rsidRPr="00E154C1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Такого рода проекты выполняются во внеурочное время. Они могут объединять как несколько предметов, так и решать </w:t>
      </w:r>
      <w:r w:rsidRPr="00E1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сложные проблемы.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в методической литературе описано несколько вариантов совместной работы учащихся: работа в парах, обучение в сотрудничестве.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Зарубежные педагоги разработали ряд технологий работы учащихся в малых группах для совместного выполнения проектов. Данный подход довольно подробно описан в работах Дж. Аронова. Р. </w:t>
      </w:r>
      <w:proofErr w:type="spellStart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Райб</w:t>
      </w:r>
      <w:proofErr w:type="spellEnd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Славина, Е. С. </w:t>
      </w:r>
      <w:proofErr w:type="spellStart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Одной из них является обучение в команде.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черта этого подхода состоит в том, что достижения всех членов команды суммируются и для общей победы необходима самостоятельная работа каждого члена команды, тесное взаимодействие на всех стадиях разработки темы. Каждый ученик должен знать то, что узнали и чего достигли его партнеры. В этом заинтересована вся группа, так как от успеха каждого зависит общий результат.</w:t>
      </w:r>
    </w:p>
    <w:p w:rsidR="00372AF1" w:rsidRPr="009143BB" w:rsidRDefault="00372AF1" w:rsidP="00372A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 С. </w:t>
      </w:r>
      <w:proofErr w:type="spellStart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три основных принципа при обучении в команде:</w:t>
      </w:r>
    </w:p>
    <w:p w:rsidR="00372AF1" w:rsidRPr="009143BB" w:rsidRDefault="00372AF1" w:rsidP="00372A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Какое-либо поощрение за проделанную работу получают все члены группы или команды. Для этого им необходимо выполнить одно задание, предложенное всей группе. Группы не соревнуются друг с другом, так как каждая имеет свое собственное задание и свое время для его выполнения.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Каждый учащийся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персонально отвечает за успех или неуспех группы. Это способствует тому, что каждый член группы знает об успехах или просчетах партнеров. Он может приходить на помощь, объяснять, возвращаться к ранее изученному материалу для пояснения непонятных мест. Общий итог — каждый эксперт в изученной проблеме.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Все учащиеся имеют равные возможности для получения очков для своей команды.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  зарабатывают  их,  улучшая  свои  собственные  результаты,  таким  </w:t>
      </w:r>
      <w:proofErr w:type="gramStart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</w:t>
      </w:r>
      <w:proofErr w:type="gramEnd"/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происходит </w:t>
      </w: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 собственных достижений.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AF1" w:rsidRPr="009143BB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имеют и воспитывающий потенциал:</w:t>
      </w:r>
    </w:p>
    <w:p w:rsidR="00372AF1" w:rsidRDefault="00372AF1" w:rsidP="00372A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Слабый учащийся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 очки наравне с</w:t>
      </w: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сильным и чувствует свою значимость и необходимость в общей работе, поднимаясь выше в собственных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глазах и стараясь поднять планку собственных знаний,</w:t>
      </w:r>
      <w:r w:rsidRPr="0091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остальных членов группы.</w:t>
      </w:r>
      <w:proofErr w:type="gramEnd"/>
    </w:p>
    <w:p w:rsidR="00372AF1" w:rsidRPr="005D43DA" w:rsidRDefault="00372AF1" w:rsidP="00372AF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3DA">
        <w:rPr>
          <w:rFonts w:ascii="Times New Roman" w:hAnsi="Times New Roman" w:cs="Times New Roman"/>
          <w:color w:val="000000"/>
          <w:sz w:val="28"/>
          <w:szCs w:val="28"/>
        </w:rPr>
        <w:t xml:space="preserve"> Общение - один из ведущих механизмов социализации учащихся, позволяющий им успешно адаптироваться к требованиям преподавателя, приобрести взаимопонимание со сверстниками  и  предупредить появление негативных качеств в социальном становлении личности.</w:t>
      </w:r>
    </w:p>
    <w:p w:rsidR="00372AF1" w:rsidRPr="001B01A4" w:rsidRDefault="00372AF1" w:rsidP="00372A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урока предложить детям подытожить проведённую работу: кто чему научился, довольны ли с</w:t>
      </w: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воим участием в работе, выполнен 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намеченный план, возникли ли у кого-нибудь проблемы с усвоением темы.</w:t>
      </w:r>
    </w:p>
    <w:p w:rsidR="00372AF1" w:rsidRPr="001B01A4" w:rsidRDefault="00372AF1" w:rsidP="00372A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урок прошёл напряжённо в </w:t>
      </w: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борьбе, и преподаватель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 внутреннее удовлетворение, то надо выразить детям благодарность за хороший урок с явной радостью.</w:t>
      </w:r>
    </w:p>
    <w:p w:rsidR="00372AF1" w:rsidRPr="001B01A4" w:rsidRDefault="00372AF1" w:rsidP="00372A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урок прошёл неудачно, то надо признаться об этом перед детьми, постараться объяснить причину, доверительно сообщить, какие возникают замечания к самому себе, какие возникают пожелания к ним, к их активности на уроке, спросить и выслушать их мнение. Очень хорошо обращаться к детям с просьбой помочь: подготовить задания (задачи, примеры, кроссворды, упражнения, отыскать материал для будущих тем уроков и т.д.), С тем, чтобы их потом предложить остальным для выполнения на уроках.</w:t>
      </w:r>
    </w:p>
    <w:p w:rsidR="00372AF1" w:rsidRPr="001B01A4" w:rsidRDefault="00372AF1" w:rsidP="00372A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надо просить детей оценить урок, насколько им было интересно, что им больше всего понравилось, чем они недовольны, какие у них имеются пожелания.</w:t>
      </w:r>
    </w:p>
    <w:p w:rsidR="00372AF1" w:rsidRPr="001B01A4" w:rsidRDefault="00372AF1" w:rsidP="00372A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надо обращать внимание детей на то, кто, как и в чём продвинулся н</w:t>
      </w:r>
      <w:r w:rsidRPr="005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уроках, похвалить успехи учащихся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тех которым они дались с трудом.</w:t>
      </w:r>
    </w:p>
    <w:p w:rsidR="00372AF1" w:rsidRPr="003016FD" w:rsidRDefault="00372AF1" w:rsidP="00372A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самостоятельного выполнения детьми заданий надо проявлять подчёркнутое уважение к их мыслительной деятельности, разговаривать шепотом, не надзирать за учениками, при необходимости разрешить им пользоваться учебниками и справочной литературой. Делать всё возможное, чтобы каждый ре6ёнок осознал важность своей работы, почувствовал уважение к себе и св</w:t>
      </w:r>
      <w:r w:rsidRPr="0030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познавательной деятельности</w:t>
      </w:r>
    </w:p>
    <w:p w:rsidR="00C02BE5" w:rsidRDefault="00372AF1" w:rsidP="00372A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Вывод, что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личностно-ориентированный подход в обучении играет важную роль в системе образования. Современное образование должно обеспечивать единство </w:t>
      </w:r>
      <w:proofErr w:type="gram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непрерывного</w:t>
      </w:r>
      <w:proofErr w:type="gram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общекультурного, социально-нравственного и</w:t>
      </w:r>
    </w:p>
    <w:p w:rsidR="00C1408D" w:rsidRPr="001B01A4" w:rsidRDefault="00C1408D" w:rsidP="00C14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развития личности, раскрытие его возможностей, талантов, становление самосознания, самореализации.</w:t>
      </w:r>
    </w:p>
    <w:p w:rsidR="00C1408D" w:rsidRPr="001B01A4" w:rsidRDefault="00C1408D" w:rsidP="00C14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ценность - сам ребенок, растущий человек культуры, а не тот продукт, который от него можно получить. Развитие индивидуальности, неповторимости учащегося, раскрытие его природного дара, таланта-вот ценности личностного образовательного процесса. Отношение к ребенку как к отдельной личности, учет его индивидуального учебного стиля, стиля общения, учет его половозрастных, психологических, социальных и других особенностей. Принятие ученика таким, какой он есть. Это означает создание психологически комфортных условий для развития и обучения каждого учащегося.</w:t>
      </w:r>
    </w:p>
    <w:p w:rsidR="00C1408D" w:rsidRPr="001B01A4" w:rsidRDefault="00C1408D" w:rsidP="00C140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должен стать сферой самоутвержде</w:t>
      </w:r>
      <w:r w:rsidRPr="0030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обучающегося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этой связи основой личностного подхода являются личностные смыслы усваиваемого материала, эмоциональное восприятие изучаемого, его переживание. Отличие личностного подхода </w:t>
      </w:r>
      <w:proofErr w:type="gram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традиционно-индивидуального можно кратко выразить формулой: не с предметом к детям</w:t>
      </w:r>
      <w:r w:rsidRPr="0030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 детьми к предмету. Преподаватель 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</w:t>
      </w:r>
      <w:r w:rsidRPr="0030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заинтересовать, вовлечь учащихся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 образования, сделать обучение не тягостной ежедневной ношей и обязанностью, а интересным событием, шансом ра</w:t>
      </w:r>
      <w:r w:rsidRPr="0030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звиться и показать себя. Учащемуся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интересно и выгодно для себя выполнять образовательные </w:t>
      </w:r>
      <w:r w:rsidRPr="0030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Для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личностного подхода необходимо создание условий и среды для полноценного проявления личностных качеств учащегося, решение его личных проблем, поиска самого себя, придания этому поиску культурных форм. В частности, все методические решения преломляются через призму личности обучаемого, через</w:t>
      </w:r>
      <w:r w:rsidRPr="0030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созвучность с его способностью 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свою собственную работу, стремление находить и исправлять свои ошибки.</w:t>
      </w:r>
    </w:p>
    <w:p w:rsidR="00C1408D" w:rsidRPr="001B01A4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408D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Pr="001B01A4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408D" w:rsidRPr="001B01A4" w:rsidRDefault="00C1408D" w:rsidP="00C14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:rsidR="00C1408D" w:rsidRPr="001B01A4" w:rsidRDefault="00C1408D" w:rsidP="00C1408D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Архарова</w:t>
      </w:r>
      <w:proofErr w:type="spell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Демидова С.Б. Личностно-ориентированный подход как основа взаимодействия между участниками педагогического процесса // Преемственность в обучении и воспитании школьников как основа непрерывного образования. - Рязань: Издательство РГПУ, 1995.</w:t>
      </w:r>
    </w:p>
    <w:p w:rsidR="00C1408D" w:rsidRPr="001B01A4" w:rsidRDefault="00C1408D" w:rsidP="00C1408D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энциклопедический словарь/ </w:t>
      </w:r>
      <w:proofErr w:type="spell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gram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Б.М. Бим-</w:t>
      </w:r>
      <w:proofErr w:type="spell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</w:t>
      </w:r>
      <w:proofErr w:type="spell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2002</w:t>
      </w:r>
    </w:p>
    <w:p w:rsidR="00C1408D" w:rsidRPr="001B01A4" w:rsidRDefault="00C1408D" w:rsidP="00C1408D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Пульбере</w:t>
      </w:r>
      <w:proofErr w:type="spell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И., Мониторинг качества знаний в условиях </w:t>
      </w:r>
      <w:proofErr w:type="spell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личностноориентированного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образования/ / Педагогика.- 201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C1408D" w:rsidRPr="001B01A4" w:rsidRDefault="00C1408D" w:rsidP="00C1408D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Фишман Б.Е. Личность - основополагающее понятие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едобразования // Педагогика.-201</w:t>
      </w: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1408D" w:rsidRPr="001B01A4" w:rsidRDefault="00C1408D" w:rsidP="00C1408D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Хусайнов </w:t>
      </w:r>
      <w:proofErr w:type="spell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</w:t>
      </w:r>
      <w:proofErr w:type="spell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Личностно-ориентированное образование в нацио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 школе// Педагогика.-2014</w:t>
      </w:r>
    </w:p>
    <w:p w:rsidR="00C1408D" w:rsidRPr="00700567" w:rsidRDefault="00C1408D" w:rsidP="0070056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Технология личностно-ориент</w:t>
      </w:r>
      <w:r w:rsidR="007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ированного образования. М., 2007.</w:t>
      </w:r>
      <w:bookmarkStart w:id="0" w:name="_GoBack"/>
      <w:bookmarkEnd w:id="0"/>
      <w:r w:rsidRPr="0070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408D" w:rsidRPr="001B01A4" w:rsidRDefault="00C1408D" w:rsidP="00C1408D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408D" w:rsidRPr="001B01A4" w:rsidRDefault="00C1408D" w:rsidP="00C1408D">
      <w:pPr>
        <w:shd w:val="clear" w:color="auto" w:fill="F6F6F6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408D" w:rsidRPr="003016FD" w:rsidRDefault="00C1408D" w:rsidP="00C140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8D" w:rsidRPr="00C70C52" w:rsidRDefault="00C1408D" w:rsidP="00372AF1">
      <w:pPr>
        <w:rPr>
          <w:rFonts w:ascii="Times New Roman" w:hAnsi="Times New Roman" w:cs="Times New Roman"/>
          <w:sz w:val="28"/>
          <w:szCs w:val="28"/>
        </w:rPr>
      </w:pPr>
    </w:p>
    <w:sectPr w:rsidR="00C1408D" w:rsidRPr="00C7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23C"/>
    <w:multiLevelType w:val="multilevel"/>
    <w:tmpl w:val="8990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189D"/>
    <w:multiLevelType w:val="multilevel"/>
    <w:tmpl w:val="C95C5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92E6C"/>
    <w:multiLevelType w:val="multilevel"/>
    <w:tmpl w:val="5018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55038B"/>
    <w:multiLevelType w:val="multilevel"/>
    <w:tmpl w:val="0F8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DA"/>
    <w:rsid w:val="00022CDC"/>
    <w:rsid w:val="00295860"/>
    <w:rsid w:val="00372AF1"/>
    <w:rsid w:val="00564E1B"/>
    <w:rsid w:val="00700567"/>
    <w:rsid w:val="00B035DA"/>
    <w:rsid w:val="00C02BE5"/>
    <w:rsid w:val="00C1408D"/>
    <w:rsid w:val="00C70C52"/>
    <w:rsid w:val="00E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2024</Words>
  <Characters>11537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</dc:creator>
  <cp:keywords/>
  <dc:description/>
  <cp:lastModifiedBy>asdfg</cp:lastModifiedBy>
  <cp:revision>9</cp:revision>
  <dcterms:created xsi:type="dcterms:W3CDTF">2017-12-20T19:44:00Z</dcterms:created>
  <dcterms:modified xsi:type="dcterms:W3CDTF">2017-12-20T20:09:00Z</dcterms:modified>
</cp:coreProperties>
</file>