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9C85" w14:textId="489075F4" w:rsidR="005F4285" w:rsidRDefault="00E504E7" w:rsidP="00116E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CA20A96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D8B">
        <w:rPr>
          <w:rFonts w:ascii="Times New Roman" w:hAnsi="Times New Roman" w:cs="Times New Roman"/>
          <w:bCs/>
          <w:sz w:val="24"/>
          <w:szCs w:val="24"/>
        </w:rPr>
        <w:t>Преемственность выступает одной из главных задач дошкольного образовательного учреждения и школы, как необходимое условие адаптации первоклассников к новому виду учебной деятельности.</w:t>
      </w:r>
    </w:p>
    <w:p w14:paraId="1F7D11C2" w14:textId="228F2A7F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Школа и детский сад – два смежных звена в системе образования. Непод</w:t>
      </w:r>
      <w:r w:rsidR="00576D8B">
        <w:rPr>
          <w:rFonts w:ascii="Times New Roman" w:hAnsi="Times New Roman" w:cs="Times New Roman"/>
          <w:sz w:val="24"/>
          <w:szCs w:val="24"/>
        </w:rPr>
        <w:t>готовленность ребёнка влечёт за</w:t>
      </w:r>
      <w:r w:rsidRPr="00576D8B">
        <w:rPr>
          <w:rFonts w:ascii="Times New Roman" w:hAnsi="Times New Roman" w:cs="Times New Roman"/>
          <w:sz w:val="24"/>
          <w:szCs w:val="24"/>
        </w:rPr>
        <w:t xml:space="preserve"> собой негативные последствия: в классе он испытывает дискомфорт, так как здесь меняется его социальная позиция, ребенок включается в особый режим. Поэтому в учебно-воспитательной работе школы и любого дошкольного учреждения, обеспечивающего необходимую подготовку детей к обучению в школе, должна существовать преемственность. Сегодня понятие преемственности практикуется широко - как непрерывный процесс воспитания и обучения ребенка, имеющий общие и специфические цели для каждого возрастного периода. При этом ДОУ обеспечивает базисное развитие способностей ребенка, а начальная школа, используя опыт детского сада, способствует его дальнейшему личностному становлению.</w:t>
      </w:r>
    </w:p>
    <w:p w14:paraId="1C1EFD4C" w14:textId="56278C39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МБОУ СШ №36 имеет широкие возможности для реализации программы преемственности, так как в условиях педагогического процесса реализуются образовательные программы ДОУ и начальной школы.</w:t>
      </w:r>
    </w:p>
    <w:p w14:paraId="6BE7FA77" w14:textId="3B1AB6E1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Таким образом, преемственность обеспечивает постепенное развитие и углубление знаний, усложнение требований к умственной деятельности, формирование личного и общественного поведения. Установление преемственности между дошкольной группой и начальной школой способствует сближению условий воспитания и обучения детей дошкольного и младшего школьного возраста. Целенаправленное взаимодействие дошкольной группы и начальной школы </w:t>
      </w:r>
      <w:r w:rsidR="00576D8B" w:rsidRPr="00576D8B">
        <w:rPr>
          <w:rFonts w:ascii="Times New Roman" w:hAnsi="Times New Roman" w:cs="Times New Roman"/>
          <w:sz w:val="24"/>
          <w:szCs w:val="24"/>
        </w:rPr>
        <w:t xml:space="preserve">МБОУ СШ №36 </w:t>
      </w:r>
      <w:r w:rsidRPr="00576D8B">
        <w:rPr>
          <w:rFonts w:ascii="Times New Roman" w:hAnsi="Times New Roman" w:cs="Times New Roman"/>
          <w:sz w:val="24"/>
          <w:szCs w:val="24"/>
        </w:rPr>
        <w:t>возможно только при разработке и реализации программы преемственности. Благодаря этому переход к новым условиям школьного обучения осуществляется с наименьшими для детей психологическими трудностями.</w:t>
      </w:r>
    </w:p>
    <w:p w14:paraId="3D80875D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Преемственность с позиции школы – это опора на те знания, навыки и умения, которые имеются у ребенка, пройденное осмысливается на более высоком уровне. Организация работы в школе должна происходить с учетом дошкольного понятийного и операционного уровня развития ребенка.</w:t>
      </w:r>
    </w:p>
    <w:p w14:paraId="06D5D66D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Преемственность с точки зрения ДОУ – это ориентация на требования школы, формирование тех знаний, умений и навыков, которые необходимы для дальнейшего обучения в школе.</w:t>
      </w:r>
    </w:p>
    <w:p w14:paraId="548FCCB1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C8BE0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lastRenderedPageBreak/>
        <w:t>Программа преемственности основывается на следующих теоретико-методологических положениях:</w:t>
      </w:r>
    </w:p>
    <w:p w14:paraId="157EE798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1) фундаментальных исследований отечественной научной психолого-педагогической школы о закономерностях развития ребенка дошкольного возраста;</w:t>
      </w:r>
    </w:p>
    <w:p w14:paraId="4087762E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2)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и начального образования;</w:t>
      </w:r>
    </w:p>
    <w:p w14:paraId="27CD92E3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3) действующего законодательства, иных нормативных правовых актов, регулирующих деятельность системы дошкольного и начального образования.</w:t>
      </w:r>
    </w:p>
    <w:p w14:paraId="1488CF95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Основные содержательные линии непрерывного образования детей от 5 до 7 лет в рамках программы преемственности:</w:t>
      </w:r>
    </w:p>
    <w:p w14:paraId="5F9034AF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1. Психологические новообразования данного периода: рефлексия как осознание себя и своей деятельности; произвольность; воображение; познавательная активность; понимание и оперирование </w:t>
      </w:r>
      <w:proofErr w:type="spellStart"/>
      <w:r w:rsidRPr="00576D8B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576D8B">
        <w:rPr>
          <w:rFonts w:ascii="Times New Roman" w:hAnsi="Times New Roman" w:cs="Times New Roman"/>
          <w:sz w:val="24"/>
          <w:szCs w:val="24"/>
        </w:rPr>
        <w:t xml:space="preserve"> - символическими системами (в частности, моделирование, графическая деятельность, понимание графического языка). </w:t>
      </w:r>
    </w:p>
    <w:p w14:paraId="3A420833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2. Социальное развитие: осознание социальных прав и обязанностей; взаимодействие с окружающим миром. </w:t>
      </w:r>
    </w:p>
    <w:p w14:paraId="12415237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3. Деятельностное развитие: овладение деятельностью, прежде всего ведущей; формирование творческого характера деятельности. </w:t>
      </w:r>
    </w:p>
    <w:p w14:paraId="6EFBB89B" w14:textId="77777777" w:rsidR="00E504E7" w:rsidRPr="00576D8B" w:rsidRDefault="00E504E7" w:rsidP="00E50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4. Готовность к дальнейшему образованию, изучению учебных предметов: языковое развитие как предпосылка изучения предмета «Родной язык», математическое развитие как предпосылка изучения предмета «Математика», художественно - эстетическое развитие как предпосылка изучения предметов данного </w:t>
      </w:r>
      <w:proofErr w:type="gramStart"/>
      <w:r w:rsidRPr="00576D8B">
        <w:rPr>
          <w:rFonts w:ascii="Times New Roman" w:hAnsi="Times New Roman" w:cs="Times New Roman"/>
          <w:sz w:val="24"/>
          <w:szCs w:val="24"/>
        </w:rPr>
        <w:t>цикла  и</w:t>
      </w:r>
      <w:proofErr w:type="gramEnd"/>
      <w:r w:rsidRPr="00576D8B">
        <w:rPr>
          <w:rFonts w:ascii="Times New Roman" w:hAnsi="Times New Roman" w:cs="Times New Roman"/>
          <w:sz w:val="24"/>
          <w:szCs w:val="24"/>
        </w:rPr>
        <w:t xml:space="preserve"> т. д. </w:t>
      </w:r>
    </w:p>
    <w:p w14:paraId="49E60E17" w14:textId="5A2F66B2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D8B" w:rsidRPr="00576D8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76D8B">
        <w:rPr>
          <w:rFonts w:ascii="Times New Roman" w:hAnsi="Times New Roman" w:cs="Times New Roman"/>
          <w:bCs/>
          <w:iCs/>
          <w:sz w:val="24"/>
          <w:szCs w:val="24"/>
        </w:rPr>
        <w:t>Цель программы:</w:t>
      </w:r>
      <w:r w:rsidRPr="00576D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6D8B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 в условиях функционирования </w:t>
      </w:r>
      <w:r w:rsidR="00576D8B" w:rsidRPr="00576D8B">
        <w:rPr>
          <w:rFonts w:ascii="Times New Roman" w:hAnsi="Times New Roman" w:cs="Times New Roman"/>
          <w:sz w:val="24"/>
          <w:szCs w:val="24"/>
        </w:rPr>
        <w:t>МБОУ СШ №36.</w:t>
      </w:r>
    </w:p>
    <w:p w14:paraId="19B764E5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          Задачи программы: </w:t>
      </w:r>
    </w:p>
    <w:p w14:paraId="2BA6652F" w14:textId="5CAC2A14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1.   Созд</w:t>
      </w:r>
      <w:r w:rsidR="00576D8B" w:rsidRPr="00576D8B">
        <w:rPr>
          <w:rFonts w:ascii="Times New Roman" w:hAnsi="Times New Roman" w:cs="Times New Roman"/>
          <w:sz w:val="24"/>
          <w:szCs w:val="24"/>
        </w:rPr>
        <w:t xml:space="preserve">ать на территории школы </w:t>
      </w:r>
      <w:r w:rsidRPr="00576D8B">
        <w:rPr>
          <w:rFonts w:ascii="Times New Roman" w:hAnsi="Times New Roman" w:cs="Times New Roman"/>
          <w:sz w:val="24"/>
          <w:szCs w:val="24"/>
        </w:rPr>
        <w:t>единое воспитательное пространство, наиболее благоприятных условий для развития личности ребенка, обеспечение единства требований, условий, подходов, линий для оказания оптимальной педагогической помощи в становлении духовного опыта ребенка в соответствии с новыми федеральными требованиями.</w:t>
      </w:r>
    </w:p>
    <w:p w14:paraId="774C547B" w14:textId="77777777" w:rsidR="00576D8B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2. Согласовать цели и задачи дошкольного и школьного начального образования в условиях образовательного процесса </w:t>
      </w:r>
      <w:r w:rsidR="00576D8B" w:rsidRPr="00576D8B">
        <w:rPr>
          <w:rFonts w:ascii="Times New Roman" w:hAnsi="Times New Roman" w:cs="Times New Roman"/>
          <w:sz w:val="24"/>
          <w:szCs w:val="24"/>
        </w:rPr>
        <w:t xml:space="preserve">МБОУ СШ №36 </w:t>
      </w:r>
    </w:p>
    <w:p w14:paraId="596A7DE0" w14:textId="4651EC4B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lastRenderedPageBreak/>
        <w:t xml:space="preserve">3.Создать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14:paraId="656BE0CD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4.Обеспечить условия для реализации плавного, </w:t>
      </w:r>
      <w:proofErr w:type="spellStart"/>
      <w:r w:rsidRPr="00576D8B">
        <w:rPr>
          <w:rFonts w:ascii="Times New Roman" w:hAnsi="Times New Roman" w:cs="Times New Roman"/>
          <w:sz w:val="24"/>
          <w:szCs w:val="24"/>
        </w:rPr>
        <w:t>бесстрессового</w:t>
      </w:r>
      <w:proofErr w:type="spellEnd"/>
      <w:r w:rsidRPr="00576D8B">
        <w:rPr>
          <w:rFonts w:ascii="Times New Roman" w:hAnsi="Times New Roman" w:cs="Times New Roman"/>
          <w:sz w:val="24"/>
          <w:szCs w:val="24"/>
        </w:rPr>
        <w:t xml:space="preserve"> перехода детей от игровой к учебной деятельности. </w:t>
      </w:r>
    </w:p>
    <w:p w14:paraId="769BFDEC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5.Способствовать преемственности учебных планов и программ дошкольного и школьного начального образования в рамках новых федеральных требований.</w:t>
      </w:r>
    </w:p>
    <w:p w14:paraId="596944B0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6. Создать единую стратегию в работе с родителями. </w:t>
      </w:r>
    </w:p>
    <w:p w14:paraId="367CFAD1" w14:textId="4FE2CB9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7.  Обеспечить профессиональный рост педагогов.</w:t>
      </w:r>
    </w:p>
    <w:p w14:paraId="73AEE676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C2219" w14:textId="77777777" w:rsidR="00E504E7" w:rsidRPr="00576D8B" w:rsidRDefault="00E504E7" w:rsidP="00E504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Принципы построения программы</w:t>
      </w:r>
    </w:p>
    <w:p w14:paraId="0D44DBD9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 Принцип интеграции содержания дошкольного и начального школьного образования.</w:t>
      </w:r>
    </w:p>
    <w:p w14:paraId="25B2C13E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Принцип гуманизации, означающий личностно-ориентированных подход к детям дошкольного и младшего школьного возраста на основе передовых идей психолого-педагогической науки.</w:t>
      </w:r>
    </w:p>
    <w:p w14:paraId="55AC1DD8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Принцип системности, означающий проектирование непрерывного процесса по реализации программы.</w:t>
      </w:r>
    </w:p>
    <w:p w14:paraId="4701DBC2" w14:textId="025C5CC3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 xml:space="preserve">Принцип учёта возрастных и индивидуальных особенностей детей дошкольного и младшего </w:t>
      </w:r>
      <w:r w:rsidR="00576D8B" w:rsidRPr="00576D8B"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576D8B">
        <w:rPr>
          <w:rFonts w:ascii="Times New Roman" w:hAnsi="Times New Roman" w:cs="Times New Roman"/>
          <w:sz w:val="24"/>
          <w:szCs w:val="24"/>
        </w:rPr>
        <w:t xml:space="preserve">, основанного на специфике этапов развития и личностных характеристик воспитанников. </w:t>
      </w:r>
    </w:p>
    <w:p w14:paraId="2D5877B8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8B">
        <w:rPr>
          <w:rFonts w:ascii="Times New Roman" w:hAnsi="Times New Roman" w:cs="Times New Roman"/>
          <w:sz w:val="24"/>
          <w:szCs w:val="24"/>
        </w:rPr>
        <w:t>Принцип преемственности дошкольной ступени образования и начальной школы, позволяющий дошкольникам безболезненно переходить от одной возрастной ступени к другой, изменяя ведущий вид деятельности игру на учение.</w:t>
      </w:r>
    </w:p>
    <w:p w14:paraId="41E35068" w14:textId="77777777" w:rsidR="00E504E7" w:rsidRPr="00576D8B" w:rsidRDefault="00E504E7" w:rsidP="00E50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34559" w14:textId="77777777" w:rsidR="00E504E7" w:rsidRPr="00576D8B" w:rsidRDefault="00E504E7" w:rsidP="00116E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86E34" w14:textId="77777777" w:rsidR="00E504E7" w:rsidRPr="00576D8B" w:rsidRDefault="00E504E7" w:rsidP="00116E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898EF" w14:textId="77777777" w:rsidR="00E504E7" w:rsidRPr="00576D8B" w:rsidRDefault="00E504E7" w:rsidP="00116E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C5D98" w14:textId="77777777" w:rsidR="00E504E7" w:rsidRPr="00576D8B" w:rsidRDefault="00E504E7" w:rsidP="00576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912E70" w14:textId="77777777" w:rsidR="00E504E7" w:rsidRPr="00576D8B" w:rsidRDefault="00E504E7" w:rsidP="00576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AF6F14" w14:textId="1CD3E4B8" w:rsidR="00E504E7" w:rsidRPr="00576D8B" w:rsidRDefault="00576D8B" w:rsidP="00576D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1869"/>
        <w:gridCol w:w="2349"/>
        <w:gridCol w:w="1869"/>
      </w:tblGrid>
      <w:tr w:rsidR="00E20C6C" w:rsidRPr="00576D8B" w14:paraId="68730D15" w14:textId="77777777" w:rsidTr="00C93B87">
        <w:trPr>
          <w:jc w:val="center"/>
        </w:trPr>
        <w:tc>
          <w:tcPr>
            <w:tcW w:w="2529" w:type="dxa"/>
          </w:tcPr>
          <w:p w14:paraId="677C150C" w14:textId="053ACF16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</w:tcPr>
          <w:p w14:paraId="1E404CD2" w14:textId="3C2736D0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9" w:type="dxa"/>
          </w:tcPr>
          <w:p w14:paraId="23CFD780" w14:textId="476EAFC4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69" w:type="dxa"/>
          </w:tcPr>
          <w:p w14:paraId="778B20B7" w14:textId="608C663B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76D8B" w:rsidRPr="00576D8B" w14:paraId="1865345D" w14:textId="77777777" w:rsidTr="00C93B87">
        <w:trPr>
          <w:jc w:val="center"/>
        </w:trPr>
        <w:tc>
          <w:tcPr>
            <w:tcW w:w="2529" w:type="dxa"/>
          </w:tcPr>
          <w:p w14:paraId="113EB6E6" w14:textId="77777777" w:rsidR="00576D8B" w:rsidRPr="00576D8B" w:rsidRDefault="00576D8B" w:rsidP="00576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учителей выпускных </w:t>
            </w:r>
          </w:p>
          <w:p w14:paraId="589DD756" w14:textId="2DFB552C" w:rsidR="00576D8B" w:rsidRPr="00576D8B" w:rsidRDefault="00576D8B" w:rsidP="00576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4-х классов с воспитателями подготовительных к школе групп</w:t>
            </w:r>
          </w:p>
        </w:tc>
        <w:tc>
          <w:tcPr>
            <w:tcW w:w="1869" w:type="dxa"/>
          </w:tcPr>
          <w:p w14:paraId="3A5AE6FE" w14:textId="0E1CC300" w:rsidR="00576D8B" w:rsidRPr="00576D8B" w:rsidRDefault="0002696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6D8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349" w:type="dxa"/>
          </w:tcPr>
          <w:p w14:paraId="4C5C7591" w14:textId="359B1A0E" w:rsidR="00576D8B" w:rsidRPr="00576D8B" w:rsidRDefault="00576D8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Скорректировать план совместной работы начальной школы и дошкольных групп</w:t>
            </w:r>
          </w:p>
        </w:tc>
        <w:tc>
          <w:tcPr>
            <w:tcW w:w="1869" w:type="dxa"/>
          </w:tcPr>
          <w:p w14:paraId="1217069B" w14:textId="36CD6413" w:rsidR="00576D8B" w:rsidRPr="00576D8B" w:rsidRDefault="00576D8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Зав.ДОУ</w:t>
            </w:r>
            <w:proofErr w:type="spell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 и воспитатели</w:t>
            </w:r>
          </w:p>
        </w:tc>
      </w:tr>
      <w:tr w:rsidR="00E20C6C" w:rsidRPr="00576D8B" w14:paraId="7B009B3D" w14:textId="77777777" w:rsidTr="00C93B87">
        <w:trPr>
          <w:jc w:val="center"/>
        </w:trPr>
        <w:tc>
          <w:tcPr>
            <w:tcW w:w="2529" w:type="dxa"/>
          </w:tcPr>
          <w:p w14:paraId="761308AB" w14:textId="77777777" w:rsidR="00E20C6C" w:rsidRPr="004079AD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</w:t>
            </w:r>
            <w:proofErr w:type="gramStart"/>
            <w:r w:rsidRPr="004079AD">
              <w:rPr>
                <w:rFonts w:ascii="Times New Roman" w:hAnsi="Times New Roman" w:cs="Times New Roman"/>
                <w:b/>
                <w:sz w:val="24"/>
                <w:szCs w:val="24"/>
              </w:rPr>
              <w:t>стенда  и</w:t>
            </w:r>
            <w:proofErr w:type="gramEnd"/>
            <w:r w:rsidRPr="0040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странички на сайте  школы</w:t>
            </w:r>
          </w:p>
          <w:p w14:paraId="53407990" w14:textId="77777777" w:rsidR="00E20C6C" w:rsidRPr="004079AD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AD">
              <w:rPr>
                <w:rFonts w:ascii="Times New Roman" w:hAnsi="Times New Roman" w:cs="Times New Roman"/>
                <w:b/>
                <w:sz w:val="24"/>
                <w:szCs w:val="24"/>
              </w:rPr>
              <w:t>«Для вас родители, будущих первоклассников»</w:t>
            </w:r>
          </w:p>
          <w:p w14:paraId="20C9CD13" w14:textId="77777777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8CD21B3" w14:textId="450DB858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49" w:type="dxa"/>
          </w:tcPr>
          <w:p w14:paraId="7092BB06" w14:textId="6C17CBCE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родителей  о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школе</w:t>
            </w:r>
          </w:p>
        </w:tc>
        <w:tc>
          <w:tcPr>
            <w:tcW w:w="1869" w:type="dxa"/>
          </w:tcPr>
          <w:p w14:paraId="481DBDB4" w14:textId="6AF5677C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E20C6C" w:rsidRPr="00576D8B" w14:paraId="40EF833C" w14:textId="77777777" w:rsidTr="00C93B87">
        <w:trPr>
          <w:jc w:val="center"/>
        </w:trPr>
        <w:tc>
          <w:tcPr>
            <w:tcW w:w="2529" w:type="dxa"/>
          </w:tcPr>
          <w:p w14:paraId="61506054" w14:textId="0164A1D5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 д/с уроков в 1-м классе начальной школы и учителем начальных классов занятий в детских садах.</w:t>
            </w:r>
          </w:p>
        </w:tc>
        <w:tc>
          <w:tcPr>
            <w:tcW w:w="1869" w:type="dxa"/>
          </w:tcPr>
          <w:p w14:paraId="638C6961" w14:textId="7A9E373B" w:rsidR="00E20C6C" w:rsidRPr="00576D8B" w:rsidRDefault="00116EF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14:paraId="6145535F" w14:textId="77777777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воспитателей д/с </w:t>
            </w:r>
            <w:proofErr w:type="spell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приёмами, применяемыми на различных уроках учителями начальной школы.</w:t>
            </w:r>
          </w:p>
          <w:p w14:paraId="3B9C4777" w14:textId="77777777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Познакомить учителей с методами и приёмами, применяемыми на занятиях в детских садах.</w:t>
            </w:r>
          </w:p>
          <w:p w14:paraId="1CB3998A" w14:textId="77777777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15FACE" w14:textId="1419A9F4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воспитатели</w:t>
            </w:r>
          </w:p>
        </w:tc>
      </w:tr>
      <w:tr w:rsidR="00576D8B" w:rsidRPr="00576D8B" w14:paraId="0E07E7B6" w14:textId="77777777" w:rsidTr="00C93B87">
        <w:trPr>
          <w:jc w:val="center"/>
        </w:trPr>
        <w:tc>
          <w:tcPr>
            <w:tcW w:w="2529" w:type="dxa"/>
          </w:tcPr>
          <w:p w14:paraId="69426238" w14:textId="7D1A94EB" w:rsidR="00576D8B" w:rsidRPr="00576D8B" w:rsidRDefault="00576D8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воспитателями подготовительных групп программ 1-го класса начальной. школы, </w:t>
            </w:r>
            <w:r w:rsidRPr="0057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к открытию на будущий учебный год.</w:t>
            </w:r>
          </w:p>
        </w:tc>
        <w:tc>
          <w:tcPr>
            <w:tcW w:w="1869" w:type="dxa"/>
          </w:tcPr>
          <w:p w14:paraId="32BEE825" w14:textId="09A6AC7C" w:rsidR="00576D8B" w:rsidRPr="00576D8B" w:rsidRDefault="00576D8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349" w:type="dxa"/>
          </w:tcPr>
          <w:p w14:paraId="60DC9933" w14:textId="12E3357E" w:rsidR="00576D8B" w:rsidRPr="00576D8B" w:rsidRDefault="00576D8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подготовки к обучению в школе, </w:t>
            </w:r>
            <w:r w:rsidRPr="0057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базируясь на программах школы.</w:t>
            </w:r>
          </w:p>
        </w:tc>
        <w:tc>
          <w:tcPr>
            <w:tcW w:w="1869" w:type="dxa"/>
          </w:tcPr>
          <w:p w14:paraId="09EE177E" w14:textId="4DBA3145" w:rsidR="00576D8B" w:rsidRPr="00576D8B" w:rsidRDefault="00576D8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классов, воспитатели</w:t>
            </w:r>
          </w:p>
        </w:tc>
      </w:tr>
      <w:tr w:rsidR="00E20C6C" w:rsidRPr="00576D8B" w14:paraId="497CCF99" w14:textId="77777777" w:rsidTr="00C93B87">
        <w:trPr>
          <w:jc w:val="center"/>
        </w:trPr>
        <w:tc>
          <w:tcPr>
            <w:tcW w:w="2529" w:type="dxa"/>
          </w:tcPr>
          <w:p w14:paraId="3F8A7801" w14:textId="497F6A23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первоклассника к школьному обучению</w:t>
            </w:r>
          </w:p>
        </w:tc>
        <w:tc>
          <w:tcPr>
            <w:tcW w:w="1869" w:type="dxa"/>
          </w:tcPr>
          <w:p w14:paraId="3E2A84B9" w14:textId="13F06D83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9" w:type="dxa"/>
          </w:tcPr>
          <w:p w14:paraId="00327631" w14:textId="5014D85D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готовности первоклассников к школьному обучению</w:t>
            </w:r>
          </w:p>
        </w:tc>
        <w:tc>
          <w:tcPr>
            <w:tcW w:w="1869" w:type="dxa"/>
          </w:tcPr>
          <w:p w14:paraId="2AECE622" w14:textId="08584954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0C6C" w:rsidRPr="00576D8B" w14:paraId="54DECC39" w14:textId="77777777" w:rsidTr="00C93B87">
        <w:trPr>
          <w:jc w:val="center"/>
        </w:trPr>
        <w:tc>
          <w:tcPr>
            <w:tcW w:w="2529" w:type="dxa"/>
          </w:tcPr>
          <w:p w14:paraId="0BFFDBEC" w14:textId="77777777" w:rsidR="00C93B87" w:rsidRPr="008D6BE4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71A49AD0" w14:textId="77777777" w:rsidR="00C93B87" w:rsidRPr="008D6BE4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«Очумелые ручки» </w:t>
            </w:r>
          </w:p>
          <w:p w14:paraId="543500A4" w14:textId="77777777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066682D" w14:textId="00386A4B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49" w:type="dxa"/>
          </w:tcPr>
          <w:p w14:paraId="3BF37FB5" w14:textId="77777777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Развить  у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дошкольников </w:t>
            </w:r>
          </w:p>
          <w:p w14:paraId="077707C4" w14:textId="77777777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художественный  вкус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,  воображение, </w:t>
            </w:r>
          </w:p>
          <w:p w14:paraId="7C71A8D7" w14:textId="77777777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творческое мышление.</w:t>
            </w:r>
          </w:p>
          <w:p w14:paraId="43B73C99" w14:textId="77777777" w:rsidR="00E20C6C" w:rsidRPr="00576D8B" w:rsidRDefault="00E20C6C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9C8089" w14:textId="3DB0AFA3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Консультанты-  помощники ученики начальной школы </w:t>
            </w:r>
          </w:p>
        </w:tc>
      </w:tr>
      <w:tr w:rsidR="00D80FD1" w:rsidRPr="00576D8B" w14:paraId="6FB19C6A" w14:textId="77777777" w:rsidTr="00C93B87">
        <w:trPr>
          <w:jc w:val="center"/>
        </w:trPr>
        <w:tc>
          <w:tcPr>
            <w:tcW w:w="2529" w:type="dxa"/>
          </w:tcPr>
          <w:p w14:paraId="394C157B" w14:textId="38AEB863" w:rsidR="00D80FD1" w:rsidRPr="008D6BE4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школы будущего первоклассника “</w:t>
            </w:r>
            <w:proofErr w:type="gramStart"/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>Всезнайка”(</w:t>
            </w:r>
            <w:proofErr w:type="gramEnd"/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адаптационных занятий с воспитанниками дошкольной группы)</w:t>
            </w:r>
          </w:p>
        </w:tc>
        <w:tc>
          <w:tcPr>
            <w:tcW w:w="1869" w:type="dxa"/>
          </w:tcPr>
          <w:p w14:paraId="36E0E40E" w14:textId="51654C35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9" w:type="dxa"/>
          </w:tcPr>
          <w:p w14:paraId="6C99B4CA" w14:textId="5E3AE7F6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1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адаптации к обучению в школе, желания учиться и развиваться</w:t>
            </w:r>
          </w:p>
        </w:tc>
        <w:tc>
          <w:tcPr>
            <w:tcW w:w="1869" w:type="dxa"/>
          </w:tcPr>
          <w:p w14:paraId="5FB9A311" w14:textId="05988E55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20C6C" w:rsidRPr="00576D8B" w14:paraId="13D7A5A3" w14:textId="77777777" w:rsidTr="00C93B87">
        <w:trPr>
          <w:jc w:val="center"/>
        </w:trPr>
        <w:tc>
          <w:tcPr>
            <w:tcW w:w="2529" w:type="dxa"/>
          </w:tcPr>
          <w:p w14:paraId="024D89B1" w14:textId="76F11AD3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для родителей</w:t>
            </w:r>
          </w:p>
        </w:tc>
        <w:tc>
          <w:tcPr>
            <w:tcW w:w="1869" w:type="dxa"/>
          </w:tcPr>
          <w:p w14:paraId="73A7FCC0" w14:textId="2B387692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49" w:type="dxa"/>
          </w:tcPr>
          <w:p w14:paraId="0E984D76" w14:textId="3A8E452E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адаптации к школе</w:t>
            </w:r>
          </w:p>
        </w:tc>
        <w:tc>
          <w:tcPr>
            <w:tcW w:w="1869" w:type="dxa"/>
          </w:tcPr>
          <w:p w14:paraId="03E06E14" w14:textId="223A93F3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Психолог ОО</w:t>
            </w:r>
          </w:p>
        </w:tc>
      </w:tr>
      <w:tr w:rsidR="00D80FD1" w:rsidRPr="00576D8B" w14:paraId="554BD72C" w14:textId="77777777" w:rsidTr="00C93B87">
        <w:trPr>
          <w:jc w:val="center"/>
        </w:trPr>
        <w:tc>
          <w:tcPr>
            <w:tcW w:w="2529" w:type="dxa"/>
          </w:tcPr>
          <w:p w14:paraId="598A97C3" w14:textId="77777777" w:rsidR="00D80FD1" w:rsidRPr="00D80FD1" w:rsidRDefault="00D80FD1" w:rsidP="00D80F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14:paraId="52220D26" w14:textId="34ECF972" w:rsidR="00D80FD1" w:rsidRPr="00576D8B" w:rsidRDefault="00D80FD1" w:rsidP="00D80F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D80FD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80FD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дошкольных групп и начальной школы</w:t>
            </w:r>
          </w:p>
        </w:tc>
        <w:tc>
          <w:tcPr>
            <w:tcW w:w="1869" w:type="dxa"/>
          </w:tcPr>
          <w:p w14:paraId="7F5F434B" w14:textId="2072D72F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49" w:type="dxa"/>
          </w:tcPr>
          <w:p w14:paraId="04A581F2" w14:textId="289CBF72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образовательными технологиями</w:t>
            </w:r>
          </w:p>
        </w:tc>
        <w:tc>
          <w:tcPr>
            <w:tcW w:w="1869" w:type="dxa"/>
          </w:tcPr>
          <w:p w14:paraId="5C76D164" w14:textId="09150CE2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20C6C" w:rsidRPr="00576D8B" w14:paraId="5F86E039" w14:textId="77777777" w:rsidTr="00C93B87">
        <w:trPr>
          <w:jc w:val="center"/>
        </w:trPr>
        <w:tc>
          <w:tcPr>
            <w:tcW w:w="2529" w:type="dxa"/>
          </w:tcPr>
          <w:p w14:paraId="62498417" w14:textId="77777777" w:rsidR="00C93B87" w:rsidRPr="008D6BE4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A1702" w14:textId="395D5FBD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воспитанников </w:t>
            </w:r>
            <w:proofErr w:type="gramStart"/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дошкольной  группы</w:t>
            </w:r>
            <w:proofErr w:type="gramEnd"/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школу</w:t>
            </w:r>
          </w:p>
        </w:tc>
        <w:tc>
          <w:tcPr>
            <w:tcW w:w="1869" w:type="dxa"/>
          </w:tcPr>
          <w:p w14:paraId="5F519BCA" w14:textId="11749F72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9" w:type="dxa"/>
          </w:tcPr>
          <w:p w14:paraId="58D27C15" w14:textId="01F337CA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воспитанников дошкольной </w:t>
            </w:r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группы  со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  школой, учебными классами,</w:t>
            </w:r>
          </w:p>
        </w:tc>
        <w:tc>
          <w:tcPr>
            <w:tcW w:w="1869" w:type="dxa"/>
          </w:tcPr>
          <w:p w14:paraId="1DEF1A75" w14:textId="500C31F1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Учитель ОО</w:t>
            </w:r>
          </w:p>
        </w:tc>
      </w:tr>
      <w:tr w:rsidR="00E20C6C" w:rsidRPr="00576D8B" w14:paraId="48C0055D" w14:textId="77777777" w:rsidTr="00C93B87">
        <w:trPr>
          <w:jc w:val="center"/>
        </w:trPr>
        <w:tc>
          <w:tcPr>
            <w:tcW w:w="2529" w:type="dxa"/>
          </w:tcPr>
          <w:p w14:paraId="5454DD92" w14:textId="12132F68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«Волшебный Новой год» выставка поделок, объемных </w:t>
            </w:r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открыток(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экспериментирование, работа в нетрадиционной технике)</w:t>
            </w:r>
          </w:p>
        </w:tc>
        <w:tc>
          <w:tcPr>
            <w:tcW w:w="1869" w:type="dxa"/>
          </w:tcPr>
          <w:p w14:paraId="56C51556" w14:textId="40D514C3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9" w:type="dxa"/>
          </w:tcPr>
          <w:p w14:paraId="61D06247" w14:textId="11C6878C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Шефская помощь учащихся ОУ воспитанникам ДОУ. Обмен опытом по театрализованной деятельности.</w:t>
            </w:r>
          </w:p>
        </w:tc>
        <w:tc>
          <w:tcPr>
            <w:tcW w:w="1869" w:type="dxa"/>
          </w:tcPr>
          <w:p w14:paraId="12571610" w14:textId="6A741EC2" w:rsidR="00E20C6C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Учитель ОО</w:t>
            </w:r>
          </w:p>
        </w:tc>
      </w:tr>
      <w:tr w:rsidR="00C93B87" w:rsidRPr="00576D8B" w14:paraId="17874FF4" w14:textId="77777777" w:rsidTr="00C93B87">
        <w:trPr>
          <w:jc w:val="center"/>
        </w:trPr>
        <w:tc>
          <w:tcPr>
            <w:tcW w:w="2529" w:type="dxa"/>
          </w:tcPr>
          <w:p w14:paraId="083986A0" w14:textId="27660EA2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по теме «Подходы к оцениванию достижений старших </w:t>
            </w:r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дошкольников  и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школьников»</w:t>
            </w:r>
          </w:p>
        </w:tc>
        <w:tc>
          <w:tcPr>
            <w:tcW w:w="1869" w:type="dxa"/>
          </w:tcPr>
          <w:p w14:paraId="21EE5F6D" w14:textId="76F2DA96" w:rsidR="00C93B87" w:rsidRPr="00576D8B" w:rsidRDefault="0002696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3B87" w:rsidRPr="00576D8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49" w:type="dxa"/>
          </w:tcPr>
          <w:p w14:paraId="50CF8E05" w14:textId="4F19DF43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единых подходов к оцениванию достижений старших </w:t>
            </w:r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дошкольников  и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школьников»</w:t>
            </w:r>
          </w:p>
        </w:tc>
        <w:tc>
          <w:tcPr>
            <w:tcW w:w="1869" w:type="dxa"/>
          </w:tcPr>
          <w:p w14:paraId="439F8390" w14:textId="77777777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0A2C" w14:textId="77777777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  <w:p w14:paraId="45884336" w14:textId="2C9E122D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воспитатели</w:t>
            </w:r>
          </w:p>
        </w:tc>
      </w:tr>
      <w:tr w:rsidR="00C93B87" w:rsidRPr="00576D8B" w14:paraId="0875E4B8" w14:textId="77777777" w:rsidTr="00C93B87">
        <w:trPr>
          <w:jc w:val="center"/>
        </w:trPr>
        <w:tc>
          <w:tcPr>
            <w:tcW w:w="2529" w:type="dxa"/>
          </w:tcPr>
          <w:p w14:paraId="3B48180A" w14:textId="7EDA7753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Консультация  «</w:t>
            </w:r>
            <w:proofErr w:type="gramEnd"/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Готовим руку к письму»</w:t>
            </w:r>
          </w:p>
        </w:tc>
        <w:tc>
          <w:tcPr>
            <w:tcW w:w="1869" w:type="dxa"/>
          </w:tcPr>
          <w:p w14:paraId="57CF1AFD" w14:textId="0EF44F5D" w:rsidR="00C93B87" w:rsidRPr="00576D8B" w:rsidRDefault="0002696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3B87" w:rsidRPr="00576D8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49" w:type="dxa"/>
          </w:tcPr>
          <w:p w14:paraId="3F4B3034" w14:textId="69533BFB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адаптации к школе</w:t>
            </w:r>
          </w:p>
        </w:tc>
        <w:tc>
          <w:tcPr>
            <w:tcW w:w="1869" w:type="dxa"/>
          </w:tcPr>
          <w:p w14:paraId="428521FE" w14:textId="6D4026A9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bookmarkStart w:id="0" w:name="_GoBack"/>
        <w:bookmarkEnd w:id="0"/>
      </w:tr>
      <w:tr w:rsidR="00C93B87" w:rsidRPr="00576D8B" w14:paraId="0E6ED6A0" w14:textId="77777777" w:rsidTr="00C93B87">
        <w:trPr>
          <w:jc w:val="center"/>
        </w:trPr>
        <w:tc>
          <w:tcPr>
            <w:tcW w:w="2529" w:type="dxa"/>
          </w:tcPr>
          <w:p w14:paraId="2E29D9D9" w14:textId="08A52BFA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>Выпуск газеты с высказываниями детей «Почему я хочу в школу</w:t>
            </w: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</w:tcPr>
          <w:p w14:paraId="16972523" w14:textId="7865541E" w:rsidR="00C93B87" w:rsidRPr="00576D8B" w:rsidRDefault="0002696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3B87" w:rsidRPr="00576D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49" w:type="dxa"/>
          </w:tcPr>
          <w:p w14:paraId="3F78783F" w14:textId="16DB32CE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образа школы в восприятии будущих первоклассников.</w:t>
            </w:r>
          </w:p>
        </w:tc>
        <w:tc>
          <w:tcPr>
            <w:tcW w:w="1869" w:type="dxa"/>
          </w:tcPr>
          <w:p w14:paraId="0BA9DC23" w14:textId="44D7E84E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0FD1" w:rsidRPr="00576D8B" w14:paraId="45C02161" w14:textId="77777777" w:rsidTr="00C93B87">
        <w:trPr>
          <w:jc w:val="center"/>
        </w:trPr>
        <w:tc>
          <w:tcPr>
            <w:tcW w:w="2529" w:type="dxa"/>
          </w:tcPr>
          <w:p w14:paraId="234959CE" w14:textId="33285FBC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1">
              <w:rPr>
                <w:rFonts w:ascii="Times New Roman" w:hAnsi="Times New Roman" w:cs="Times New Roman"/>
                <w:sz w:val="24"/>
                <w:szCs w:val="24"/>
              </w:rPr>
              <w:t>Круглый стол «Сравнительный анализ диагностики в начале и середине учебного года»</w:t>
            </w:r>
          </w:p>
        </w:tc>
        <w:tc>
          <w:tcPr>
            <w:tcW w:w="1869" w:type="dxa"/>
          </w:tcPr>
          <w:p w14:paraId="5006E7C3" w14:textId="090D0E79" w:rsidR="00D80FD1" w:rsidRPr="00576D8B" w:rsidRDefault="0002696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0FD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49" w:type="dxa"/>
          </w:tcPr>
          <w:p w14:paraId="33F5F8F6" w14:textId="061918EA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 в подготовке </w:t>
            </w:r>
            <w:proofErr w:type="gramStart"/>
            <w:r w:rsidRPr="00D80FD1">
              <w:rPr>
                <w:rFonts w:ascii="Times New Roman" w:hAnsi="Times New Roman" w:cs="Times New Roman"/>
                <w:sz w:val="24"/>
                <w:szCs w:val="24"/>
              </w:rPr>
              <w:t>к  школе</w:t>
            </w:r>
            <w:proofErr w:type="gramEnd"/>
            <w:r w:rsidRPr="00D80FD1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дошкольной группы</w:t>
            </w:r>
          </w:p>
        </w:tc>
        <w:tc>
          <w:tcPr>
            <w:tcW w:w="1869" w:type="dxa"/>
          </w:tcPr>
          <w:p w14:paraId="7E5CB607" w14:textId="58F9A653" w:rsidR="00D80FD1" w:rsidRPr="00576D8B" w:rsidRDefault="00D80FD1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воспитатели</w:t>
            </w:r>
          </w:p>
        </w:tc>
      </w:tr>
      <w:tr w:rsidR="00C93B87" w:rsidRPr="00576D8B" w14:paraId="2B065D0B" w14:textId="77777777" w:rsidTr="00C93B87">
        <w:tblPrEx>
          <w:jc w:val="left"/>
        </w:tblPrEx>
        <w:tc>
          <w:tcPr>
            <w:tcW w:w="2529" w:type="dxa"/>
          </w:tcPr>
          <w:p w14:paraId="598753A1" w14:textId="1415D859" w:rsidR="00C93B87" w:rsidRPr="008D6BE4" w:rsidRDefault="00116EF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«Дорога к школе»</w:t>
            </w:r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D6B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869" w:type="dxa"/>
          </w:tcPr>
          <w:p w14:paraId="37A0370F" w14:textId="3A176C67" w:rsidR="00C93B87" w:rsidRPr="00576D8B" w:rsidRDefault="0002696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3B87" w:rsidRPr="00576D8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49" w:type="dxa"/>
          </w:tcPr>
          <w:p w14:paraId="186CFFB0" w14:textId="1B667297" w:rsidR="00C93B87" w:rsidRPr="00576D8B" w:rsidRDefault="00116EF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образа школы в восприятии </w:t>
            </w:r>
            <w:r w:rsidRPr="0057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будущих первоклассников.</w:t>
            </w:r>
          </w:p>
        </w:tc>
        <w:tc>
          <w:tcPr>
            <w:tcW w:w="1869" w:type="dxa"/>
          </w:tcPr>
          <w:p w14:paraId="2899B01F" w14:textId="36405C0A" w:rsidR="00C93B87" w:rsidRPr="00576D8B" w:rsidRDefault="00116EF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93B87" w:rsidRPr="00576D8B" w14:paraId="6151CB7E" w14:textId="77777777" w:rsidTr="00C93B87">
        <w:tblPrEx>
          <w:jc w:val="left"/>
        </w:tblPrEx>
        <w:tc>
          <w:tcPr>
            <w:tcW w:w="2529" w:type="dxa"/>
          </w:tcPr>
          <w:p w14:paraId="2E2C4949" w14:textId="45B7AB5E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Подготовка и пр</w:t>
            </w:r>
            <w:r w:rsidR="00116EF7" w:rsidRPr="00576D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праздника «До свидания, детский сад, здравствуй, школа! </w:t>
            </w:r>
            <w:r w:rsidRPr="00576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6D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9" w:type="dxa"/>
          </w:tcPr>
          <w:p w14:paraId="74044AA3" w14:textId="1F81871D" w:rsidR="00C93B87" w:rsidRPr="00576D8B" w:rsidRDefault="0002696B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3B87" w:rsidRPr="00576D8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49" w:type="dxa"/>
          </w:tcPr>
          <w:p w14:paraId="63B0363D" w14:textId="2FB2BD48" w:rsidR="00C93B87" w:rsidRPr="00576D8B" w:rsidRDefault="00116EF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эмоционально-радостное настроение.</w:t>
            </w:r>
          </w:p>
        </w:tc>
        <w:tc>
          <w:tcPr>
            <w:tcW w:w="1869" w:type="dxa"/>
          </w:tcPr>
          <w:p w14:paraId="1ADABC0B" w14:textId="77777777" w:rsidR="00116EF7" w:rsidRPr="00576D8B" w:rsidRDefault="00116EF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546CBA14" w14:textId="77777777" w:rsidR="00116EF7" w:rsidRPr="00576D8B" w:rsidRDefault="00116EF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14:paraId="6A2B6110" w14:textId="77777777" w:rsidR="00116EF7" w:rsidRPr="00576D8B" w:rsidRDefault="00116EF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7A1DB911" w14:textId="77777777" w:rsidR="00C93B87" w:rsidRPr="00576D8B" w:rsidRDefault="00C93B87" w:rsidP="00116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52B82" w14:textId="77777777" w:rsidR="00E20C6C" w:rsidRDefault="00E20C6C" w:rsidP="00E20C6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B0CBB5" w14:textId="44ECE665" w:rsidR="00D80FD1" w:rsidRDefault="00D80FD1" w:rsidP="00D80F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t>Ожидаемые результаты программы</w:t>
      </w:r>
    </w:p>
    <w:p w14:paraId="4C46F4AF" w14:textId="77777777" w:rsidR="00D80FD1" w:rsidRPr="00D80FD1" w:rsidRDefault="00D80FD1" w:rsidP="00D80F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839B12" w14:textId="77777777" w:rsidR="00D80FD1" w:rsidRPr="00D80FD1" w:rsidRDefault="00D80FD1" w:rsidP="00D8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t xml:space="preserve">1. Согласование целей воспитания, обучения и развитие на уровне дошкольных групп и начальной школы, подчиненность всего </w:t>
      </w:r>
      <w:proofErr w:type="spellStart"/>
      <w:r w:rsidRPr="00D80FD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80FD1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7AE0E3D8" w14:textId="77777777" w:rsidR="00D80FD1" w:rsidRPr="00D80FD1" w:rsidRDefault="00D80FD1" w:rsidP="00D8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t xml:space="preserve">воспитательного процесса общей идее становления личности ребенка, развитию его обще интеллектуальных и коммуникативных умений, креативности, инициативности, любознательности, самосознания и самооценки. </w:t>
      </w:r>
    </w:p>
    <w:p w14:paraId="2091D24D" w14:textId="77777777" w:rsidR="00D80FD1" w:rsidRPr="00D80FD1" w:rsidRDefault="00D80FD1" w:rsidP="00D8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t xml:space="preserve">2. Создание сопряженных учебных планов и программ, их согласование в отдельных звеньях образовательной системы. </w:t>
      </w:r>
    </w:p>
    <w:p w14:paraId="153D9F21" w14:textId="77777777" w:rsidR="00D80FD1" w:rsidRPr="00D80FD1" w:rsidRDefault="00D80FD1" w:rsidP="00D8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t xml:space="preserve">3.   Определение структуры и содержания учебно-воспитательного процесса с учетом соблюдения принципов целостности, системности и преемственности. </w:t>
      </w:r>
    </w:p>
    <w:p w14:paraId="780E6F94" w14:textId="77777777" w:rsidR="00D80FD1" w:rsidRPr="00D80FD1" w:rsidRDefault="00D80FD1" w:rsidP="00D8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t xml:space="preserve">4.   Разработка единых для дошкольных групп и начальной школы принципов создания предметно - развивающей среды, игровых комнат, учебных классов, кабинетов. </w:t>
      </w:r>
    </w:p>
    <w:p w14:paraId="5CDB829D" w14:textId="77777777" w:rsidR="00D80FD1" w:rsidRPr="00D80FD1" w:rsidRDefault="00D80FD1" w:rsidP="00D8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t xml:space="preserve">5.    Согласование норм и критериев оценки знаний, умений и навыков на разных этапах обучения. </w:t>
      </w:r>
    </w:p>
    <w:p w14:paraId="6C2EB8FE" w14:textId="77777777" w:rsidR="00D80FD1" w:rsidRPr="00D80FD1" w:rsidRDefault="00D80FD1" w:rsidP="00D8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t>6.    Создание системы диагностических тестов и заданий для контроля за достигнутым уровнем развития детей и для дальнейшего его прогнозирования.</w:t>
      </w:r>
    </w:p>
    <w:p w14:paraId="4DF4C8AA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32E2D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F2DE5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070DA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619AF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43B25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DDBD9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394FF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7B349" w14:textId="77777777" w:rsidR="00D80FD1" w:rsidRDefault="00D80FD1" w:rsidP="00D80F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896AB" w14:textId="77777777" w:rsidR="008D6BE4" w:rsidRDefault="008D6BE4" w:rsidP="00D80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7F2C4" w14:textId="5670D6AD" w:rsidR="00D80FD1" w:rsidRPr="00D80FD1" w:rsidRDefault="00D80FD1" w:rsidP="00D80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FD1">
        <w:rPr>
          <w:rFonts w:ascii="Times New Roman" w:hAnsi="Times New Roman" w:cs="Times New Roman"/>
          <w:sz w:val="24"/>
          <w:szCs w:val="24"/>
        </w:rPr>
        <w:lastRenderedPageBreak/>
        <w:t>Критерии оценки результативности освоения программы детьми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720"/>
        <w:gridCol w:w="4164"/>
        <w:gridCol w:w="4665"/>
      </w:tblGrid>
      <w:tr w:rsidR="00D80FD1" w:rsidRPr="00D80FD1" w14:paraId="4C50B66E" w14:textId="77777777" w:rsidTr="00927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C29B3" w14:textId="0C0F610E" w:rsidR="00D80FD1" w:rsidRPr="00D80FD1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80F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AA12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Критерии оценки результативности освоения программы детьми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398B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14:paraId="4D7994DD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D80FD1" w:rsidRPr="00D80FD1" w14:paraId="6B093B80" w14:textId="77777777" w:rsidTr="00927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7320" w14:textId="77777777" w:rsidR="00D80FD1" w:rsidRPr="00D80FD1" w:rsidRDefault="00D80FD1" w:rsidP="00D80FD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7250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сформированность культурно-гигиенических навыков</w:t>
            </w:r>
          </w:p>
          <w:p w14:paraId="7A7218D0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D4C8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У ребёнка развиты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  <w:p w14:paraId="4DA5C1D1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FD1" w:rsidRPr="00D80FD1" w14:paraId="15F65F92" w14:textId="77777777" w:rsidTr="00927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8FC4" w14:textId="77777777" w:rsidR="00D80FD1" w:rsidRPr="00D80FD1" w:rsidRDefault="00D80FD1" w:rsidP="00D80FD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2C32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Стремление к познанию, активность, любознательность</w:t>
            </w:r>
          </w:p>
          <w:p w14:paraId="1000336A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144A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Ребёнок интересуется всем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  <w:p w14:paraId="74345038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FD1" w:rsidRPr="00D80FD1" w14:paraId="560641A6" w14:textId="77777777" w:rsidTr="00927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14D2" w14:textId="77777777" w:rsidR="00D80FD1" w:rsidRPr="00D80FD1" w:rsidRDefault="00D80FD1" w:rsidP="00D80FD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7949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Эмоциональная отзывчивость</w:t>
            </w:r>
          </w:p>
          <w:p w14:paraId="413D9373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89E0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</w:t>
            </w:r>
            <w:proofErr w:type="gramStart"/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искусства,  музыкальные</w:t>
            </w:r>
            <w:proofErr w:type="gramEnd"/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художественные произведения, мир природы.</w:t>
            </w:r>
          </w:p>
          <w:p w14:paraId="4A0C542E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FD1" w:rsidRPr="00D80FD1" w14:paraId="52CA1629" w14:textId="77777777" w:rsidTr="00927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6E72" w14:textId="77777777" w:rsidR="00D80FD1" w:rsidRPr="00D80FD1" w:rsidRDefault="00D80FD1" w:rsidP="00D80FD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6EFE5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средствами общения и </w:t>
            </w:r>
            <w:proofErr w:type="gramStart"/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со взрослыми</w:t>
            </w:r>
            <w:proofErr w:type="gramEnd"/>
            <w:r w:rsidRPr="0002696B">
              <w:rPr>
                <w:rFonts w:ascii="Times New Roman" w:hAnsi="Times New Roman" w:cs="Times New Roman"/>
                <w:sz w:val="20"/>
                <w:szCs w:val="20"/>
              </w:rPr>
              <w:t xml:space="preserve"> и сверстниками </w:t>
            </w:r>
          </w:p>
          <w:p w14:paraId="36EDEDEC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4662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Ребенок адекватно использует </w:t>
            </w:r>
            <w:proofErr w:type="gramStart"/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вербальные  и</w:t>
            </w:r>
            <w:proofErr w:type="gramEnd"/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 </w:t>
            </w:r>
          </w:p>
          <w:p w14:paraId="3E11FAAA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FD1" w:rsidRPr="00D80FD1" w14:paraId="69E7645E" w14:textId="77777777" w:rsidTr="0092742B">
        <w:trPr>
          <w:trHeight w:val="12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10AE5" w14:textId="77777777" w:rsidR="00D80FD1" w:rsidRPr="00D80FD1" w:rsidRDefault="00D80FD1" w:rsidP="00D80FD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D186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 поведением и планировать свои действия на основе первичных ценностных представлений, на основе соблюдения элементарных общепринятых норм и правил поведения</w:t>
            </w:r>
          </w:p>
          <w:p w14:paraId="6331F5D1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4199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</w:t>
            </w:r>
            <w:proofErr w:type="gramStart"/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представлениями  о</w:t>
            </w:r>
            <w:proofErr w:type="gramEnd"/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      </w:r>
          </w:p>
          <w:p w14:paraId="1AD148ED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FD1" w:rsidRPr="00D80FD1" w14:paraId="14EE27B1" w14:textId="77777777" w:rsidTr="00927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253CB" w14:textId="77777777" w:rsidR="00D80FD1" w:rsidRPr="00D80FD1" w:rsidRDefault="00D80FD1" w:rsidP="00D80FD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74C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решать интеллектуальные и личностные </w:t>
            </w:r>
            <w:proofErr w:type="gramStart"/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задачи  (</w:t>
            </w:r>
            <w:proofErr w:type="gramEnd"/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проблемы), адекватные возрасту</w:t>
            </w:r>
          </w:p>
          <w:p w14:paraId="2799FE86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3232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      </w:r>
          </w:p>
          <w:p w14:paraId="23808800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FD1" w:rsidRPr="00D80FD1" w14:paraId="5A0196B3" w14:textId="77777777" w:rsidTr="00927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73EA" w14:textId="77777777" w:rsidR="00D80FD1" w:rsidRPr="00D80FD1" w:rsidRDefault="00D80FD1" w:rsidP="00D80FD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9DD8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Представления о себе, семье, обществе, государстве, мире и природе, о культурных ценностях и традициях народов.</w:t>
            </w:r>
          </w:p>
          <w:p w14:paraId="3B702609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F472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традициях народов.</w:t>
            </w:r>
          </w:p>
        </w:tc>
      </w:tr>
      <w:tr w:rsidR="00D80FD1" w:rsidRPr="00D80FD1" w14:paraId="728309E0" w14:textId="77777777" w:rsidTr="00927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3057" w14:textId="77777777" w:rsidR="00D80FD1" w:rsidRPr="00D80FD1" w:rsidRDefault="00D80FD1" w:rsidP="00D80FD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2EE2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6B">
              <w:rPr>
                <w:rFonts w:ascii="Times New Roman" w:hAnsi="Times New Roman" w:cs="Times New Roman"/>
                <w:sz w:val="20"/>
                <w:szCs w:val="20"/>
              </w:rPr>
              <w:t>Овладение универсальными предпосылками учебной деятельности</w:t>
            </w:r>
          </w:p>
          <w:p w14:paraId="55894D32" w14:textId="77777777" w:rsidR="00D80FD1" w:rsidRPr="0002696B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60BE" w14:textId="77777777" w:rsidR="00D80FD1" w:rsidRPr="008D6BE4" w:rsidRDefault="00D80FD1" w:rsidP="00D80F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D6B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Ребёнок </w:t>
            </w:r>
            <w:r w:rsidRPr="008D6BE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proofErr w:type="gramEnd"/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работать по правилу и по образцу, слушать взрослого и выполнять его инструкции. </w:t>
            </w:r>
            <w:r w:rsidRPr="008D6B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 него </w:t>
            </w:r>
            <w:r w:rsidRPr="008D6BE4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сформированы умения и навыки, необходимые для осуществления различных видов детской деятельности.</w:t>
            </w:r>
          </w:p>
        </w:tc>
      </w:tr>
    </w:tbl>
    <w:p w14:paraId="6571729E" w14:textId="77777777" w:rsidR="00D80FD1" w:rsidRPr="00116687" w:rsidRDefault="00D80FD1" w:rsidP="00D80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80FD1" w:rsidRPr="0011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73914EB9"/>
    <w:multiLevelType w:val="hybridMultilevel"/>
    <w:tmpl w:val="A4CA8A20"/>
    <w:lvl w:ilvl="0" w:tplc="EAE4D6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05"/>
    <w:rsid w:val="0002696B"/>
    <w:rsid w:val="00116687"/>
    <w:rsid w:val="00116EF7"/>
    <w:rsid w:val="00346B65"/>
    <w:rsid w:val="004079AD"/>
    <w:rsid w:val="00576D8B"/>
    <w:rsid w:val="005F4285"/>
    <w:rsid w:val="00714A12"/>
    <w:rsid w:val="00855B05"/>
    <w:rsid w:val="008D6BE4"/>
    <w:rsid w:val="00C46D00"/>
    <w:rsid w:val="00C93B87"/>
    <w:rsid w:val="00D80FD1"/>
    <w:rsid w:val="00E20C6C"/>
    <w:rsid w:val="00E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877D"/>
  <w15:chartTrackingRefBased/>
  <w15:docId w15:val="{9110DC1E-59B9-406E-8DCB-CC154E77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D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6D0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46B65"/>
    <w:pPr>
      <w:ind w:left="720"/>
      <w:contextualSpacing/>
    </w:pPr>
  </w:style>
  <w:style w:type="table" w:styleId="a5">
    <w:name w:val="Table Grid"/>
    <w:basedOn w:val="a1"/>
    <w:uiPriority w:val="39"/>
    <w:rsid w:val="00E2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Митькин Иван Петрович</dc:creator>
  <cp:keywords/>
  <dc:description/>
  <cp:lastModifiedBy>Митькин Иван Петрович</cp:lastModifiedBy>
  <cp:revision>11</cp:revision>
  <cp:lastPrinted>2018-11-22T18:35:00Z</cp:lastPrinted>
  <dcterms:created xsi:type="dcterms:W3CDTF">2018-11-22T18:11:00Z</dcterms:created>
  <dcterms:modified xsi:type="dcterms:W3CDTF">2019-01-22T19:04:00Z</dcterms:modified>
</cp:coreProperties>
</file>