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322C4" w14:textId="77777777" w:rsidR="0010203C" w:rsidRDefault="0010203C" w:rsidP="0010203C">
      <w:pPr>
        <w:pStyle w:val="c16"/>
        <w:shd w:val="clear" w:color="auto" w:fill="FFFFFF"/>
        <w:spacing w:before="0" w:beforeAutospacing="0" w:after="0" w:afterAutospacing="0"/>
        <w:ind w:firstLine="568"/>
        <w:jc w:val="center"/>
        <w:rPr>
          <w:rFonts w:ascii="Arial" w:hAnsi="Arial" w:cs="Arial"/>
          <w:color w:val="000000"/>
          <w:sz w:val="22"/>
          <w:szCs w:val="22"/>
        </w:rPr>
      </w:pPr>
      <w:r>
        <w:rPr>
          <w:rStyle w:val="c13"/>
          <w:b/>
          <w:bCs/>
          <w:color w:val="000000"/>
        </w:rPr>
        <w:t>Использование ИКТ в учебном процессе</w:t>
      </w:r>
    </w:p>
    <w:p w14:paraId="2099AAF2"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Концепция модернизации российского образования акцентирует внимание на необходимости формирования информационной компетентности, как одного из основных показателей качества образования. Компетентность в области информационных и коммуникационных технологий (ИКТ) является одной из приоритетных целей образования. Возможность ее формирования напрямую связана с активной деятельностью обучающихся в информационной компьютерной среде. Использование информационных и коммуникационных технологий (ИКТ) в учебном процессе является актуальной проблемой современного профессионального образования.</w:t>
      </w:r>
    </w:p>
    <w:p w14:paraId="423FD590"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Использование информационно-компьютерных технологий открывает для преподавателя новые возможности в преподавании своей дисциплины. Изучение любой дисциплины с использованием ИКТ дает обучающимся возможность для размышления и участия в создании элементов урока, что способствует развитию интереса обучающихся к дисциплине. Внедрение ИКТ в образовательный процесс призвано повысить эффективность проведения уроков, освободить преподавателя от рутинной работы, усилить привлекательность подачи материала, осуществить дифференциацию видов заданий, а также разнообразить формы обратной связи.</w:t>
      </w:r>
    </w:p>
    <w:p w14:paraId="25F0D260"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Сегодня необходимо, чтобы каждый преподаватель по любой преподаваемой дисциплине мог подготовить и провести урок с использованием ИКТ, так как теперь преподавателю представилась возможность сделать урок более ярким и увлекательным. Использование ИКТ в учебном процессе – один из способов повышения мотивации обучения. ИКТ способствуют развитию творческой личности не только обучающегося, но и учителя, помогают реализовать главные человеческие потребности – общение, образование, самореализацию.</w:t>
      </w:r>
    </w:p>
    <w:p w14:paraId="22C37748"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Использование компьютерных технологий – это не влияние моды, а необходимость, диктуемая сегодняшним уровнем развития образования.</w:t>
      </w:r>
    </w:p>
    <w:p w14:paraId="3FC3C6CB"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С помощью ИКТ на уроках можно:</w:t>
      </w:r>
    </w:p>
    <w:p w14:paraId="54AE3814" w14:textId="77777777" w:rsidR="0010203C" w:rsidRDefault="0010203C" w:rsidP="0010203C">
      <w:pPr>
        <w:pStyle w:val="c2"/>
        <w:numPr>
          <w:ilvl w:val="0"/>
          <w:numId w:val="1"/>
        </w:numPr>
        <w:shd w:val="clear" w:color="auto" w:fill="FFFFFF"/>
        <w:spacing w:before="0" w:beforeAutospacing="0" w:after="0" w:afterAutospacing="0"/>
        <w:ind w:left="928"/>
        <w:jc w:val="both"/>
        <w:rPr>
          <w:rFonts w:ascii="Arial" w:hAnsi="Arial" w:cs="Arial"/>
          <w:color w:val="000000"/>
          <w:sz w:val="22"/>
          <w:szCs w:val="22"/>
        </w:rPr>
      </w:pPr>
      <w:r>
        <w:rPr>
          <w:rStyle w:val="c0"/>
          <w:color w:val="000000"/>
        </w:rPr>
        <w:t>сделать учебную деятельность обучающихся более содержательной;</w:t>
      </w:r>
    </w:p>
    <w:p w14:paraId="3AAA4B68" w14:textId="77777777" w:rsidR="0010203C" w:rsidRDefault="0010203C" w:rsidP="0010203C">
      <w:pPr>
        <w:pStyle w:val="c2"/>
        <w:numPr>
          <w:ilvl w:val="0"/>
          <w:numId w:val="1"/>
        </w:numPr>
        <w:shd w:val="clear" w:color="auto" w:fill="FFFFFF"/>
        <w:spacing w:before="0" w:beforeAutospacing="0" w:after="0" w:afterAutospacing="0"/>
        <w:ind w:left="928"/>
        <w:jc w:val="both"/>
        <w:rPr>
          <w:rFonts w:ascii="Arial" w:hAnsi="Arial" w:cs="Arial"/>
          <w:color w:val="000000"/>
          <w:sz w:val="22"/>
          <w:szCs w:val="22"/>
        </w:rPr>
      </w:pPr>
      <w:r>
        <w:rPr>
          <w:rStyle w:val="c0"/>
          <w:color w:val="000000"/>
        </w:rPr>
        <w:t>сделать учебный процесс более привлекательным и современным для обучающихся;</w:t>
      </w:r>
    </w:p>
    <w:p w14:paraId="321B9D17" w14:textId="77777777" w:rsidR="0010203C" w:rsidRDefault="0010203C" w:rsidP="0010203C">
      <w:pPr>
        <w:pStyle w:val="c2"/>
        <w:numPr>
          <w:ilvl w:val="0"/>
          <w:numId w:val="1"/>
        </w:numPr>
        <w:shd w:val="clear" w:color="auto" w:fill="FFFFFF"/>
        <w:spacing w:before="0" w:beforeAutospacing="0" w:after="0" w:afterAutospacing="0"/>
        <w:ind w:left="928"/>
        <w:jc w:val="both"/>
        <w:rPr>
          <w:rFonts w:ascii="Arial" w:hAnsi="Arial" w:cs="Arial"/>
          <w:color w:val="000000"/>
          <w:sz w:val="22"/>
          <w:szCs w:val="22"/>
        </w:rPr>
      </w:pPr>
      <w:r>
        <w:rPr>
          <w:rStyle w:val="c0"/>
          <w:color w:val="000000"/>
        </w:rPr>
        <w:t>сделать учебную информацию для восприятия более интересной за счет привлечения зрительных образов;</w:t>
      </w:r>
    </w:p>
    <w:p w14:paraId="686639B2" w14:textId="77777777" w:rsidR="0010203C" w:rsidRDefault="0010203C" w:rsidP="0010203C">
      <w:pPr>
        <w:pStyle w:val="c2"/>
        <w:numPr>
          <w:ilvl w:val="0"/>
          <w:numId w:val="1"/>
        </w:numPr>
        <w:shd w:val="clear" w:color="auto" w:fill="FFFFFF"/>
        <w:spacing w:before="0" w:beforeAutospacing="0" w:after="0" w:afterAutospacing="0"/>
        <w:ind w:left="928"/>
        <w:jc w:val="both"/>
        <w:rPr>
          <w:rFonts w:ascii="Arial" w:hAnsi="Arial" w:cs="Arial"/>
          <w:color w:val="000000"/>
          <w:sz w:val="22"/>
          <w:szCs w:val="22"/>
        </w:rPr>
      </w:pPr>
      <w:r>
        <w:rPr>
          <w:rStyle w:val="c0"/>
          <w:color w:val="000000"/>
        </w:rPr>
        <w:t>повысить качество обучения, желания учиться;</w:t>
      </w:r>
    </w:p>
    <w:p w14:paraId="34C0404D" w14:textId="77777777" w:rsidR="0010203C" w:rsidRDefault="0010203C" w:rsidP="0010203C">
      <w:pPr>
        <w:pStyle w:val="c2"/>
        <w:numPr>
          <w:ilvl w:val="0"/>
          <w:numId w:val="1"/>
        </w:numPr>
        <w:shd w:val="clear" w:color="auto" w:fill="FFFFFF"/>
        <w:spacing w:before="0" w:beforeAutospacing="0" w:after="0" w:afterAutospacing="0"/>
        <w:ind w:left="928"/>
        <w:jc w:val="both"/>
        <w:rPr>
          <w:rFonts w:ascii="Arial" w:hAnsi="Arial" w:cs="Arial"/>
          <w:color w:val="000000"/>
          <w:sz w:val="22"/>
          <w:szCs w:val="22"/>
        </w:rPr>
      </w:pPr>
      <w:r>
        <w:rPr>
          <w:rStyle w:val="c0"/>
          <w:color w:val="000000"/>
        </w:rPr>
        <w:t>сделать урок наглядным, динамичным.</w:t>
      </w:r>
    </w:p>
    <w:p w14:paraId="4E6F8D42"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Известно, что наиболее эффективный способ преподавания - это наглядная демонстрация и синхронное объяснение изучаемого материала. Классические и интегрированные уроки в сопровождении мультимедийных презентаций, on-line тестов и программных продуктов позволяют обучающимся углубить знания, полученные ранее, как говорится в английской пословице – "Я услышал – и забыл, я увидел – и запомнил”. Использование анимации в слайдах позволяет педагогу дать обучающимся более яркое представление об услышанном на уроке. Обучающиеся с удовольствием погружаются в материал урока. Повышение мотивации и познавательной активности достигается за счет разнообразия форм работы, возможности включения игрового момента: решишь верно примеры – откроешь картинку, вставишь правильно все буквы – продвинешь ближе к цели сказочного героя. Компьютер дает преподавателю новые возможности, позволяя вместе с обучающимися получать удовольствие от увлекательного процесса познания, не только силой воображения раздвигая стены учебного кабинета, но с помощью новейших технологий позволяет погрузиться в яркий красочный мир. Такое занятие вызывает у обучающихся эмоциональный подъем, даже отстающие обучающиеся охотно работают с компьютером. Компьютер не заменяет живого общения с преподавателем и другими источниками информации, однако учитывая интерес обучающихся к Интернету, повышает заинтересованность в изучении дисциплины.</w:t>
      </w:r>
    </w:p>
    <w:p w14:paraId="288AFB2A"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lastRenderedPageBreak/>
        <w:t>По данным учёных человек запоминает 20% услышанного и 30% увиденного, и более 50% того, что он видит и слышит одновременно. Таким образом, облегчение процесса восприятия и запоминания информации с помощью ярких образов - это основа любой современной презентации. Как писал великий педагог К.Д.Ушинский: «Если вы входите в класс, от которого трудно добиться слова, начните показывать картинки, и класс заговорит, а главное, заговорит свободно…».</w:t>
      </w:r>
    </w:p>
    <w:p w14:paraId="76D23A18"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Одним из достоинств применения ИКТ в обучении является повышение качества образования за счет новизны деятельности, интереса к работе с компьютером. Использование ИКТ на уроках существенно повышает его эффективность, ускоряет процесс подготовки к уроку, позволяет преподавателю в полной мере проявить свое творчество, обеспечивает наглядность, привлекает большое количество дидактического материала, повышает объём выполняемой работы на уроке в 1,5–2 раза.</w:t>
      </w:r>
    </w:p>
    <w:p w14:paraId="7A0BA1A0"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Использование ИКТ открывает дидактические возможности, связанные с визуализацией материала, его "оживлением", возможностью совершать визуальные путешествия, возможностью представить наглядно те явления, которые невозможно продемонстрировать иными способами, позволяют совмещать процедуры контроля и тренинга.</w:t>
      </w:r>
    </w:p>
    <w:p w14:paraId="2B448185"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"Золотое правило дидактики - наглядность" (Ян Каменский). Мультимедиа-системы позволяют сделать подачу дидактического материала максимально удобной и наглядной, что стимулирует интерес к обучению и позволяет устранить пробелы в знаниях.</w:t>
      </w:r>
    </w:p>
    <w:p w14:paraId="7E2991AC"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В своей работе преподаватели  широко используют ИКТ. Можно выделить основные направления использования компьютерных технологий на уроках:</w:t>
      </w:r>
    </w:p>
    <w:p w14:paraId="1BC662D5"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визуальная информация (иллюстративный, наглядный материал);</w:t>
      </w:r>
    </w:p>
    <w:p w14:paraId="24CA35DC"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демонстрационный материал (упражнения, опорные схемы, таблицы, понятия);</w:t>
      </w:r>
    </w:p>
    <w:p w14:paraId="7C810066"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тренажёр;</w:t>
      </w:r>
    </w:p>
    <w:p w14:paraId="7BF95431"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контроль за умениями, навыками обучающихся.</w:t>
      </w:r>
    </w:p>
    <w:p w14:paraId="271FE7D8"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При подготовке к уроку с использованием ИКТ преподаватели не забывают, что это урок, а значит, и план урока составляют исходя из его целей. При отборе учебного материала они соблюдают основные дидактические принципы: систематичности и последовательности, доступности, дифференцированного подхода, научности и др. При этом компьютер не заменяет преподавателя, а только дополняет его. Преподаватели используют электронные ресурсы учебного назначения: презентации к урокам, логические игры, тестовые оболочки, ресурсы Интернет. Используют информационные технологии на всех этапах урока: при объяснении нового материала, закреплении, повторении, обобщении, контроле, при проведении физминуток, внеклассных занятий и др.</w:t>
      </w:r>
    </w:p>
    <w:p w14:paraId="0E0E0FAE"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Использование Интернет ресурсов позволяет представить вниманию обучающихся уникальный ряд материалов для уроков окружающего мира, проводить экскурсии на уроках географии, литературы, совершать виртуальные путешествия по музеям писателей, художников, ещё больше узнавать об их биографии и творчестве, получить возможность познакомиться с произведениями, которые не всегда можно найти среди печатных наглядных пособий.</w:t>
      </w:r>
    </w:p>
    <w:p w14:paraId="4C7C4141"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Интегрирование обычного урока с компьютером позволяет преподавателю переложить часть своей работы на ПК, делая при этом процесс обучения более интересным, разнообразным, интенсивным. В частности, становится более быстрым процесс записи определений, теорем и других важных частей материала, так как преподавателю не приходится повторять текст несколько раз (он вывел его на экран), обучающемуся не приходится ждать, пока преподаватель повторит именно нужный ему фрагмент.</w:t>
      </w:r>
    </w:p>
    <w:p w14:paraId="55E0398C"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xml:space="preserve">Использование ИКТ в образовании открывает огромные возможности для создания качественно новых форм и методов подготовки обучающихся к дальнейшему обучению. Большую помощь при подготовке и проведении уроков оказывает преподавателю  пакет Microsoft Office, который включает в себя кроме известного всем текстового процессора Word еще и электронные презентации Microsoft Power Point. Электронные презентации </w:t>
      </w:r>
      <w:r>
        <w:rPr>
          <w:rStyle w:val="c0"/>
          <w:color w:val="000000"/>
        </w:rPr>
        <w:lastRenderedPageBreak/>
        <w:t>дают возможность преподавателю при минимальной подготовке и незначительных затратах времени подготовить наглядность к уроку. Уроки, составленные при помощи Power Point зрелищны и эффективны в работе над информацией.</w:t>
      </w:r>
    </w:p>
    <w:p w14:paraId="160C8F05"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На уроках истории и литературы, применение ИКТ позволяет использовать разнообразный иллюстративно-информационный материал. Причем материал находят сами обучающиеся в Интернете, составляют презентации. Таким образом, ИКТ развивает самостоятельность обучающихся, умение находить, отбирать и оформлять материал к уроку. Уроки в компьютерном классе развивают умение учащихся работать с компьютером, самостоятельно решать учебные задачи. С помощью мультимедийного проекта демонстрируют слайды, созданные в программе Microsoft Power Point. Использование ИКТ на уроках русского языка позволяет разнообразить формы работы, деятельность обучающихся, активизировать внимание, повышает творческий потенциал личности. Построение схем, таблиц в презентации позволяет экономить время, более эстетично оформить материал. Задания с последующей проверкой активизируют внимание обучающихся, формируют орфографическую зоркость. Использование кроссвордов, иллюстраций, рисунков, различных занимательных заданий, тестов, воспитывают интерес к уроку; делают урок более интересным.</w:t>
      </w:r>
    </w:p>
    <w:p w14:paraId="7AD78084"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Во время урока компьютер используется для активизации познавательной деятельности обучающихся. Разнообразный иллюстративный материал, мультимедийные модели поднимают процесс обучения на качественно новый уровень: современному обучающемуся (подростку) намного интереснее воспринимать информацию именно в такой форме, нежели при помощи устаревших схем и таблиц.</w:t>
      </w:r>
    </w:p>
    <w:p w14:paraId="386A2FA8"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На уроках математики учителя используют презентации, созданные самостоятельно или удачные, найденные в сети Интернет, но дополнительно переработанные под свой контингент обучающихся, что позволяет:</w:t>
      </w:r>
    </w:p>
    <w:p w14:paraId="5CB3027E"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продемонстрировать обучающимся аккуратные, четкие образцы оформления решений;</w:t>
      </w:r>
    </w:p>
    <w:p w14:paraId="5A737A08"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продемонстрировать абсолютно абстрактные понятия и объекты;</w:t>
      </w:r>
    </w:p>
    <w:p w14:paraId="1B1D7214"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достичь оптимального темпа работы обучающихся;</w:t>
      </w:r>
    </w:p>
    <w:p w14:paraId="53AE35B1"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повысить уровень наглядности в ходе обучения;</w:t>
      </w:r>
    </w:p>
    <w:p w14:paraId="5D4EABA1"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изучить большее количество материала;</w:t>
      </w:r>
    </w:p>
    <w:p w14:paraId="2E1B21A5"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показать обучающимся красоту геометрических чертежей;</w:t>
      </w:r>
    </w:p>
    <w:p w14:paraId="61E68ED5"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повысить познавательный интерес;</w:t>
      </w:r>
    </w:p>
    <w:p w14:paraId="65025DB0"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внести элементы занимательности, оживить учебный процесс;</w:t>
      </w:r>
    </w:p>
    <w:p w14:paraId="26D120C0"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достичь эффекта быстрой обратной связи.</w:t>
      </w:r>
    </w:p>
    <w:p w14:paraId="3FE22A3C"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Интенсивность умственной нагрузки на уроках математики позволяет поддерживать у учащихся интерес к изучаемому предмету на протяжении всего урока.</w:t>
      </w:r>
    </w:p>
    <w:p w14:paraId="627B1A62"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При помощи ИКТ сегодня стало возможным проведение контроля знаний обучающихся. Использование нестандартных форм контроля знаний – один из способов формирования положительной мотивации к процессу учения и повышения качества обучения. Применение программы Main Test позволяет провести контроль знаний обучающихся в необычной форме с применением теста, который можно создать самому преподавателю. Использование тестов помогает не только экономить время преподавателя,  но и дает возможность обучающимся самим оценить свои знания, свои возможности. Тесты – это задания, состоящие из ряда вопросов и нескольких вариантов ответа на них для выбора в каждом случае одного верного.</w:t>
      </w:r>
    </w:p>
    <w:p w14:paraId="27B01298"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С их помощью можно:</w:t>
      </w:r>
    </w:p>
    <w:p w14:paraId="28C627C3"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проверить большой объем изученного материала малыми порциями;</w:t>
      </w:r>
    </w:p>
    <w:p w14:paraId="54F035CF"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быстро диагностировать овладение учебным материалом большим массивом учащихся.</w:t>
      </w:r>
    </w:p>
    <w:p w14:paraId="1E4D3B77"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xml:space="preserve">Использование компьютерного тестирования повышает эффективность учебного процесса, активизирует познавательную деятельность обучающихся, дает возможность </w:t>
      </w:r>
      <w:r>
        <w:rPr>
          <w:rStyle w:val="c0"/>
          <w:color w:val="000000"/>
        </w:rPr>
        <w:lastRenderedPageBreak/>
        <w:t>быстрой обратной связи преподавателя с обучаемым. Немаловажным преимуществом является немедленное после выполнения теста получение оценки каждым обучающимся, что, с одной стороны, исключает сомнения в объективности результатов у самих обучающихся, а, с другой стороны, существенно экономит время преподавателя на проверке контрольных работ.</w:t>
      </w:r>
    </w:p>
    <w:p w14:paraId="13EF01F9"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У нас в учебном заведении из 26 преподавателей используют на уроках ИКТ 20 преподавателей, это 76,9%, но если учесть , что на уроках физической культуры не всегда это приемлемо, то 84,6%. На уроках производственного обучения в основном мастера используют демонстрацию выполнения каких- либо приемов обработки. Посещенные уроки,  тематические классные часы и внеклассные мероприятия по предмету являются  тому подтверждением.</w:t>
      </w:r>
    </w:p>
    <w:p w14:paraId="532B7AB5"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Е.П. Дорина    литература,  тема урока «Традиции Л.Н. Толстого в современной прозе о войне», классный час литературно-музыкальная композиция «Мы пили жизнь до дна и умирали за эту жизнь, не кланяясь свинцу». Писатели в борьбе с врагом. Преподаватель использовала разнообразный иллюстративно-информационный материал и музыкальное сопровождение урока и мероприятия.                                                                  </w:t>
      </w:r>
    </w:p>
    <w:p w14:paraId="460F5602"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Н.А. Ушанкова урок английского языка «Страны изучаемого языка». Презентация, достопримечательности каждой страны, что позволяет больше узнать о ней, интерес к изучаемому языку. Классный час «Масленица», узнали традиции Руси, кадры из фильма «Сибирский цирюльник» демонстрируют празднования во время масленичной недели, кулачные бои, что делает урок и мероприятие наглядным, динамичным.                            </w:t>
      </w:r>
    </w:p>
    <w:p w14:paraId="556365EA"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  В.И. Шахбанова материаловедение «Медь и ее сплавы» презентация о свойствах меди, ее сплавов и применение в промышленности.                  </w:t>
      </w:r>
    </w:p>
    <w:p w14:paraId="61499E05"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И.Ю. Могилин  урок тема  «Работа в фотошопе», каждый урок преподаватель проводит с применением  презентаций или демонстрирует последовательность выполнения действий с применением  интерактивной доски.                                                                                                                    </w:t>
      </w:r>
    </w:p>
    <w:p w14:paraId="604001C0"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С.Н. Азаров  физика  конференция «О великих ученых физиках». Жизнь и достижения известных ученых, обучающиеся подготовили презентации, продемонстрировали их достижения.  </w:t>
      </w:r>
    </w:p>
    <w:p w14:paraId="12901E16"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Р.И. Мельникова,  В.В.  Мельников интеллектуальная игра по профессии «Есть контакт». Презентация вопросов игры составлена таким образом, что после ответа обучающихся,  правильный ответ на  вопрос  показывается  на экране.  Это позволяет им контролировать правильный результат и  </w:t>
      </w:r>
      <w:r>
        <w:rPr>
          <w:rStyle w:val="c0"/>
          <w:color w:val="333333"/>
        </w:rPr>
        <w:t>формировать  готовность к познавательной самостоятельности не только в учебных, но и иных ситуациях.</w:t>
      </w:r>
      <w:r>
        <w:rPr>
          <w:rStyle w:val="c0"/>
          <w:color w:val="000000"/>
        </w:rPr>
        <w:t> </w:t>
      </w:r>
    </w:p>
    <w:p w14:paraId="3DDEE4B8"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М.В. Беспалов урок истории «Отмена крепостного права»,  разнообразный иллюстративно-информационный материал  представлен в виде презентации. Т.Б. Щербинина урок литературы «О любви» преподаватель использовала разнообразный иллюстративно-информационный материал и музыкальное сопровождение урока, что</w:t>
      </w:r>
      <w:r>
        <w:rPr>
          <w:rStyle w:val="c0"/>
          <w:color w:val="333333"/>
        </w:rPr>
        <w:t> повышает качество знаний обучающихся.</w:t>
      </w:r>
    </w:p>
    <w:p w14:paraId="2AF93F8F"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Т.И. Беседина урок обществознания, раздел «экономика», тема «Спрос». Применяемая, презентация при изложении нового материала </w:t>
      </w:r>
      <w:r>
        <w:rPr>
          <w:rStyle w:val="c0"/>
          <w:color w:val="333333"/>
        </w:rPr>
        <w:t> формирует устойчивый познавательный интерес обучающихся при изучении предмета.</w:t>
      </w:r>
      <w:r>
        <w:rPr>
          <w:rStyle w:val="c0"/>
          <w:color w:val="000000"/>
        </w:rPr>
        <w:t>                                                       </w:t>
      </w:r>
    </w:p>
    <w:p w14:paraId="37082D30"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333333"/>
        </w:rPr>
        <w:t>Использование в работе средств информационно-коммуникационных технологий дает:</w:t>
      </w:r>
    </w:p>
    <w:p w14:paraId="4FBA54EA"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333333"/>
        </w:rPr>
        <w:t>- обучающемуся: повышение мотивации учения; повышение познавательного интереса; становление активной субъектной позиции в учебной деятельности; формирование информационных, коммуникационных компетентностей; развитие умения ставить перед собой цель, планировать свою деятельность, контролировать результат, работать по плану, оценивать свою учебную деятельность, определять проблемы собственной учебной деятельности; формирование познавательной самостоятельности обучающихся.</w:t>
      </w:r>
    </w:p>
    <w:p w14:paraId="3A5883FA"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333333"/>
        </w:rPr>
        <w:lastRenderedPageBreak/>
        <w:t>- преподавателю: нестандартное отношение к организации образовательного процесса; возможность создания условий для индивидуального самостоятельного обучения учащихся, развития информационно-коммуникативной компетентности обучающихся, познавательной деятельности, самостоятельной работы по сбору, обработке и анализу получаемых результатов; формирование мотивационной готовности к познавательной самостоятельности не только в учебных, но и иных ситуациях.</w:t>
      </w:r>
    </w:p>
    <w:p w14:paraId="70CBE808"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333333"/>
        </w:rPr>
        <w:t>Подход, в котором происходит обучение с использованием средств информационно-коммуникационных технологий, наиболее реальный путь обеспечения положительной мотивации обучения, формирования устойчивого познавательного интереса обучающихся, повышения качества знаний, создания педагогических условий для развития способностей обучающихся, вовлечения в самостоятельную творческую деятельность.</w:t>
      </w:r>
    </w:p>
    <w:p w14:paraId="59916F6B"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333333"/>
        </w:rPr>
        <w:t>Попытаемся систематизировать, где и как целесообразно использовать информационные технологии в обучении, учитывая, что современные компьютеры позволяют интегрировать в рамках одной программы тексты, графику, звук, анимацию, видеоклипы, высококачественные фотоизображения, достаточно большие объемы полноэкранного видео, качество которого не уступает телевизионному:</w:t>
      </w:r>
    </w:p>
    <w:p w14:paraId="3B6C4718"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333333"/>
        </w:rPr>
        <w:t>1) при изложении нового материала — визуализация знаний (демонстрационно - энциклопедические программы; программа презентаций Power Point);</w:t>
      </w:r>
    </w:p>
    <w:p w14:paraId="43F03AC9"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333333"/>
        </w:rPr>
        <w:t>2) проведение виртуальных лабораторных работ «Информатика « "Живая геометрия"; «физика», «химия»</w:t>
      </w:r>
    </w:p>
    <w:p w14:paraId="720C0D67"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333333"/>
        </w:rPr>
        <w:t>3) закрепление изложенного материала (тренинг — разнообразные обучающие программы, лабораторные работы);</w:t>
      </w:r>
    </w:p>
    <w:p w14:paraId="536B2732"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333333"/>
        </w:rPr>
        <w:t>4) система контроля и проверки (тестирование с оцениванием, контролирующие программы);</w:t>
      </w:r>
    </w:p>
    <w:p w14:paraId="50CB8FE4"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333333"/>
        </w:rPr>
        <w:t>5) самостоятельная работа учащихся (обучающие программы типа "Репетитор", энциклопедии, развивающие программы);</w:t>
      </w:r>
    </w:p>
    <w:p w14:paraId="2C5BF8CB"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333333"/>
        </w:rPr>
        <w:t>6) при возможности отказа от классно-урочной системы: проведение интегрированных уроков по методу проектов, результатом которых будет создание Web-страниц, проведение телеконференций, использование современных Интернет-технологий;</w:t>
      </w:r>
    </w:p>
    <w:p w14:paraId="5F644ADA"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333333"/>
        </w:rPr>
        <w:t>7) тренировка конкретных способностей учащегося (внимание, память, мышление и т.д.);</w:t>
      </w:r>
    </w:p>
    <w:p w14:paraId="2598757F"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333333"/>
        </w:rPr>
        <w:t>8) дистанционное обучение.</w:t>
      </w:r>
    </w:p>
    <w:p w14:paraId="64E05CFB"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13"/>
          <w:b/>
          <w:bCs/>
          <w:color w:val="333333"/>
        </w:rPr>
        <w:t> </w:t>
      </w:r>
      <w:r>
        <w:rPr>
          <w:rStyle w:val="c0"/>
          <w:color w:val="333333"/>
        </w:rPr>
        <w:t>В настоящее время в развитии процесса информатизации образования проявляются следующие тенденции:</w:t>
      </w:r>
    </w:p>
    <w:p w14:paraId="0E5BECD7"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333333"/>
        </w:rPr>
        <w:t>1) формирование системы непрерывного образования как универсальной формы деятельности, направленной на постоянное развитие личности в течение всей жизни;</w:t>
      </w:r>
    </w:p>
    <w:p w14:paraId="7799BDE8"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333333"/>
        </w:rPr>
        <w:t>2) создание единого информационного образовательного пространства;</w:t>
      </w:r>
    </w:p>
    <w:p w14:paraId="60176A43"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333333"/>
        </w:rPr>
        <w:t>3) активное внедрение новых средств и методов обучения, ориентированных на использование информационных технологий;</w:t>
      </w:r>
    </w:p>
    <w:p w14:paraId="7D546547"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333333"/>
        </w:rPr>
        <w:t>4) синтез средств и методов традиционного и компьютерного образования;</w:t>
      </w:r>
    </w:p>
    <w:p w14:paraId="29BE45F0"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333333"/>
        </w:rPr>
        <w:t>5) создание системы опережающего образования.</w:t>
      </w:r>
    </w:p>
    <w:p w14:paraId="038DC675"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333333"/>
        </w:rPr>
        <w:t>Изменяется также содержание деятельности преподавателя; преподаватель перестает быть просто "репродуктором" знаний, становится разработчиком новой технологии обучения, что, с одной стороны, повышает его творческую активность, а с другой - требует высокого уровня технологической и методической подготовленности. Появилось новое направление деятельности педагога - разработка информационных технологий обучения и программно-методических учебных комплексов.</w:t>
      </w:r>
    </w:p>
    <w:p w14:paraId="710327CE"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333333"/>
        </w:rPr>
        <w:t xml:space="preserve">В заключение следует отметить, что в информационном обществе, когда информация становится высшей ценностью, а информационная культура человека - определяющим фактором, изменяются требования к системе образования и профессиональной деятельности преподавателя. Могущество компьютера определяется человеком и теми знаниями, которыми он обладает. В процессе обучения  надо не только научиться работать </w:t>
      </w:r>
      <w:r>
        <w:rPr>
          <w:rStyle w:val="c0"/>
          <w:color w:val="333333"/>
        </w:rPr>
        <w:lastRenderedPageBreak/>
        <w:t>на компьютере, но и уметь целенаправленно его использовать для познания и созидания окружающего нас мира.</w:t>
      </w:r>
    </w:p>
    <w:p w14:paraId="211AF79C"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В перспективе – продолжение работы в уже наметившихся направлениях, в частности, совершенствования методик применения ИКТ в преподавании различных дисциплин и во внеклассной деятельности. Главное, чтобы все это способствовало достижению главной цели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государства. Использование ИКТ позволяет преподавателям и обучающимся нашей техникума идти в ногу со временем. И особенно это важно для обучающихся, ведь знание компьютера, использование различных программ, умение оформлять и представлять результат своей работы пригодится им в будущей профессиональной деятельности, поможет стать грамотными специалистами.</w:t>
      </w:r>
    </w:p>
    <w:p w14:paraId="2299D332" w14:textId="77777777" w:rsidR="0010203C" w:rsidRDefault="0010203C" w:rsidP="0010203C">
      <w:pPr>
        <w:pStyle w:val="c5"/>
        <w:shd w:val="clear" w:color="auto" w:fill="FFFFFF"/>
        <w:spacing w:before="0" w:beforeAutospacing="0" w:after="0" w:afterAutospacing="0"/>
        <w:ind w:firstLine="568"/>
        <w:jc w:val="both"/>
        <w:rPr>
          <w:rFonts w:ascii="Arial" w:hAnsi="Arial" w:cs="Arial"/>
          <w:color w:val="000000"/>
          <w:sz w:val="22"/>
          <w:szCs w:val="22"/>
        </w:rPr>
      </w:pPr>
      <w:r>
        <w:rPr>
          <w:rStyle w:val="c0"/>
          <w:color w:val="000000"/>
        </w:rPr>
        <w:t>Литература:</w:t>
      </w:r>
    </w:p>
    <w:p w14:paraId="0247EF7F" w14:textId="77777777" w:rsidR="0010203C" w:rsidRDefault="0010203C" w:rsidP="0010203C">
      <w:pPr>
        <w:pStyle w:val="c9"/>
        <w:numPr>
          <w:ilvl w:val="0"/>
          <w:numId w:val="2"/>
        </w:numPr>
        <w:shd w:val="clear" w:color="auto" w:fill="FFFFFF"/>
        <w:spacing w:before="0" w:beforeAutospacing="0" w:after="0" w:afterAutospacing="0"/>
        <w:ind w:left="926"/>
        <w:jc w:val="both"/>
        <w:rPr>
          <w:rFonts w:ascii="Arial" w:hAnsi="Arial" w:cs="Arial"/>
          <w:color w:val="000000"/>
          <w:sz w:val="22"/>
          <w:szCs w:val="22"/>
        </w:rPr>
      </w:pPr>
      <w:r>
        <w:rPr>
          <w:rStyle w:val="c0"/>
          <w:color w:val="000000"/>
        </w:rPr>
        <w:t>Ахметшина Г.Х. Использование ИКТ в учебно-воспитательном процессе.</w:t>
      </w:r>
    </w:p>
    <w:p w14:paraId="1CBB95CF" w14:textId="77777777" w:rsidR="0010203C" w:rsidRDefault="0010203C" w:rsidP="0010203C">
      <w:pPr>
        <w:pStyle w:val="c9"/>
        <w:numPr>
          <w:ilvl w:val="0"/>
          <w:numId w:val="2"/>
        </w:numPr>
        <w:shd w:val="clear" w:color="auto" w:fill="FFFFFF"/>
        <w:spacing w:before="0" w:beforeAutospacing="0" w:after="0" w:afterAutospacing="0"/>
        <w:ind w:left="926"/>
        <w:jc w:val="both"/>
        <w:rPr>
          <w:rFonts w:ascii="Arial" w:hAnsi="Arial" w:cs="Arial"/>
          <w:color w:val="000000"/>
          <w:sz w:val="22"/>
          <w:szCs w:val="22"/>
        </w:rPr>
      </w:pPr>
      <w:r>
        <w:rPr>
          <w:rStyle w:val="c0"/>
          <w:color w:val="000000"/>
        </w:rPr>
        <w:t>Лямзин Д.В. Использование ИКТ в учебном процессе // Материал из Letopisi.Ru — «Время вернуться домой».</w:t>
      </w:r>
    </w:p>
    <w:p w14:paraId="636EE24B" w14:textId="77777777" w:rsidR="0010203C" w:rsidRDefault="0010203C" w:rsidP="0010203C">
      <w:pPr>
        <w:pStyle w:val="c9"/>
        <w:numPr>
          <w:ilvl w:val="0"/>
          <w:numId w:val="2"/>
        </w:numPr>
        <w:shd w:val="clear" w:color="auto" w:fill="FFFFFF"/>
        <w:spacing w:before="0" w:beforeAutospacing="0" w:after="0" w:afterAutospacing="0"/>
        <w:ind w:left="926"/>
        <w:jc w:val="both"/>
        <w:rPr>
          <w:rFonts w:ascii="Arial" w:hAnsi="Arial" w:cs="Arial"/>
          <w:color w:val="000000"/>
          <w:sz w:val="22"/>
          <w:szCs w:val="22"/>
        </w:rPr>
      </w:pPr>
      <w:r>
        <w:rPr>
          <w:rStyle w:val="c0"/>
          <w:color w:val="000000"/>
        </w:rPr>
        <w:t>Бабич И.Н. Новые образовательные технологии в век информации / Материалы XIV Международной конференции «Применение новых технологий в образовании». – Троицк: Фонд новых технологий в образовании «Байтик». – 2003. – С. 68-70.</w:t>
      </w:r>
    </w:p>
    <w:p w14:paraId="2FEC3BA7" w14:textId="77777777" w:rsidR="0010203C" w:rsidRDefault="0010203C" w:rsidP="0010203C">
      <w:pPr>
        <w:pStyle w:val="c9"/>
        <w:numPr>
          <w:ilvl w:val="0"/>
          <w:numId w:val="2"/>
        </w:numPr>
        <w:shd w:val="clear" w:color="auto" w:fill="FFFFFF"/>
        <w:spacing w:before="0" w:beforeAutospacing="0" w:after="0" w:afterAutospacing="0"/>
        <w:ind w:left="926"/>
        <w:jc w:val="both"/>
        <w:rPr>
          <w:rFonts w:ascii="Arial" w:hAnsi="Arial" w:cs="Arial"/>
          <w:color w:val="000000"/>
          <w:sz w:val="22"/>
          <w:szCs w:val="22"/>
        </w:rPr>
      </w:pPr>
      <w:r>
        <w:rPr>
          <w:rStyle w:val="c0"/>
          <w:color w:val="000000"/>
        </w:rPr>
        <w:t>Новые педагогические и информационные технологии в системе образования / Под ред. Е.С. Полат</w:t>
      </w:r>
    </w:p>
    <w:p w14:paraId="26A8AC63" w14:textId="77777777" w:rsidR="001B6E96" w:rsidRDefault="0010203C">
      <w:bookmarkStart w:id="0" w:name="_GoBack"/>
      <w:bookmarkEnd w:id="0"/>
    </w:p>
    <w:sectPr w:rsidR="001B6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110C2"/>
    <w:multiLevelType w:val="multilevel"/>
    <w:tmpl w:val="2694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40D0B"/>
    <w:multiLevelType w:val="multilevel"/>
    <w:tmpl w:val="078E5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3A"/>
    <w:rsid w:val="0010203C"/>
    <w:rsid w:val="00300772"/>
    <w:rsid w:val="00E577AB"/>
    <w:rsid w:val="00E94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34F88-CBB7-4D37-9C69-03F499FE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1020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10203C"/>
  </w:style>
  <w:style w:type="paragraph" w:customStyle="1" w:styleId="c5">
    <w:name w:val="c5"/>
    <w:basedOn w:val="a"/>
    <w:rsid w:val="001020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0203C"/>
  </w:style>
  <w:style w:type="paragraph" w:customStyle="1" w:styleId="c2">
    <w:name w:val="c2"/>
    <w:basedOn w:val="a"/>
    <w:rsid w:val="001020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1020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87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2907</Words>
  <Characters>16575</Characters>
  <Application>Microsoft Office Word</Application>
  <DocSecurity>0</DocSecurity>
  <Lines>138</Lines>
  <Paragraphs>38</Paragraphs>
  <ScaleCrop>false</ScaleCrop>
  <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suprun.anya@inbox.ru</dc:creator>
  <cp:keywords/>
  <dc:description/>
  <cp:lastModifiedBy>suprun.anya@inbox.ru</cp:lastModifiedBy>
  <cp:revision>2</cp:revision>
  <dcterms:created xsi:type="dcterms:W3CDTF">2019-05-28T04:18:00Z</dcterms:created>
  <dcterms:modified xsi:type="dcterms:W3CDTF">2019-05-28T04:18:00Z</dcterms:modified>
</cp:coreProperties>
</file>