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B0" w:rsidRDefault="00D365B0" w:rsidP="00D365B0">
      <w:pPr>
        <w:pStyle w:val="Heading10"/>
        <w:keepNext/>
        <w:keepLines/>
        <w:shd w:val="clear" w:color="auto" w:fill="auto"/>
        <w:spacing w:after="138" w:line="280" w:lineRule="exact"/>
        <w:ind w:right="300"/>
        <w:jc w:val="center"/>
      </w:pPr>
      <w:bookmarkStart w:id="0" w:name="bookmark1"/>
      <w:r>
        <w:t>Особенности цифрового фортепиано и способы его применения в</w:t>
      </w:r>
      <w:bookmarkEnd w:id="0"/>
    </w:p>
    <w:p w:rsidR="00D365B0" w:rsidRDefault="00D365B0" w:rsidP="00D365B0">
      <w:pPr>
        <w:pStyle w:val="Heading10"/>
        <w:keepNext/>
        <w:keepLines/>
        <w:shd w:val="clear" w:color="auto" w:fill="auto"/>
        <w:spacing w:after="402" w:line="280" w:lineRule="exact"/>
        <w:jc w:val="center"/>
      </w:pPr>
      <w:bookmarkStart w:id="1" w:name="bookmark2"/>
      <w:r>
        <w:t>концертмейстерском классе.</w:t>
      </w:r>
      <w:bookmarkEnd w:id="1"/>
    </w:p>
    <w:p w:rsidR="00267280" w:rsidRDefault="009F2348" w:rsidP="000B3C06">
      <w:pPr>
        <w:pStyle w:val="Bodytext20"/>
        <w:shd w:val="clear" w:color="auto" w:fill="auto"/>
        <w:spacing w:before="0"/>
        <w:ind w:firstLine="600"/>
      </w:pPr>
      <w:r>
        <w:t xml:space="preserve">В современном мире технический прогресс развивается очень активно, с каждым днем появляются все более новые и новые технологии. Почти каждый современный человек имеет дома компьютер, сотовый телефон, умеет обращаться с фото- и видеокамерами. </w:t>
      </w:r>
      <w:r>
        <w:t>Практически в каждой школе есть компьютер или компьютерный класс. Человечество использует новые технологии себе во благо, в том числе, и для обучения.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600"/>
      </w:pPr>
      <w:r>
        <w:t>Новые технические, информационные, полиграфические, аудиовизуальные средства становятся важным незаменимы</w:t>
      </w:r>
      <w:r>
        <w:t>м элементом инновационного педагогического процесса. Они обуславливают взаимовлияние методов и средств обучения, что свидетельствует о своеобразных педагогических технологиях, основанных на использовании современных информационно-компьютерных средствах.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600"/>
      </w:pPr>
      <w:r>
        <w:t>Вн</w:t>
      </w:r>
      <w:r>
        <w:t xml:space="preserve">едрение новых информационных, мультимедийных технологий и Интернет-технологий в обучении определяет модификацию устоявшихся организационных форм и методов обучения. Новые современные методы обучения призваны реализовывать идеи личностно-ориентированного и </w:t>
      </w:r>
      <w:r>
        <w:t>развивающего обучения, усиление всех ступеней учебно-воспитательного процесса, повышения его эффективности и качества.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600"/>
      </w:pPr>
      <w:r>
        <w:t>Новые технические средства с огромными обучающими ресурсами появились совсем недавно. Тем не менее, они принципиально влияют на организац</w:t>
      </w:r>
      <w:r>
        <w:t>ию учебного процесса, увеличивая его возможности. Использование новых технологий открывает практически неограниченные возможности для творческой деятельности как обучаемых, так и преподавателей.</w:t>
      </w:r>
    </w:p>
    <w:p w:rsidR="00267280" w:rsidRDefault="009F2348" w:rsidP="00D365B0">
      <w:pPr>
        <w:pStyle w:val="Bodytext20"/>
        <w:shd w:val="clear" w:color="auto" w:fill="auto"/>
        <w:spacing w:before="0" w:line="360" w:lineRule="auto"/>
        <w:ind w:firstLine="601"/>
      </w:pPr>
      <w:r>
        <w:t xml:space="preserve">Тема </w:t>
      </w:r>
      <w:r w:rsidR="00FC5761">
        <w:t>статьи</w:t>
      </w:r>
      <w:r>
        <w:t xml:space="preserve"> посвящена одному из таких технических новшес</w:t>
      </w:r>
      <w:r>
        <w:t xml:space="preserve">тв - цифровому фортепиано и его применению в концертмейстерской практике. </w:t>
      </w:r>
      <w:r w:rsidR="00FC5761">
        <w:t>Э</w:t>
      </w:r>
      <w:r>
        <w:t xml:space="preserve">та тема будет интересна и </w:t>
      </w:r>
      <w:r w:rsidR="00FC5761">
        <w:t xml:space="preserve">имеет </w:t>
      </w:r>
      <w:r>
        <w:t>практическое значение не только для концертмейстеров-пианистов, но и для преподавателей, использующих в своей педагогической деятельност</w:t>
      </w:r>
      <w:r>
        <w:t>и музыкальное сопровождение. Это даёт возможность наиболее полно отобразить замысел произведения, развить исполнительские способности учащегося да и просто увлечь ученика.</w:t>
      </w:r>
    </w:p>
    <w:p w:rsidR="00267280" w:rsidRDefault="009F2348" w:rsidP="00D365B0">
      <w:pPr>
        <w:pStyle w:val="Bodytext20"/>
        <w:shd w:val="clear" w:color="auto" w:fill="auto"/>
        <w:spacing w:before="0" w:line="360" w:lineRule="auto"/>
        <w:ind w:firstLine="601"/>
      </w:pPr>
      <w:r>
        <w:t>Каждому из нас знаком такой инструмент как пианино. По богатству музыкальных возможностей ему вряд ли найдется достойный конкурент. Акустические рояль и пианино - бесспорно короли среди музыкальных инструментов. Наличие их в доме было не только основ</w:t>
      </w:r>
      <w:r>
        <w:t>ой творческого музыкального развития детей, но также и проявлением культурного уровня семьи и ее достатка. Но время идет. И вот уже значительную часть класса клавишных инструментов заняли, и все больше занимают, инструменты, которые мы называем электронным</w:t>
      </w:r>
      <w:r>
        <w:t>и клавишными.</w:t>
      </w:r>
    </w:p>
    <w:p w:rsidR="00267280" w:rsidRPr="00FC5761" w:rsidRDefault="009F2348" w:rsidP="000B3C06">
      <w:pPr>
        <w:pStyle w:val="Bodytext20"/>
        <w:shd w:val="clear" w:color="auto" w:fill="auto"/>
        <w:spacing w:before="0" w:line="379" w:lineRule="exact"/>
        <w:ind w:firstLine="600"/>
      </w:pPr>
      <w:r w:rsidRPr="00FC5761">
        <w:t xml:space="preserve">Электронные клавишные инструменты можно разделить на 2 большие категории - </w:t>
      </w:r>
      <w:r w:rsidRPr="00FC5761">
        <w:rPr>
          <w:rStyle w:val="Bodytext21"/>
          <w:u w:val="none"/>
        </w:rPr>
        <w:t>синтезаторы</w:t>
      </w:r>
      <w:r w:rsidRPr="00FC5761">
        <w:t xml:space="preserve"> и </w:t>
      </w:r>
      <w:r w:rsidRPr="00FC5761">
        <w:rPr>
          <w:rStyle w:val="Bodytext21"/>
          <w:u w:val="none"/>
        </w:rPr>
        <w:t>цифровые пианино</w:t>
      </w:r>
      <w:r w:rsidRPr="00FC5761">
        <w:t>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По внешнему виду цифровые пианино можно условно разделить на компактные (сценические) и кабинетные.</w:t>
      </w:r>
    </w:p>
    <w:p w:rsidR="00267280" w:rsidRPr="00FC5761" w:rsidRDefault="009F2348" w:rsidP="000B3C06">
      <w:pPr>
        <w:pStyle w:val="Bodytext20"/>
        <w:shd w:val="clear" w:color="auto" w:fill="auto"/>
        <w:tabs>
          <w:tab w:val="left" w:leader="underscore" w:pos="1987"/>
          <w:tab w:val="left" w:pos="3691"/>
          <w:tab w:val="left" w:leader="underscore" w:pos="5743"/>
          <w:tab w:val="left" w:pos="7262"/>
          <w:tab w:val="left" w:leader="underscore" w:pos="9173"/>
        </w:tabs>
        <w:spacing w:before="0" w:line="379" w:lineRule="exact"/>
        <w:ind w:firstLine="420"/>
      </w:pPr>
      <w:r>
        <w:t>Компактные цифровые пианино гораздо меньше по размерам и по весу, чем кабинетные. Изначально они создавались для профессиональной концертной деятельности. Как правило, они не имеют крышки для закрытия клавиатуры. Такие пианино в основном комплектуются одно</w:t>
      </w:r>
      <w:r>
        <w:t xml:space="preserve">й педалью, назначение которой </w:t>
      </w:r>
      <w:r>
        <w:lastRenderedPageBreak/>
        <w:t xml:space="preserve">выбирается функционально, но могут предусматривать специально подключение консоли с 3-мя педалями. </w:t>
      </w:r>
      <w:r w:rsidRPr="00FC5761">
        <w:t xml:space="preserve">К этому виду цифровых пианино относятся </w:t>
      </w:r>
      <w:r w:rsidR="00FC5761">
        <w:rPr>
          <w:rStyle w:val="Bodytext21"/>
          <w:u w:val="none"/>
          <w:lang w:val="en-US"/>
        </w:rPr>
        <w:t>CASIO</w:t>
      </w:r>
      <w:r w:rsidRPr="00FC5761">
        <w:rPr>
          <w:rStyle w:val="Bodytext21"/>
          <w:u w:val="none"/>
        </w:rPr>
        <w:t xml:space="preserve"> РХ-130</w:t>
      </w:r>
      <w:r w:rsidRPr="00FC5761">
        <w:t xml:space="preserve">, </w:t>
      </w:r>
      <w:r w:rsidR="00FC5761">
        <w:rPr>
          <w:rStyle w:val="Bodytext21"/>
          <w:u w:val="none"/>
          <w:lang w:val="en-US"/>
        </w:rPr>
        <w:t>CASIO</w:t>
      </w:r>
      <w:r w:rsidRPr="00FC5761">
        <w:rPr>
          <w:rStyle w:val="Bodytext21"/>
          <w:u w:val="none"/>
        </w:rPr>
        <w:t xml:space="preserve"> РХ-330</w:t>
      </w:r>
      <w:r w:rsidRPr="00FC5761">
        <w:t xml:space="preserve">, </w:t>
      </w:r>
      <w:r w:rsidR="00FC5761" w:rsidRPr="00FC5761">
        <w:rPr>
          <w:rStyle w:val="Bodytext21"/>
          <w:u w:val="none"/>
        </w:rPr>
        <w:t>Y</w:t>
      </w:r>
      <w:r w:rsidRPr="00FC5761">
        <w:rPr>
          <w:rStyle w:val="Bodytext21"/>
          <w:u w:val="none"/>
        </w:rPr>
        <w:t>АМАНА</w:t>
      </w:r>
      <w:r w:rsidR="00FC5761" w:rsidRPr="00FC5761">
        <w:rPr>
          <w:rStyle w:val="Bodytext21"/>
          <w:u w:val="none"/>
        </w:rPr>
        <w:t xml:space="preserve"> </w:t>
      </w:r>
      <w:r w:rsidRPr="00FC5761">
        <w:rPr>
          <w:rStyle w:val="Bodytext21"/>
          <w:u w:val="none"/>
        </w:rPr>
        <w:t>Р-155</w:t>
      </w:r>
      <w:r w:rsidRPr="00FC5761">
        <w:t>,</w:t>
      </w:r>
      <w:r w:rsidR="000B3C06">
        <w:t xml:space="preserve"> </w:t>
      </w:r>
      <w:r w:rsidR="00FC5761">
        <w:rPr>
          <w:lang w:val="en-US"/>
        </w:rPr>
        <w:t>Y</w:t>
      </w:r>
      <w:r w:rsidRPr="00FC5761">
        <w:rPr>
          <w:rStyle w:val="Bodytext21"/>
          <w:u w:val="none"/>
        </w:rPr>
        <w:t>АМАНА</w:t>
      </w:r>
      <w:r w:rsidR="00FC5761" w:rsidRPr="00FC5761">
        <w:rPr>
          <w:rStyle w:val="Bodytext21"/>
          <w:u w:val="none"/>
        </w:rPr>
        <w:t xml:space="preserve"> </w:t>
      </w:r>
      <w:r w:rsidRPr="00FC5761">
        <w:t>Р=95,</w:t>
      </w:r>
      <w:r w:rsidR="00FC5761" w:rsidRPr="00FC5761">
        <w:t xml:space="preserve"> </w:t>
      </w:r>
      <w:r w:rsidR="00FC5761">
        <w:rPr>
          <w:lang w:val="en-US"/>
        </w:rPr>
        <w:t>MEDELI</w:t>
      </w:r>
      <w:r w:rsidR="00FC5761" w:rsidRPr="00FC5761">
        <w:t xml:space="preserve"> </w:t>
      </w:r>
      <w:r w:rsidR="00FC5761">
        <w:rPr>
          <w:lang w:val="en-US"/>
        </w:rPr>
        <w:t>S</w:t>
      </w:r>
      <w:r w:rsidRPr="00FC5761">
        <w:rPr>
          <w:rStyle w:val="Bodytext21"/>
          <w:u w:val="none"/>
        </w:rPr>
        <w:t>Р5500</w:t>
      </w:r>
      <w:r w:rsidRPr="00FC5761">
        <w:t>.</w:t>
      </w:r>
    </w:p>
    <w:p w:rsidR="00267280" w:rsidRDefault="009F2348" w:rsidP="000B3C06">
      <w:pPr>
        <w:pStyle w:val="Bodytext20"/>
        <w:shd w:val="clear" w:color="auto" w:fill="auto"/>
        <w:tabs>
          <w:tab w:val="left" w:pos="4378"/>
          <w:tab w:val="left" w:pos="8534"/>
        </w:tabs>
        <w:spacing w:before="0" w:line="379" w:lineRule="exact"/>
        <w:ind w:firstLine="420"/>
      </w:pPr>
      <w:r>
        <w:t>Кабинетные - это ин</w:t>
      </w:r>
      <w:r>
        <w:t>струменты даже внешне имитируют акустические пианино. По клавиатуре и встроенной электронике они мало чем отличаются от «компактных», но за счёт более мощных встроенных</w:t>
      </w:r>
      <w:r w:rsidR="000B3C06">
        <w:t xml:space="preserve"> акустических систем, звучание </w:t>
      </w:r>
      <w:r>
        <w:t>кабинет</w:t>
      </w:r>
      <w:r w:rsidR="000B3C06" w:rsidRPr="000B3C06">
        <w:t>ного</w:t>
      </w:r>
      <w:r w:rsidR="000B3C06">
        <w:t xml:space="preserve"> пианино</w:t>
      </w:r>
      <w:r>
        <w:t xml:space="preserve"> особенно в классическом «рояльном звуке» кажет</w:t>
      </w:r>
      <w:r>
        <w:t>ся</w:t>
      </w:r>
      <w:r w:rsidR="000B3C06">
        <w:t xml:space="preserve"> </w:t>
      </w:r>
      <w:r>
        <w:t>более</w:t>
      </w:r>
      <w:r w:rsidR="000B3C06" w:rsidRPr="000B3C06">
        <w:t xml:space="preserve"> </w:t>
      </w:r>
      <w:r>
        <w:t>естественным.</w:t>
      </w:r>
    </w:p>
    <w:p w:rsidR="00267280" w:rsidRPr="000B3C06" w:rsidRDefault="009F2348" w:rsidP="000B3C06">
      <w:pPr>
        <w:pStyle w:val="Bodytext20"/>
        <w:shd w:val="clear" w:color="auto" w:fill="auto"/>
        <w:spacing w:before="0" w:line="379" w:lineRule="exact"/>
        <w:ind w:firstLine="0"/>
      </w:pPr>
      <w:r>
        <w:t>Все цифровые пианино кроме основного фортепианного звука (</w:t>
      </w:r>
      <w:r w:rsidR="000B3C06">
        <w:rPr>
          <w:lang w:val="en-US"/>
        </w:rPr>
        <w:t>GRAND</w:t>
      </w:r>
      <w:r w:rsidR="000B3C06" w:rsidRPr="000B3C06">
        <w:t xml:space="preserve"> </w:t>
      </w:r>
      <w:r w:rsidR="000B3C06">
        <w:rPr>
          <w:lang w:val="en-US"/>
        </w:rPr>
        <w:t>PIANO</w:t>
      </w:r>
      <w:r>
        <w:t xml:space="preserve">), как правило, имеют еще несколько разновидностей тембров клавишных инструментов (орган, клавесин, </w:t>
      </w:r>
      <w:r w:rsidR="000B3C06">
        <w:t>вибра</w:t>
      </w:r>
      <w:r>
        <w:t>фон, и т.п.), но общее количество тембров невелико - от 5 д</w:t>
      </w:r>
      <w:r>
        <w:t xml:space="preserve">о 16. Кабинетные цифровые пианино почти всегда имеют 3 педали. К разряду кабинетных относятся </w:t>
      </w:r>
      <w:r w:rsidR="000B3C06">
        <w:rPr>
          <w:rStyle w:val="Bodytext21"/>
          <w:u w:val="none"/>
          <w:lang w:val="en-US"/>
        </w:rPr>
        <w:t>CASIO</w:t>
      </w:r>
      <w:r w:rsidR="000B3C06">
        <w:rPr>
          <w:rStyle w:val="Bodytext21"/>
          <w:u w:val="none"/>
        </w:rPr>
        <w:t xml:space="preserve"> </w:t>
      </w:r>
      <w:r w:rsidRPr="000B3C06">
        <w:rPr>
          <w:rStyle w:val="Bodytext21"/>
          <w:u w:val="none"/>
        </w:rPr>
        <w:t>АР-220</w:t>
      </w:r>
      <w:r w:rsidRPr="000B3C06">
        <w:t xml:space="preserve">, </w:t>
      </w:r>
      <w:r w:rsidR="000B3C06">
        <w:rPr>
          <w:rStyle w:val="Bodytext21"/>
          <w:u w:val="none"/>
          <w:lang w:val="en-US"/>
        </w:rPr>
        <w:t>CASIO</w:t>
      </w:r>
      <w:r w:rsidRPr="000B3C06">
        <w:rPr>
          <w:rStyle w:val="Bodytext21"/>
          <w:u w:val="none"/>
        </w:rPr>
        <w:t xml:space="preserve"> АР-420</w:t>
      </w:r>
      <w:r w:rsidRPr="000B3C06">
        <w:t xml:space="preserve">, </w:t>
      </w:r>
      <w:r w:rsidR="000B3C06">
        <w:rPr>
          <w:rStyle w:val="Bodytext21"/>
          <w:u w:val="none"/>
          <w:lang w:val="en-US"/>
        </w:rPr>
        <w:t>CASIO</w:t>
      </w:r>
      <w:r w:rsidRPr="000B3C06">
        <w:rPr>
          <w:rStyle w:val="Bodytext21"/>
          <w:u w:val="none"/>
        </w:rPr>
        <w:t xml:space="preserve"> АР-620</w:t>
      </w:r>
      <w:r w:rsidRPr="000B3C06">
        <w:t xml:space="preserve">, </w:t>
      </w:r>
      <w:r w:rsidR="000B3C06">
        <w:rPr>
          <w:lang w:val="en-US"/>
        </w:rPr>
        <w:t>Y</w:t>
      </w:r>
      <w:r w:rsidR="000B3C06" w:rsidRPr="00FC5761">
        <w:rPr>
          <w:rStyle w:val="Bodytext21"/>
          <w:u w:val="none"/>
        </w:rPr>
        <w:t>АМАНА</w:t>
      </w:r>
      <w:r w:rsidRPr="000B3C06">
        <w:rPr>
          <w:rStyle w:val="Bodytext21"/>
          <w:u w:val="none"/>
        </w:rPr>
        <w:t xml:space="preserve"> </w:t>
      </w:r>
      <w:r w:rsidR="000B3C06">
        <w:rPr>
          <w:rStyle w:val="Bodytext21"/>
          <w:u w:val="none"/>
          <w:lang w:val="en-US"/>
        </w:rPr>
        <w:t>YDP</w:t>
      </w:r>
      <w:r w:rsidRPr="000B3C06">
        <w:rPr>
          <w:rStyle w:val="Bodytext21"/>
          <w:u w:val="none"/>
        </w:rPr>
        <w:t>-14</w:t>
      </w:r>
      <w:r w:rsidR="000B3C06">
        <w:rPr>
          <w:rStyle w:val="Bodytext21"/>
          <w:u w:val="none"/>
        </w:rPr>
        <w:t>1,</w:t>
      </w:r>
      <w:r w:rsidR="000B3C06" w:rsidRPr="000B3C06">
        <w:rPr>
          <w:rStyle w:val="Bodytext21"/>
          <w:u w:val="none"/>
        </w:rPr>
        <w:t xml:space="preserve"> </w:t>
      </w:r>
      <w:r w:rsidRPr="000B3C06">
        <w:rPr>
          <w:rStyle w:val="Bodytext21"/>
          <w:u w:val="none"/>
        </w:rPr>
        <w:t xml:space="preserve"> </w:t>
      </w:r>
      <w:r w:rsidR="000B3C06">
        <w:rPr>
          <w:lang w:val="en-US"/>
        </w:rPr>
        <w:t>Y</w:t>
      </w:r>
      <w:r w:rsidR="000B3C06" w:rsidRPr="00FC5761">
        <w:rPr>
          <w:rStyle w:val="Bodytext21"/>
          <w:u w:val="none"/>
        </w:rPr>
        <w:t>АМАНА</w:t>
      </w:r>
      <w:r w:rsidRPr="000B3C06">
        <w:rPr>
          <w:rStyle w:val="Bodytext21"/>
          <w:u w:val="none"/>
        </w:rPr>
        <w:t xml:space="preserve"> </w:t>
      </w:r>
      <w:r w:rsidR="000B3C06">
        <w:rPr>
          <w:rStyle w:val="Bodytext21"/>
          <w:u w:val="none"/>
          <w:lang w:val="en-US"/>
        </w:rPr>
        <w:t>CLP</w:t>
      </w:r>
      <w:r w:rsidRPr="000B3C06">
        <w:rPr>
          <w:rStyle w:val="Bodytext21"/>
          <w:u w:val="none"/>
        </w:rPr>
        <w:t>-320</w:t>
      </w:r>
      <w:r w:rsidRPr="000B3C06">
        <w:t xml:space="preserve"> и т.п.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внешне имеет много общего с классическим пианино, но не столь громозд</w:t>
      </w:r>
      <w:r>
        <w:t xml:space="preserve">ко. Это небольшой инструмент на четырех подставках-ножках. Подставки можно отделить от корпуса и перенести инструмент в любое другое место. Это сделано для удобства не только транспортировки, но и также для того, чтобы идти в ногу со временем. Современная </w:t>
      </w:r>
      <w:r>
        <w:t>эпоха стремится облегчить инструменты и, тем самым, труд музыканта.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 xml:space="preserve">Главной частью корпуса является, конечно, клавиатура. Она намного более чувствительна, чем клавиши обычного пианино. Малейшее прикосновение к клавиатуре способно породить звук. На корпусе </w:t>
      </w:r>
      <w:r>
        <w:t>инструмента располагаются также регуляторы тембра и громкости. Это позволяет играть на цифровое пианино в любой аудитории, какими бы огромными они ни были.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В отличие от классического инструмента, цифровое пианино имеет всего одну педаль, да и то это педаль</w:t>
      </w:r>
      <w:r>
        <w:t xml:space="preserve"> задержки. В том инструменте, который мы часто видим на концертных площадках, предусмотрены две, а то и три педали. Их роль - усиливать или уменьшать звучание. В случае с цифровое пианино все как раз наоборот. Одна педаль служит для того, чтобы задерживать</w:t>
      </w:r>
      <w:r>
        <w:t xml:space="preserve"> или замедлять затухание звука после нажатия клавиш.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Звучание цифровое пианино образуется способом, схожим с акустическим пианино. Однако есть и различия. Так, механические колебания усиливаются электрическим образом.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Тональный диапазон цифровое пианино до</w:t>
      </w:r>
      <w:r>
        <w:t>вольно обширный - около семи октав. Это позволяет исполнять на нем не только программные классические произведения, но и прибегать к различным импровизациям. Если учесть, что цифровое пианино применяется преимущественно в джазе, поп- и рок- музыке, то импр</w:t>
      </w:r>
      <w:r>
        <w:t>овизации будут как нельзя кстати.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Изготавливается цифровое пианино из дерева и металла. Корпус, как правило, деревянный. Металл применяется при изготовлении рамы и зубцов. Инструмент отличается довольно компактными размерами. Общая длина цифровое пианино н</w:t>
      </w:r>
      <w:r>
        <w:t>е превышает одного метра. Это позволяет с легкостью транспортировать инструмент, что очень актуально особенно в период гастрольных турне.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Инструмент относится к семейству клавишных и к группе электрофонов. Последний термин означает, что цифровое пианино пр</w:t>
      </w:r>
      <w:r>
        <w:t>оизводит звуки в результате колебания электрического тока, которое возможно услышать только через динамики.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lastRenderedPageBreak/>
        <w:t>Цифровое пианино - сравнительно молодой инструмент. Первые цифровое пианино были созданы в тридцатых годах двадцатого века близ побережья Атлантичес</w:t>
      </w:r>
      <w:r>
        <w:t>кого океана. С тех пор инструмент постоянно совершенствовался. Особенно преуспел в этом Гарольд Родс. В середине двадцатого века он усовершенствовал цифровое пианино и обучал игре на нем раненых солдат-участников второй мировой войны. В настоящее время наи</w:t>
      </w:r>
      <w:r>
        <w:t>более известным экземпляром цифровое пианино является модель Фендер Родс, представлявшая собой первую реальную альтернативу обычному пианино.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Цифровое пианино с успехом применяется в современной музыкальной культуре, придавая уже известным мелодиям шарм но</w:t>
      </w:r>
      <w:r>
        <w:t>вого времени.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Всё чаще вместо акустического фортепиано сейчас предпочитают покупать цифровое пианино. Несомненно</w:t>
      </w:r>
      <w:r w:rsidR="000B3C06">
        <w:t xml:space="preserve">, </w:t>
      </w:r>
      <w:r>
        <w:t>оно имеет ряд преимуществ, но, к сожалению</w:t>
      </w:r>
      <w:r w:rsidR="000B3C06" w:rsidRPr="000B3C06">
        <w:t>,</w:t>
      </w:r>
      <w:r>
        <w:t xml:space="preserve"> и недостатков. Цифровое фортепиано компактное и относительно лёгкое. Акустическое пианино требует за</w:t>
      </w:r>
      <w:r>
        <w:t>боты, ухода, нужна периодическая настройка. Оно хрупкое и нежное, боится сухого воздуха, отопительных приборов, наружных стен, и избавиться от него - отдельная тема. Всего этого почти полностью лишено цифровое пианино. Что в повседневной жизни заставляет к</w:t>
      </w:r>
      <w:r>
        <w:t>репко задуматься о выборе инструмента.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80"/>
      </w:pPr>
      <w:r>
        <w:t>Увы, цифровое пианино - не оригинальный музыкальный инструмент. Фактически - это коллекция сэмплов. Запись звуков хорошего рояля. А хорошее цифровое пианино - то же самое плюс качественная клавиатура, по конструкции п</w:t>
      </w:r>
      <w:r>
        <w:t>риближенная к реальным инструментам. Как ни крути - а это копия, сделанная, в зависимости от цены, с той или иной степенью приближения к оригиналу. Иными словами, в настоящем инструменте вы сами извлекаете звук, и в вашем распоряжении целый арсенал приемов</w:t>
      </w:r>
      <w:r>
        <w:t>, позволяющих передать тончайшие нюансы музыки, и исполнение будет всегда уникальным. В цифровом же пианино звук уже извлекли за вас, а вам оставили только возможность его "аранжировать”. Это как картина и копия с нее.</w:t>
      </w:r>
    </w:p>
    <w:p w:rsidR="00267280" w:rsidRDefault="009F2348" w:rsidP="000B3C06">
      <w:pPr>
        <w:pStyle w:val="Bodytext20"/>
        <w:shd w:val="clear" w:color="auto" w:fill="auto"/>
        <w:tabs>
          <w:tab w:val="left" w:pos="8988"/>
        </w:tabs>
        <w:spacing w:before="0" w:line="379" w:lineRule="exact"/>
        <w:ind w:firstLine="580"/>
      </w:pPr>
      <w:r>
        <w:t xml:space="preserve">Во-первых, клавиатура цифрового </w:t>
      </w:r>
      <w:r>
        <w:t>пианино - хоть и аналог акустического варианта, но не полный. Удар по клавише передается ведь не струне, а электрическому датчику, физические параметры которого, конечно же, иные. Да и легче все же клавиатура, несмотря на рекламируемое соответствие акустич</w:t>
      </w:r>
      <w:r>
        <w:t>ескому</w:t>
      </w:r>
      <w:r w:rsidR="000B3C06" w:rsidRPr="000B3C06">
        <w:t xml:space="preserve"> </w:t>
      </w:r>
      <w:r>
        <w:t>варианту.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firstLine="567"/>
      </w:pPr>
      <w:r>
        <w:t>Во-вторых, воспроизводят звук встроенные динамики, которые однозначно обедняют звук</w:t>
      </w:r>
    </w:p>
    <w:p w:rsidR="00267280" w:rsidRDefault="009F2348" w:rsidP="000B3C06">
      <w:pPr>
        <w:pStyle w:val="Bodytext20"/>
        <w:shd w:val="clear" w:color="auto" w:fill="auto"/>
        <w:spacing w:before="0" w:line="362" w:lineRule="exact"/>
        <w:ind w:firstLine="580"/>
      </w:pPr>
      <w:r>
        <w:t>В-третьих, педаль тоже отличается по своему влиянию на звучание. Разница в звучании весьма существенная.</w:t>
      </w:r>
    </w:p>
    <w:p w:rsidR="00267280" w:rsidRDefault="009F2348" w:rsidP="000B3C06">
      <w:pPr>
        <w:pStyle w:val="Bodytext20"/>
        <w:shd w:val="clear" w:color="auto" w:fill="auto"/>
        <w:spacing w:before="0" w:line="377" w:lineRule="exact"/>
        <w:ind w:firstLine="0"/>
      </w:pPr>
      <w:r>
        <w:t>Много споров ведется про некую связь на метафизиче</w:t>
      </w:r>
      <w:r>
        <w:t>ском уровне между инструментом и исполнителем, на пути которой грубо встает электроника. Есть еще один фактор - это регулятор громкости. Последствия его неправильного использования придётся долго исправлять.</w:t>
      </w:r>
    </w:p>
    <w:p w:rsidR="00267280" w:rsidRDefault="009F2348" w:rsidP="000B3C06">
      <w:pPr>
        <w:pStyle w:val="Bodytext20"/>
        <w:shd w:val="clear" w:color="auto" w:fill="auto"/>
        <w:spacing w:before="0" w:line="377" w:lineRule="exact"/>
        <w:ind w:firstLine="420"/>
      </w:pPr>
      <w:r>
        <w:t xml:space="preserve">И все же цифровое пианино нужно помянуть добрым </w:t>
      </w:r>
      <w:r>
        <w:t>словом. Оно имеет встроенный метроном плюс большой выбор ритмов. Очень ценное свойство - возможность записи сыгранного. Свои ошибки потом замечательно слышно. Удобно разучивать отдельные руки. В памяти зашито несколько десятков</w:t>
      </w:r>
    </w:p>
    <w:p w:rsidR="00267280" w:rsidRDefault="009F2348" w:rsidP="000B3C06">
      <w:pPr>
        <w:pStyle w:val="Bodytext20"/>
        <w:shd w:val="clear" w:color="auto" w:fill="auto"/>
        <w:tabs>
          <w:tab w:val="left" w:pos="1906"/>
          <w:tab w:val="left" w:pos="2861"/>
          <w:tab w:val="left" w:pos="4334"/>
          <w:tab w:val="left" w:pos="6185"/>
          <w:tab w:val="left" w:pos="7157"/>
          <w:tab w:val="left" w:pos="9170"/>
        </w:tabs>
        <w:spacing w:before="0" w:line="382" w:lineRule="exact"/>
        <w:ind w:firstLine="0"/>
      </w:pPr>
      <w:r>
        <w:t>замечательных произведений р</w:t>
      </w:r>
      <w:r>
        <w:t>азного уровня сложности и прилагаются ноты. Их тоже можно разучивать</w:t>
      </w:r>
      <w:r w:rsidR="000B3C06" w:rsidRPr="000B3C06">
        <w:t xml:space="preserve"> </w:t>
      </w:r>
      <w:r w:rsidR="000B3C06">
        <w:t xml:space="preserve">с любой скоростью и отдельными </w:t>
      </w:r>
      <w:r>
        <w:t>руками.</w:t>
      </w:r>
    </w:p>
    <w:p w:rsidR="00267280" w:rsidRDefault="009F2348" w:rsidP="000B3C06">
      <w:pPr>
        <w:pStyle w:val="Bodytext20"/>
        <w:shd w:val="clear" w:color="auto" w:fill="auto"/>
        <w:spacing w:before="0" w:line="382" w:lineRule="exact"/>
        <w:ind w:firstLine="440"/>
      </w:pPr>
      <w:r>
        <w:t>От прогресса никуда не деться, как ни сопротивляются некоторые приверженцы традиционных методов обучения. К инструменту без труда подключается компь</w:t>
      </w:r>
      <w:r>
        <w:t xml:space="preserve">ютер, и возможности такой связки не то, чтобы безграничны, но очень велики и достойны отдельного рассмотрения. Учитывая, что нотопись </w:t>
      </w:r>
      <w:r>
        <w:lastRenderedPageBreak/>
        <w:t>постепенно компьютеризируется даже в консерваторском образовании, это тоже очень кстати. Да и детям такое использование ко</w:t>
      </w:r>
      <w:r>
        <w:t>мпьютера куда полезнее, чем судорожное дерганье мышки во всяких каунтерстрайках.</w:t>
      </w:r>
    </w:p>
    <w:p w:rsidR="00267280" w:rsidRDefault="009F2348" w:rsidP="000B3C06">
      <w:pPr>
        <w:pStyle w:val="Bodytext20"/>
        <w:shd w:val="clear" w:color="auto" w:fill="auto"/>
        <w:spacing w:before="0" w:line="398" w:lineRule="exact"/>
        <w:ind w:firstLine="600"/>
      </w:pPr>
      <w:r>
        <w:t>Теперь подробнее рассмотрим какими возможностями обладает цифровое фортепиано для использования его в концертмейстерском классе.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96"/>
        </w:tabs>
        <w:spacing w:before="0" w:line="377" w:lineRule="exact"/>
        <w:ind w:left="800"/>
      </w:pPr>
      <w:r>
        <w:t>Наличие встроенного С</w:t>
      </w:r>
      <w:r w:rsidR="000B3C06">
        <w:rPr>
          <w:lang w:val="en-US"/>
        </w:rPr>
        <w:t>D</w:t>
      </w:r>
      <w:r>
        <w:t xml:space="preserve">-привода. позволяет </w:t>
      </w:r>
      <w:r>
        <w:t>загружать в синтезатор наборы дополнительных тембров (так называемые звуковые библиотеки). Особо "продвинутые" инструменты могут сами записывать аудиодиски с созданными с их помощью произведениями.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7" w:lineRule="exact"/>
        <w:ind w:left="800"/>
      </w:pPr>
      <w:r>
        <w:t>Включение функции автоаккомпанемента позволяет синтезатору</w:t>
      </w:r>
      <w:r>
        <w:t xml:space="preserve"> играть ритм и аккомпанемент в</w:t>
      </w:r>
    </w:p>
    <w:p w:rsidR="00267280" w:rsidRDefault="009F2348" w:rsidP="000B3C06">
      <w:pPr>
        <w:pStyle w:val="Bodytext20"/>
        <w:shd w:val="clear" w:color="auto" w:fill="auto"/>
        <w:spacing w:before="0" w:line="396" w:lineRule="exact"/>
        <w:ind w:left="800" w:firstLine="0"/>
      </w:pPr>
      <w:r>
        <w:t>выбранном стиле. Эта функция дает возможность ученику исполнять основную мелодию под подходящее музыкальное сопровождение.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Функции арпеджиатора преобразует одновременно звучащие ноты в последовательную форму. Т.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е. на инструм</w:t>
      </w:r>
      <w:r>
        <w:t>енте можно взять аккорд, а звучать он будет как ноты, сыгранные методом "перебора". Благодаря арпеджиатору можно легко и быстро создавать разнообразные и хорошо звучащие партии инструментов.</w:t>
      </w:r>
    </w:p>
    <w:p w:rsidR="00267280" w:rsidRDefault="000B3C06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 xml:space="preserve">Встроенный вокодер (от англ. </w:t>
      </w:r>
      <w:r>
        <w:rPr>
          <w:lang w:val="en-US"/>
        </w:rPr>
        <w:t>Voice</w:t>
      </w:r>
      <w:r w:rsidR="009F2348">
        <w:t xml:space="preserve"> С</w:t>
      </w:r>
      <w:r>
        <w:rPr>
          <w:lang w:val="en-US"/>
        </w:rPr>
        <w:t>oder</w:t>
      </w:r>
      <w:r w:rsidR="009F2348">
        <w:t xml:space="preserve"> — "кодировщик речи") позв</w:t>
      </w:r>
      <w:r w:rsidR="009F2348">
        <w:t>оляет изменять звучание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голоса исполнителя, делая его похожим на синтезированный "голос робота". Изначально вокодеры использовались для передачи голоса по радиолиниям, а затем из-за необычности своего звучания были взяты на вооружение электронными музыкант</w:t>
      </w:r>
      <w:r>
        <w:t>ами. Синтезатор или цифровое пианино, оборудованное вокодером, как правило, имеет встроенный микрофон.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Встроенная акустическая система (усилитель и колонки) позволяет играть на инструменте, просто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left="800" w:firstLine="0"/>
      </w:pPr>
      <w:r>
        <w:t>подключив его к электросети. В случае отсутствия акустическ</w:t>
      </w:r>
      <w:r>
        <w:t>ой системы необходимо подключать инструмент к компьютерным колонкам, музыкальному центру, системе Ы-Я или использовать разъем для наушников. Инструменты высокого уровня крайне редко оснащаются встроенной акустикой, т. к. они предназначены для подключения к</w:t>
      </w:r>
      <w:r>
        <w:t xml:space="preserve"> профессиональной звукозаписывающей или воспроизводящей аппаратуре.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379" w:lineRule="exact"/>
        <w:ind w:left="800"/>
      </w:pPr>
      <w:r>
        <w:t>Встроенный микрофон используется в синтезаторах с функцией вокодера. Такой микрофон компактен и не создает дополнительных проблем с размещением. При этом качество звучания вполне достаточн</w:t>
      </w:r>
      <w:r>
        <w:t>о для использования с вокодером.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1177"/>
        </w:tabs>
        <w:spacing w:before="0" w:line="379" w:lineRule="exact"/>
        <w:ind w:left="800"/>
      </w:pPr>
      <w:r>
        <w:t xml:space="preserve">Наличие </w:t>
      </w:r>
      <w:r w:rsidR="000B3C06">
        <w:rPr>
          <w:lang w:val="en-US"/>
        </w:rPr>
        <w:t>MIDI</w:t>
      </w:r>
      <w:r w:rsidR="000B3C06" w:rsidRPr="000B3C06">
        <w:t>-</w:t>
      </w:r>
      <w:r>
        <w:t xml:space="preserve">входа у синтезатора или цифрового пианино. </w:t>
      </w:r>
      <w:r w:rsidR="000B3C06">
        <w:rPr>
          <w:lang w:val="en-US"/>
        </w:rPr>
        <w:t>MIDI</w:t>
      </w:r>
      <w:r>
        <w:t xml:space="preserve"> (</w:t>
      </w:r>
      <w:r w:rsidR="000B3C06">
        <w:rPr>
          <w:lang w:val="en-US"/>
        </w:rPr>
        <w:t>Musical</w:t>
      </w:r>
      <w:r w:rsidR="000B3C06">
        <w:t xml:space="preserve"> </w:t>
      </w:r>
      <w:r w:rsidR="000B3C06">
        <w:rPr>
          <w:lang w:val="en-US"/>
        </w:rPr>
        <w:t>Instrument</w:t>
      </w:r>
      <w:r w:rsidR="000B3C06" w:rsidRPr="00940F07">
        <w:t xml:space="preserve"> </w:t>
      </w:r>
      <w:r w:rsidR="000B3C06">
        <w:rPr>
          <w:lang w:val="en-US"/>
        </w:rPr>
        <w:t>Digital</w:t>
      </w:r>
      <w:r w:rsidR="000B3C06" w:rsidRPr="00940F07">
        <w:t xml:space="preserve"> </w:t>
      </w:r>
      <w:r w:rsidR="000B3C06">
        <w:rPr>
          <w:lang w:val="en-US"/>
        </w:rPr>
        <w:t>Interface</w:t>
      </w:r>
      <w:r>
        <w:t xml:space="preserve">) — это цифровой интерфейс музыкальных инструментов. С помощью </w:t>
      </w:r>
      <w:r w:rsidR="00940F07">
        <w:rPr>
          <w:lang w:val="en-US"/>
        </w:rPr>
        <w:t>MIDI</w:t>
      </w:r>
      <w:r w:rsidR="00940F07" w:rsidRPr="00940F07">
        <w:t>-</w:t>
      </w:r>
      <w:r>
        <w:t>входа можно передавать в инструмент данные с других синтезаторов и</w:t>
      </w:r>
      <w:r>
        <w:t xml:space="preserve"> звуковых контроллеров. Все </w:t>
      </w:r>
      <w:r w:rsidR="00940F07">
        <w:rPr>
          <w:lang w:val="en-US"/>
        </w:rPr>
        <w:t>MIDI</w:t>
      </w:r>
      <w:r>
        <w:t>-события можно не только передавать, принимать, но и записывать</w:t>
      </w:r>
      <w:r w:rsidR="00940F07" w:rsidRPr="00940F07">
        <w:t>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79" w:lineRule="exact"/>
        <w:ind w:left="820" w:hanging="340"/>
      </w:pPr>
      <w:r>
        <w:t xml:space="preserve">Наличие </w:t>
      </w:r>
      <w:r w:rsidR="000B3C06">
        <w:rPr>
          <w:lang w:val="en-US"/>
        </w:rPr>
        <w:t>MIDI</w:t>
      </w:r>
      <w:r>
        <w:t xml:space="preserve">-выхода у синтезатора или цифрового пианино. </w:t>
      </w:r>
      <w:r>
        <w:t xml:space="preserve">С помощью </w:t>
      </w:r>
      <w:r w:rsidR="000F167F">
        <w:rPr>
          <w:lang w:val="en-US"/>
        </w:rPr>
        <w:t>MIDI</w:t>
      </w:r>
      <w:r>
        <w:t>-выхода можно передавать данные с инструмента в компьютер или рекордер. При нажатии на клавишу передается информация о нажатии, номере ноты и скорости нажатия на клавишу (все это вме</w:t>
      </w:r>
      <w:r>
        <w:t xml:space="preserve">сте называется </w:t>
      </w:r>
      <w:r w:rsidR="000F167F">
        <w:t>«</w:t>
      </w:r>
      <w:r w:rsidR="000F167F">
        <w:rPr>
          <w:lang w:val="en-US"/>
        </w:rPr>
        <w:t>MIDI</w:t>
      </w:r>
      <w:r>
        <w:t>-событие</w:t>
      </w:r>
      <w:r w:rsidR="000F167F">
        <w:t>»</w:t>
      </w:r>
      <w:r>
        <w:t xml:space="preserve">). </w:t>
      </w:r>
      <w:r>
        <w:t xml:space="preserve">Записанную </w:t>
      </w:r>
      <w:r w:rsidR="000F167F">
        <w:rPr>
          <w:lang w:val="en-US"/>
        </w:rPr>
        <w:t>MIDI</w:t>
      </w:r>
      <w:r>
        <w:t>-мелодию можно проигрывать с помощью музыкального редактора на разных музыкальных инструментах.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Встроенный дисплей заметно облегчает упра</w:t>
      </w:r>
      <w:r>
        <w:t xml:space="preserve">вление инструментом. На экране отображаются </w:t>
      </w:r>
      <w:r>
        <w:lastRenderedPageBreak/>
        <w:t>текущие настройки звука, а также меню и другая полезная информация. На некоторых дисплеях также могут демонстрироваться ноты (как альтернатива партитуре) и клавиши, которые нужно нажимать в обучающей программе. Н</w:t>
      </w:r>
      <w:r>
        <w:t>а простом инструменте с небольшим количеством функций дисплей необязателен, т. к. за каждую функцию в нем отвечает отдельная подписанная кнопка.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Многие синтезаторы позволяют записывать сыгранные произведения для их дальнейшего прослушивания, анализа, а так</w:t>
      </w:r>
      <w:r>
        <w:t xml:space="preserve">же для игры новой партии "поверх” уже записанного материала. Запись производится в формате </w:t>
      </w:r>
      <w:r w:rsidR="000F167F">
        <w:rPr>
          <w:lang w:val="en-US"/>
        </w:rPr>
        <w:t>MIDI</w:t>
      </w:r>
      <w:r>
        <w:t>, т. е. в виде информации о сыгранных нотах, выбранном темпе, тембрах, эффектах и т. д.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9" w:lineRule="exact"/>
        <w:ind w:left="820" w:hanging="340"/>
      </w:pPr>
      <w:r>
        <w:t>Наличие у синтезатора или цифрового пианино интерфейса</w:t>
      </w:r>
      <w:r w:rsidR="000F167F" w:rsidRPr="000F167F">
        <w:t xml:space="preserve"> </w:t>
      </w:r>
      <w:r w:rsidR="000F167F">
        <w:rPr>
          <w:lang w:val="en-US"/>
        </w:rPr>
        <w:t>Ethernet</w:t>
      </w:r>
      <w:r>
        <w:t xml:space="preserve"> (это самая </w:t>
      </w:r>
      <w:r>
        <w:t>распространенная технология для создания локальных сетей). Данный интерфейс обеспечивает возможность подключения синтезатора к локальной сети. Выход в сеть значительно расширяет функциональность инструмента, позволяя загружать дополнительные тембры, мелоди</w:t>
      </w:r>
      <w:r>
        <w:t>и для обучения, караоке и т. п.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 xml:space="preserve">Наличие разъема </w:t>
      </w:r>
      <w:r w:rsidR="000F167F">
        <w:rPr>
          <w:lang w:val="en-US"/>
        </w:rPr>
        <w:t>USB</w:t>
      </w:r>
      <w:r>
        <w:t xml:space="preserve"> является наиболее современным и удобным способом соединения синтезатора или цифрового пианино с компьютером. Во-первых, </w:t>
      </w:r>
      <w:r w:rsidR="000F167F">
        <w:rPr>
          <w:lang w:val="en-US"/>
        </w:rPr>
        <w:t>USB</w:t>
      </w:r>
      <w:r>
        <w:t>-портом оснащен сегодня практически каждый компьютер. Во-вторых, некоторые синтез</w:t>
      </w:r>
      <w:r>
        <w:t xml:space="preserve">аторы могут получать питание по </w:t>
      </w:r>
      <w:r w:rsidR="000F167F">
        <w:rPr>
          <w:lang w:val="en-US"/>
        </w:rPr>
        <w:t>USB</w:t>
      </w:r>
      <w:r>
        <w:t xml:space="preserve">-интерфейсу, поэтому для их подключения достаточно всего одного кабеля. Кроме того, отпадает нужда в </w:t>
      </w:r>
      <w:r w:rsidR="000F167F">
        <w:rPr>
          <w:lang w:val="en-US"/>
        </w:rPr>
        <w:t>MIDI</w:t>
      </w:r>
      <w:r>
        <w:t xml:space="preserve">-интерфейсе, которым не всегда оснащаются даже внешние звуковые карты. </w:t>
      </w:r>
      <w:r w:rsidR="000F167F">
        <w:rPr>
          <w:lang w:val="en-US"/>
        </w:rPr>
        <w:t>USB</w:t>
      </w:r>
      <w:r>
        <w:t xml:space="preserve">-интерфейс позволяет сохранять в компьютер </w:t>
      </w:r>
      <w:r>
        <w:t xml:space="preserve">ранее записанную музыку, закачивать в инструмент новые тембры, а также использовать синтезатор или цифровое пианино в качестве </w:t>
      </w:r>
      <w:r w:rsidR="000F167F">
        <w:rPr>
          <w:lang w:val="en-US"/>
        </w:rPr>
        <w:t>MIDI</w:t>
      </w:r>
      <w:r>
        <w:t>-кл</w:t>
      </w:r>
      <w:r>
        <w:t>авиатуры.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0" w:lineRule="exact"/>
        <w:ind w:left="820" w:hanging="340"/>
      </w:pPr>
      <w:r>
        <w:t>Некоторые современные синтезаторы имеют функцию караоке. Как правило, такие инструменты уже включают набор попу</w:t>
      </w:r>
      <w:r>
        <w:t>лярных песен с текстами, который нередко можно расширить при помощи карты памяти. Также синтезаторы с караоке имеют разъем для подключения микрофона и, зачастую, сам микрофон.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>Выходы на наушники позволяют играть на инструменте и при этом не беспокоить окру</w:t>
      </w:r>
      <w:r>
        <w:t xml:space="preserve">жающих, а также не слышать внешний шум и полностью сосредоточиться на игре. Два выхода для наушников позволяют негромко заниматься с преподавателем или играть в четыре руки. Как правило, в качестве разъема используется стандартный </w:t>
      </w:r>
      <w:r w:rsidR="000F167F">
        <w:rPr>
          <w:lang w:val="en-US"/>
        </w:rPr>
        <w:t>mini</w:t>
      </w:r>
      <w:r w:rsidR="000F167F">
        <w:t>-j</w:t>
      </w:r>
      <w:r>
        <w:t>аск (3.5 мм).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77" w:lineRule="exact"/>
        <w:ind w:left="820" w:hanging="340"/>
      </w:pPr>
      <w:r>
        <w:t>При по</w:t>
      </w:r>
      <w:r>
        <w:t xml:space="preserve">мощи линейных выходов можно подключать синтезатор или цифровое пианино к записывающему устройству, а также к мультимедийной акустике, магнитоле, музыкальному центру или системе </w:t>
      </w:r>
      <w:r w:rsidR="000F167F">
        <w:rPr>
          <w:lang w:val="en-US"/>
        </w:rPr>
        <w:t>wi</w:t>
      </w:r>
      <w:r w:rsidR="000F167F" w:rsidRPr="000F167F">
        <w:t>-</w:t>
      </w:r>
      <w:r w:rsidR="000F167F">
        <w:rPr>
          <w:lang w:val="en-US"/>
        </w:rPr>
        <w:t>fi</w:t>
      </w:r>
      <w:r>
        <w:t>. Подключение к внешнему источнику звука может понадобиться, если синтезатор</w:t>
      </w:r>
      <w:r>
        <w:t xml:space="preserve"> не имеет встроенной акустики, или если необходимо улучшить его звучание. Если инструмент способен воспроизводить стереозвук, то для подключения к внешней аппаратуре в нем должно быть более одного линейного выхода. В качестве разъемов могут использоваться </w:t>
      </w:r>
      <w:r w:rsidR="000F167F">
        <w:rPr>
          <w:lang w:val="en-US"/>
        </w:rPr>
        <w:t>RCA</w:t>
      </w:r>
      <w:r w:rsidR="000F167F" w:rsidRPr="000F167F">
        <w:t xml:space="preserve"> </w:t>
      </w:r>
      <w:r>
        <w:t>(стандартные тюльпаны), однако чаще применяются разъемы типа</w:t>
      </w:r>
      <w:r w:rsidR="000F167F" w:rsidRPr="000F167F">
        <w:t xml:space="preserve"> </w:t>
      </w:r>
      <w:r w:rsidR="000F167F">
        <w:rPr>
          <w:lang w:val="en-US"/>
        </w:rPr>
        <w:t>jack</w:t>
      </w:r>
      <w:r>
        <w:t xml:space="preserve"> 1/4" (6.3 мм). Для подключения инструментов с таким разъемом к домашней аппаратуре требуется специальный переходник.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3"/>
        </w:tabs>
        <w:spacing w:before="0" w:line="379" w:lineRule="exact"/>
        <w:ind w:left="820" w:hanging="340"/>
      </w:pPr>
      <w:r>
        <w:t>Цифровые синтезаторы, как правило, могут имитировать звучание нескольк</w:t>
      </w:r>
      <w:r>
        <w:t>их сотен</w:t>
      </w:r>
    </w:p>
    <w:p w:rsidR="00267280" w:rsidRDefault="009F2348" w:rsidP="000B3C06">
      <w:pPr>
        <w:pStyle w:val="Bodytext20"/>
        <w:shd w:val="clear" w:color="auto" w:fill="auto"/>
        <w:tabs>
          <w:tab w:val="left" w:pos="3789"/>
          <w:tab w:val="left" w:pos="6321"/>
          <w:tab w:val="left" w:pos="9395"/>
        </w:tabs>
        <w:spacing w:before="0" w:line="379" w:lineRule="exact"/>
        <w:ind w:left="820" w:firstLine="0"/>
      </w:pPr>
      <w:r>
        <w:t xml:space="preserve">инструментов. Это достигается как благодаря большому количеству встроенных тембров, так и за </w:t>
      </w:r>
      <w:r>
        <w:lastRenderedPageBreak/>
        <w:t xml:space="preserve">счет возможности некоторых синтезаторов использовать дополнительно загруженные тембры. Среди тембров встречаются классические и неоркестровые инструменты </w:t>
      </w:r>
      <w:r>
        <w:t>(гитары, органы и т. п.), а также множество синтезированных звуков. В синтезаторе может присутствовать функция "наложение тембров", позволяющая смешивать звучания различных инструментов, а также функция "разделение клавиатуры", дающая возможность играть па</w:t>
      </w:r>
      <w:r>
        <w:t>ртии разных инструментов левой</w:t>
      </w:r>
      <w:r w:rsidR="000F167F" w:rsidRPr="000F167F">
        <w:t xml:space="preserve"> </w:t>
      </w:r>
      <w:r>
        <w:t>и</w:t>
      </w:r>
      <w:r w:rsidR="000F167F" w:rsidRPr="000F167F">
        <w:t xml:space="preserve"> </w:t>
      </w:r>
      <w:r>
        <w:t>правой</w:t>
      </w:r>
      <w:r w:rsidR="000F167F" w:rsidRPr="000F167F">
        <w:t xml:space="preserve"> </w:t>
      </w:r>
      <w:r>
        <w:t>рукой.</w:t>
      </w:r>
    </w:p>
    <w:p w:rsidR="00267280" w:rsidRDefault="009F2348" w:rsidP="000B3C06">
      <w:pPr>
        <w:pStyle w:val="Bodytext20"/>
        <w:shd w:val="clear" w:color="auto" w:fill="auto"/>
        <w:spacing w:before="0" w:line="379" w:lineRule="exact"/>
        <w:ind w:left="820" w:firstLine="0"/>
      </w:pPr>
      <w:r>
        <w:t>В цифровых пианино тембров может быть "зашито" как несколько сотен, так и значительно меньше, не более нескольких десятков. В основном это тембры различных клавишных инструментов. Однако качество их звучания ч</w:t>
      </w:r>
      <w:r>
        <w:t>асто находится на более высоком уровне, чем то, которое способны обеспечивать синтезаторы.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 xml:space="preserve">Поскольку запись песен в синтезаторе осуществляется в формате </w:t>
      </w:r>
      <w:r w:rsidR="000F167F">
        <w:rPr>
          <w:lang w:val="en-US"/>
        </w:rPr>
        <w:t>MIDI</w:t>
      </w:r>
      <w:r>
        <w:t xml:space="preserve">, к ней применимо понятие треков. </w:t>
      </w:r>
      <w:r w:rsidR="000F167F">
        <w:rPr>
          <w:lang w:val="en-US"/>
        </w:rPr>
        <w:t>MIDI</w:t>
      </w:r>
      <w:r w:rsidR="000F167F" w:rsidRPr="000F167F">
        <w:t>-</w:t>
      </w:r>
      <w:r>
        <w:t>трек — это, своего рода, аналог партии отдельного инструмента</w:t>
      </w:r>
      <w:r>
        <w:t xml:space="preserve">. Несмотря на то, что две партии можно записать в один </w:t>
      </w:r>
      <w:r w:rsidR="000F167F">
        <w:rPr>
          <w:lang w:val="en-US"/>
        </w:rPr>
        <w:t>MIDI</w:t>
      </w:r>
      <w:r w:rsidR="000F167F" w:rsidRPr="000F167F">
        <w:t>-</w:t>
      </w:r>
      <w:r>
        <w:t>трек, их все же рекомендуется разделять. Дело в том, что при редактировании записанной песни можно, например, отключать звучание одного из треков или редактировать только его параметры, не затрагив</w:t>
      </w:r>
      <w:r>
        <w:t>ая остальные партии, что очень удобно. Чем выше количество треков записи, тем больше партий может содержать записанная песня.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>Синтезатор может иметь множество различных эффектов, таких как реверберация, эхо, задержка и т. д. Чем больше эффектов предусмотре</w:t>
      </w:r>
      <w:r>
        <w:t>но в синтезаторе, тем шире его возможности по изменению и настройке звука. Однако не следует забывать, что важно не столько количество эффектов, сколько их качество.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379" w:lineRule="exact"/>
        <w:ind w:left="820" w:hanging="340"/>
      </w:pPr>
      <w:r>
        <w:t>Контроллер изменения высоты тона (</w:t>
      </w:r>
      <w:r w:rsidR="000F167F">
        <w:rPr>
          <w:lang w:val="en-US"/>
        </w:rPr>
        <w:t>Pitch</w:t>
      </w:r>
      <w:r w:rsidR="000F167F" w:rsidRPr="000F167F">
        <w:t xml:space="preserve"> </w:t>
      </w:r>
      <w:r w:rsidR="000F167F">
        <w:rPr>
          <w:lang w:val="en-US"/>
        </w:rPr>
        <w:t>Bend</w:t>
      </w:r>
      <w:r>
        <w:t>) позволяет плавно изменять высоту звука на оп</w:t>
      </w:r>
      <w:r>
        <w:t>ределенную величину. Это дает возможность добавлять к звуку какой-либо эффект (вибрато, подтяжку и т. п.), в зависимости от выбранных настроек, при игре различными тембрами, например, гитары или электрогитары. Такой контроллер имеет вид колеса и, реже, джо</w:t>
      </w:r>
      <w:r>
        <w:t>йстика.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79" w:lineRule="exact"/>
        <w:ind w:left="820" w:hanging="340"/>
      </w:pPr>
      <w:r>
        <w:t>Контроллер модуляции позволяет плавно изменять вибрацию звука. Модуляция используется для имитации вибрации звука акустических инструментов, а также для получения различных звуковых эффектов.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70" w:lineRule="exact"/>
        <w:ind w:left="820" w:hanging="340"/>
      </w:pPr>
      <w:r>
        <w:t>Линейный вход позволяет подключать к синтезатору источни</w:t>
      </w:r>
      <w:r>
        <w:t xml:space="preserve">к звука для его обработки средствами синтезатора. Любой сигнал можно </w:t>
      </w:r>
      <w:r w:rsidR="000F167F">
        <w:t>«пропустить»</w:t>
      </w:r>
      <w:r>
        <w:t xml:space="preserve"> через блок эффектов синтезатора, изменив его звучание тем или иным образом. Также через линейный вход можно подключать плеер с любимыми композициями и музицировать с ними.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79" w:lineRule="exact"/>
        <w:ind w:left="740"/>
      </w:pPr>
      <w:r>
        <w:t>Метроном воспроизводит тактовые доли ритма, что помогает при разучивании и игре произведений. Использование метронома способствует развитию чувства ритма. Полезной считается запись собственной игры под метроном с дальнейшим ее прослушиванием.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379" w:lineRule="exact"/>
        <w:ind w:left="740"/>
      </w:pPr>
      <w:r>
        <w:t>Микрофонный в</w:t>
      </w:r>
      <w:r>
        <w:t>ход позволяет подключать к синтезатору микрофон. Это может быть полезно в различных ситуациях. Во-первых, микрофон необходим при использовании встроенной в синтезатор системы караоке. Во-вторых, микрофон полезен при применении встроенного в синтезатор воко</w:t>
      </w:r>
      <w:r>
        <w:t xml:space="preserve">дера. Однако в инструментах с вокодером может отсутствовать микрофонный вход, т. к. зачастую они имеют встроенный микрофон. В-третьих, микрофонный вход может использоваться аналогично линейному: для обработки входящего аудиосигнала блоком эффектов </w:t>
      </w:r>
      <w:r>
        <w:lastRenderedPageBreak/>
        <w:t>синтезат</w:t>
      </w:r>
      <w:r>
        <w:t>ора.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 xml:space="preserve">На инструментах с функцией </w:t>
      </w:r>
      <w:r w:rsidR="00D95209">
        <w:t>«</w:t>
      </w:r>
      <w:r>
        <w:t>разделения клавиатуры</w:t>
      </w:r>
      <w:r w:rsidR="00D95209">
        <w:t>»</w:t>
      </w:r>
      <w:r>
        <w:t xml:space="preserve"> можно назначать для различных частей клавиатуры разные тембры (</w:t>
      </w:r>
      <w:r w:rsidR="00D95209">
        <w:t>«</w:t>
      </w:r>
      <w:r>
        <w:t>голоса</w:t>
      </w:r>
      <w:r w:rsidR="00D95209">
        <w:t>»</w:t>
      </w:r>
      <w:r>
        <w:t xml:space="preserve"> инструментов). Как правило, клавиатура делится на две части (слева и справа от выбранной клавиши). Тогда на одном инструменте ле</w:t>
      </w:r>
      <w:r>
        <w:t>вой рукой можно исполнять, например, партию электрооргана, а правой — партию соло-гитары.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>Наличие подключаемых педалей может быть от 1 до 5. Функции их также бывают различны: они могут выполнять как роль классических педалей, так и особых контроллеров (гро</w:t>
      </w:r>
      <w:r>
        <w:t>мкости, эффектов, смены тона и т. д.). Некоторые синтезаторы позволяют пользователю самостоятельно назначать педалям то или иное действие, что дает еще больший простор для творчества. Так, с помощью педали можно добавить эффект эха при исполнении сложной п</w:t>
      </w:r>
      <w:r>
        <w:t>артии, когда нет возможности его ручного включения.</w:t>
      </w:r>
    </w:p>
    <w:p w:rsidR="00267280" w:rsidRDefault="009F2348" w:rsidP="000B3C06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line="379" w:lineRule="exact"/>
        <w:ind w:left="740"/>
      </w:pPr>
      <w:r>
        <w:t>Наличие в синтезаторе или цифровом пианино эффекта реверберации позволяет добавлять к звучанию инструмента эффект многократного отражения от стен и постепенного затухания. Таким образом имитируется акусти</w:t>
      </w:r>
      <w:r>
        <w:t>ка какого-либо специфического помещения, например</w:t>
      </w:r>
      <w:r w:rsidR="00D95209">
        <w:t>,</w:t>
      </w:r>
      <w:r>
        <w:t xml:space="preserve"> большого концертного зала. Реверберация придает звучанию "объем" и выразительность. Этот эффект часто используется при звукозаписи, т. к. редко удается сделать запись в помещении с идеальной акустикой. Поэт</w:t>
      </w:r>
      <w:r>
        <w:t>ому эффект реверберации предусмотрен в подавляющем большинстве синтезаторов и цифровых пианино.</w:t>
      </w:r>
    </w:p>
    <w:p w:rsidR="00267280" w:rsidRDefault="009F2348" w:rsidP="00174C3A">
      <w:pPr>
        <w:pStyle w:val="Bodytext20"/>
        <w:numPr>
          <w:ilvl w:val="0"/>
          <w:numId w:val="1"/>
        </w:numPr>
        <w:shd w:val="clear" w:color="auto" w:fill="auto"/>
        <w:tabs>
          <w:tab w:val="left" w:pos="779"/>
        </w:tabs>
        <w:spacing w:before="0" w:after="859" w:line="379" w:lineRule="exact"/>
        <w:ind w:left="740" w:right="420" w:firstLine="0"/>
      </w:pPr>
      <w:r>
        <w:t>Наличие в синтезаторе или цифровом п</w:t>
      </w:r>
      <w:r w:rsidR="00D95209">
        <w:t xml:space="preserve">ианино функции транспонирования </w:t>
      </w:r>
      <w:r>
        <w:t xml:space="preserve">позволяет повышать или понижать строй синтезатора на выбранное количество </w:t>
      </w:r>
      <w:r>
        <w:t>полутонов. Такая функция дает возможность клавишнику не переучивать партию при смене тональности, а просто изменять строй синтезатора и играть уже знакомую партию.</w:t>
      </w:r>
    </w:p>
    <w:p w:rsidR="00267280" w:rsidRDefault="009F2348" w:rsidP="000B3C06">
      <w:pPr>
        <w:pStyle w:val="Heading10"/>
        <w:keepNext/>
        <w:keepLines/>
        <w:shd w:val="clear" w:color="auto" w:fill="auto"/>
        <w:spacing w:after="399" w:line="280" w:lineRule="exact"/>
        <w:ind w:left="4480"/>
        <w:jc w:val="both"/>
      </w:pPr>
      <w:bookmarkStart w:id="2" w:name="bookmark3"/>
      <w:r>
        <w:t>Заключение</w:t>
      </w:r>
      <w:bookmarkEnd w:id="2"/>
    </w:p>
    <w:p w:rsidR="00267280" w:rsidRDefault="009F2348" w:rsidP="000B3C06">
      <w:pPr>
        <w:pStyle w:val="Bodytext20"/>
        <w:shd w:val="clear" w:color="auto" w:fill="auto"/>
        <w:spacing w:before="0" w:line="374" w:lineRule="exact"/>
        <w:ind w:firstLine="580"/>
      </w:pPr>
      <w:r>
        <w:t>Современное общество требует от вступающих в жизнь молодых людей способности быст</w:t>
      </w:r>
      <w:r>
        <w:t>ро ориентироваться и адаптироваться в окружающем мире, быть мобильным и конкурентоспособным на рынке труда. Поэтому, у них появляются новые потребности, они предъявляют новые требования к учителю и системе образования.</w:t>
      </w:r>
    </w:p>
    <w:p w:rsidR="00267280" w:rsidRDefault="009F2348" w:rsidP="000B3C06">
      <w:pPr>
        <w:pStyle w:val="Bodytext20"/>
        <w:shd w:val="clear" w:color="auto" w:fill="auto"/>
        <w:spacing w:before="0" w:line="382" w:lineRule="exact"/>
        <w:ind w:firstLine="560"/>
      </w:pPr>
      <w:r>
        <w:t xml:space="preserve">Использование новых технологий в </w:t>
      </w:r>
      <w:r>
        <w:t>образовательном процессе актуально, так как дает учителю большие возможности при проведении урока, делает урок более увлекательным, запоминающимся, придает ему современный уровень. Современная школа не должна отставать от требований времени, а значит, совр</w:t>
      </w:r>
      <w:r>
        <w:t>еменный учитель должен использовать новые технические средства в своей деятельности.</w:t>
      </w:r>
    </w:p>
    <w:p w:rsidR="00267280" w:rsidRDefault="009F2348" w:rsidP="000B3C06">
      <w:pPr>
        <w:pStyle w:val="Bodytext20"/>
        <w:shd w:val="clear" w:color="auto" w:fill="auto"/>
        <w:spacing w:before="0" w:after="701" w:line="425" w:lineRule="exact"/>
        <w:ind w:firstLine="560"/>
      </w:pPr>
      <w:r>
        <w:t>Применение инновационных технологий в музыке перспективно, актуально и объективно необходимо.</w:t>
      </w:r>
    </w:p>
    <w:p w:rsidR="00D365B0" w:rsidRDefault="00D365B0" w:rsidP="00D116C4">
      <w:pPr>
        <w:pStyle w:val="Bodytext20"/>
        <w:shd w:val="clear" w:color="auto" w:fill="auto"/>
        <w:spacing w:before="0" w:after="268" w:line="374" w:lineRule="exact"/>
        <w:ind w:right="465" w:firstLine="0"/>
        <w:jc w:val="center"/>
      </w:pPr>
    </w:p>
    <w:p w:rsidR="00267280" w:rsidRDefault="009F2348" w:rsidP="00D116C4">
      <w:pPr>
        <w:pStyle w:val="Bodytext20"/>
        <w:shd w:val="clear" w:color="auto" w:fill="auto"/>
        <w:spacing w:before="0" w:after="268" w:line="374" w:lineRule="exact"/>
        <w:ind w:right="465" w:firstLine="0"/>
        <w:jc w:val="center"/>
      </w:pPr>
      <w:bookmarkStart w:id="3" w:name="_GoBack"/>
      <w:bookmarkEnd w:id="3"/>
      <w:r>
        <w:lastRenderedPageBreak/>
        <w:t xml:space="preserve">Список литературы 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5" w:lineRule="exact"/>
        <w:ind w:firstLine="0"/>
      </w:pPr>
      <w:r>
        <w:t xml:space="preserve">Бергер Н. Современная концепция и </w:t>
      </w:r>
      <w:r>
        <w:t>методика обучения музыке. Серия «Модернизация общего образования». - СПб., 2004. - с. 129.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4" w:lineRule="exact"/>
        <w:ind w:firstLine="0"/>
      </w:pPr>
      <w:r>
        <w:t>Брановский Ю.С. Молчанов А.С. Педагогические информационные инновации (Введение в педагогическую информатику): Учеб.пособие. - Ставрополь: СГПУ, 1996,- 221с.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6" w:lineRule="exact"/>
        <w:ind w:firstLine="0"/>
      </w:pPr>
      <w:r>
        <w:t>Живайки</w:t>
      </w:r>
      <w:r>
        <w:t>н П. Музыкальные программы // Домашний компьютер - М., 1999.-№7,8.-с.30-31.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6" w:lineRule="exact"/>
        <w:ind w:firstLine="0"/>
      </w:pPr>
      <w:r>
        <w:t xml:space="preserve">Зайцева Л.А. Использование информационных компьютерных технологий в учебном процессе и проблемы его методического обеспечения. // Интернет-журнал "Эйдос". - 2006. - 1 сентября. </w:t>
      </w:r>
      <w:hyperlink r:id="rId7" w:history="1">
        <w:r w:rsidR="00D116C4">
          <w:rPr>
            <w:rStyle w:val="a3"/>
          </w:rPr>
          <w:t>http://eidos.tv/journal/2006/0901-5.htm</w:t>
        </w:r>
      </w:hyperlink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3" w:lineRule="exact"/>
        <w:ind w:firstLine="0"/>
      </w:pPr>
      <w:r>
        <w:t>Краснова Г.А. Новые информационные технологии в образовании // Проблемы теории и методики обучения.- 2001.- № 5.- с. 39-42.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5" w:lineRule="exact"/>
        <w:ind w:firstLine="0"/>
      </w:pPr>
      <w:r>
        <w:t>Лоренц А. Развитие и распространение Интернет - образования во всем мире // Высшее об</w:t>
      </w:r>
      <w:r>
        <w:t>разование сегодня,- М., 2002,- № 7/8.- с.42-45</w:t>
      </w:r>
      <w:r w:rsidR="0063243B" w:rsidRPr="0063243B">
        <w:t>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18" w:lineRule="exact"/>
        <w:ind w:firstLine="0"/>
      </w:pPr>
      <w:r>
        <w:t>Полат Е.С. Новые педагогические и информационные технологии в системе образования,- М.: Академия, 1999.-223с.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89" w:lineRule="exact"/>
        <w:ind w:firstLine="0"/>
      </w:pPr>
      <w:r>
        <w:t xml:space="preserve">Рыжов В.П. Музыка как информационная система // Музыка в информационном мире. Наука. Творчество. </w:t>
      </w:r>
      <w:r>
        <w:t>Педагогика: Сборник научных статей. - Ростов-на-Дону: Изд-во Ростовской государственной консерватории им. С. В. Рахманинова, 2003,- с.79- 101.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03" w:lineRule="exact"/>
        <w:ind w:firstLine="0"/>
      </w:pPr>
      <w:r>
        <w:t>Устинов А., Ментюков А. Музыка и электроника на пороге нового тысячелетия: Проблемы и решения // Шоу-Мастер. - М.</w:t>
      </w:r>
      <w:r>
        <w:t>, 1996,- №3,- с. 12-21.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8" w:lineRule="exact"/>
        <w:ind w:firstLine="0"/>
      </w:pPr>
      <w:r>
        <w:t>Шлыкова О.В. Культура мультимедиа: Уч. Пособие для студентов / МГУКИ - М.: ФАИР - ПРЕСС, 2004. - 416 с. + цв. вкладка.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03" w:lineRule="exact"/>
        <w:ind w:firstLine="0"/>
      </w:pPr>
      <w:r>
        <w:t>Солопанова, Н. А. Инновационная деятельность как феномен духовно-творческой практики учителя музыки [Текст] // Ис</w:t>
      </w:r>
      <w:r>
        <w:t>кусство в школе. - 2007. - № 2. - С. 63-65.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1" w:lineRule="exact"/>
        <w:ind w:firstLine="0"/>
      </w:pPr>
      <w:r>
        <w:t>Уроки музыки с применением информационных технологий. [Текст] : метод, пособие с электронным прилож. / авт.-сост. Л. В. Золина. — Москва : Глобус, 2008. — 176 с.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4" w:lineRule="exact"/>
        <w:ind w:firstLine="0"/>
      </w:pPr>
      <w:r>
        <w:t>Тараева, Г. Р. Компьютер и инновации в музыкальной</w:t>
      </w:r>
      <w:r>
        <w:t xml:space="preserve"> педагогике [Текст]. Кн. 1 : Стратегии и методики / Г. Р. Тараева. — Москва : Классика-ХХ1, 2007. — 128 с.</w:t>
      </w:r>
    </w:p>
    <w:p w:rsidR="00267280" w:rsidRDefault="009F2348" w:rsidP="0063243B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91" w:lineRule="exact"/>
        <w:ind w:firstLine="0"/>
      </w:pPr>
      <w:r>
        <w:t xml:space="preserve">Зачесова, Е. В. Сложности инновационного процесса в образовании [Текст] / Е. В. Зачесова // Журнал руководителя управления образованием. - 2009. - № </w:t>
      </w:r>
      <w:r>
        <w:t>1. - С . 53-58 .</w:t>
      </w:r>
    </w:p>
    <w:p w:rsidR="00267280" w:rsidRDefault="009F2348" w:rsidP="000B3C06">
      <w:pPr>
        <w:pStyle w:val="Bodytext20"/>
        <w:shd w:val="clear" w:color="auto" w:fill="auto"/>
        <w:spacing w:before="0" w:line="365" w:lineRule="exact"/>
        <w:ind w:firstLine="0"/>
      </w:pPr>
      <w:r>
        <w:t>15</w:t>
      </w:r>
      <w:r w:rsidR="005E4F71">
        <w:rPr>
          <w:lang w:val="en-US"/>
        </w:rPr>
        <w:t>.</w:t>
      </w:r>
      <w:r>
        <w:t xml:space="preserve"> Котышева, Е . Н . Инновации в музыкальном воспитании и развитии детей с ограниченными возможностями [Электронный ресурс] / Е. Н. Котышева. — Режим доступа : </w:t>
      </w:r>
      <w:r w:rsidR="0063243B">
        <w:rPr>
          <w:lang w:val="en-US"/>
        </w:rPr>
        <w:t>http</w:t>
      </w:r>
      <w:r w:rsidR="0063243B" w:rsidRPr="0063243B">
        <w:t>://</w:t>
      </w:r>
      <w:r w:rsidR="0063243B">
        <w:rPr>
          <w:lang w:val="en-US"/>
        </w:rPr>
        <w:t>festival</w:t>
      </w:r>
      <w:r w:rsidR="0063243B" w:rsidRPr="0063243B">
        <w:t>.1</w:t>
      </w:r>
      <w:r w:rsidR="0063243B">
        <w:rPr>
          <w:lang w:val="en-US"/>
        </w:rPr>
        <w:t>september</w:t>
      </w:r>
      <w:r w:rsidR="0063243B" w:rsidRPr="0063243B">
        <w:t>.</w:t>
      </w:r>
      <w:r w:rsidR="0063243B">
        <w:rPr>
          <w:lang w:val="en-US"/>
        </w:rPr>
        <w:t>ru</w:t>
      </w:r>
      <w:r w:rsidR="0063243B" w:rsidRPr="0063243B">
        <w:t>.</w:t>
      </w:r>
      <w:r>
        <w:t xml:space="preserve"> - Загл. с экрана.</w:t>
      </w:r>
    </w:p>
    <w:p w:rsidR="00267280" w:rsidRDefault="009F2348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7" w:lineRule="exact"/>
        <w:ind w:firstLine="0"/>
      </w:pPr>
      <w:r>
        <w:t>Лазарев, В. С. Обобщенная моде</w:t>
      </w:r>
      <w:r>
        <w:t>ль инновационного процесса [Текст] / В. С. Лазарев // Муниципальное образование : инновации и эксперимент. - 2009. - №3. - С . 22-29.</w:t>
      </w:r>
    </w:p>
    <w:p w:rsidR="00267280" w:rsidRDefault="009F2348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7" w:lineRule="exact"/>
        <w:ind w:firstLine="0"/>
      </w:pPr>
      <w:r>
        <w:t>Панин, М. Инновации в образовании : стратегический подход в XXI веке [Текст] // Соискатель- педагог. -2008. -№5. -С. 14-18</w:t>
      </w:r>
      <w:r>
        <w:t>.</w:t>
      </w:r>
    </w:p>
    <w:p w:rsidR="00267280" w:rsidRDefault="009F2348" w:rsidP="000B3C06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77" w:lineRule="exact"/>
        <w:ind w:firstLine="0"/>
      </w:pPr>
      <w:r>
        <w:lastRenderedPageBreak/>
        <w:t>Подоплелова, Ю. Г. К вопросу об использовании мультимедийных технологий в музыкальном</w:t>
      </w:r>
    </w:p>
    <w:p w:rsidR="00267280" w:rsidRDefault="009F2348" w:rsidP="005E4F71">
      <w:pPr>
        <w:pStyle w:val="Bodytext20"/>
        <w:shd w:val="clear" w:color="auto" w:fill="auto"/>
        <w:tabs>
          <w:tab w:val="left" w:pos="7687"/>
          <w:tab w:val="left" w:pos="9658"/>
        </w:tabs>
        <w:spacing w:before="0" w:line="377" w:lineRule="exact"/>
        <w:ind w:firstLine="0"/>
      </w:pPr>
      <w:r>
        <w:t>образовании [Электронный ресурс] / Ю. Г. Подоплелова. — Режим доступа :</w:t>
      </w:r>
      <w:hyperlink r:id="rId8" w:history="1">
        <w:r w:rsidR="005E4F71">
          <w:rPr>
            <w:rStyle w:val="a3"/>
          </w:rPr>
          <w:t>https://pedsovet.perm.ru/</w:t>
        </w:r>
      </w:hyperlink>
      <w:r>
        <w:t>. —</w:t>
      </w:r>
      <w:r w:rsidR="005E4F71" w:rsidRPr="005E4F71">
        <w:t xml:space="preserve"> </w:t>
      </w:r>
      <w:r>
        <w:t>Загл. с экрана.</w:t>
      </w:r>
    </w:p>
    <w:p w:rsidR="00267280" w:rsidRDefault="009F2348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4" w:lineRule="exact"/>
        <w:ind w:firstLine="0"/>
      </w:pPr>
      <w:r>
        <w:t>Сафронов, Ю. Новые технологии в музыкальном образовании [Электронный</w:t>
      </w:r>
      <w:r>
        <w:t xml:space="preserve"> ресурс] / Ю.</w:t>
      </w:r>
    </w:p>
    <w:p w:rsidR="00267280" w:rsidRDefault="009F2348" w:rsidP="000B3C06">
      <w:pPr>
        <w:pStyle w:val="Bodytext20"/>
        <w:shd w:val="clear" w:color="auto" w:fill="auto"/>
        <w:tabs>
          <w:tab w:val="left" w:pos="4975"/>
        </w:tabs>
        <w:spacing w:before="0" w:line="374" w:lineRule="exact"/>
        <w:ind w:firstLine="0"/>
      </w:pPr>
      <w:r>
        <w:t xml:space="preserve">Сафронов. - Режим доступа </w:t>
      </w:r>
      <w:r w:rsidR="005E4F71" w:rsidRPr="005E4F71">
        <w:t xml:space="preserve">: </w:t>
      </w:r>
      <w:hyperlink r:id="rId9" w:history="1">
        <w:r w:rsidR="005E4F71">
          <w:rPr>
            <w:rStyle w:val="a3"/>
          </w:rPr>
          <w:t>http://www.karabass.ru/</w:t>
        </w:r>
      </w:hyperlink>
      <w:r>
        <w:t>. - Загл. с экрана.</w:t>
      </w:r>
    </w:p>
    <w:p w:rsidR="00267280" w:rsidRDefault="009F2348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2482"/>
        </w:tabs>
        <w:spacing w:before="0" w:line="374" w:lineRule="exact"/>
        <w:ind w:firstLine="0"/>
      </w:pPr>
      <w:r>
        <w:t>Сластенин,</w:t>
      </w:r>
      <w:r w:rsidR="005E4F71" w:rsidRPr="005E4F71">
        <w:t xml:space="preserve"> </w:t>
      </w:r>
      <w:r>
        <w:t>В. Педагог как субъект инновационной деятельности</w:t>
      </w:r>
    </w:p>
    <w:p w:rsidR="00267280" w:rsidRDefault="009F2348" w:rsidP="000B3C06">
      <w:pPr>
        <w:pStyle w:val="Bodytext20"/>
        <w:shd w:val="clear" w:color="auto" w:fill="auto"/>
        <w:spacing w:before="0" w:line="374" w:lineRule="exact"/>
        <w:ind w:firstLine="0"/>
      </w:pPr>
      <w:r>
        <w:t>[Текст] // Соискатель-педагог. - 2008. - №4 . - С</w:t>
      </w:r>
      <w:r>
        <w:t>. 26-32 .</w:t>
      </w:r>
    </w:p>
    <w:p w:rsidR="00267280" w:rsidRDefault="009F2348" w:rsidP="005E4F71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370" w:lineRule="exact"/>
        <w:ind w:firstLine="0"/>
      </w:pPr>
      <w:r>
        <w:t>Хуторской, А. В. Теоретико-методологические основания инновационных про</w:t>
      </w:r>
      <w:r>
        <w:t xml:space="preserve">цессов в образовании [Электронный ресурс] / А. В. Хуторской. - Режим доступа : </w:t>
      </w:r>
      <w:hyperlink r:id="rId10" w:history="1">
        <w:r w:rsidR="005E4F71">
          <w:rPr>
            <w:rStyle w:val="a3"/>
          </w:rPr>
          <w:t>http://eidos.ru/</w:t>
        </w:r>
      </w:hyperlink>
      <w:r>
        <w:t>. - Загл. с экрана.</w:t>
      </w:r>
    </w:p>
    <w:sectPr w:rsidR="00267280">
      <w:pgSz w:w="11900" w:h="16840"/>
      <w:pgMar w:top="778" w:right="836" w:bottom="91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48" w:rsidRDefault="009F2348">
      <w:r>
        <w:separator/>
      </w:r>
    </w:p>
  </w:endnote>
  <w:endnote w:type="continuationSeparator" w:id="0">
    <w:p w:rsidR="009F2348" w:rsidRDefault="009F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48" w:rsidRDefault="009F2348"/>
  </w:footnote>
  <w:footnote w:type="continuationSeparator" w:id="0">
    <w:p w:rsidR="009F2348" w:rsidRDefault="009F23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40A5"/>
    <w:multiLevelType w:val="multilevel"/>
    <w:tmpl w:val="9CD65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C911E9"/>
    <w:multiLevelType w:val="multilevel"/>
    <w:tmpl w:val="B5A29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3472D"/>
    <w:multiLevelType w:val="multilevel"/>
    <w:tmpl w:val="ABB6190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0"/>
    <w:rsid w:val="000B3C06"/>
    <w:rsid w:val="000F167F"/>
    <w:rsid w:val="00267280"/>
    <w:rsid w:val="00312929"/>
    <w:rsid w:val="005E4F71"/>
    <w:rsid w:val="0063243B"/>
    <w:rsid w:val="006F3568"/>
    <w:rsid w:val="00940F07"/>
    <w:rsid w:val="009F2348"/>
    <w:rsid w:val="00D116C4"/>
    <w:rsid w:val="00D365B0"/>
    <w:rsid w:val="00D95209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A698-9AE5-4527-8956-DEF6B69A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38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idos.tv/journal/2006/0901-5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id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b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2019-10-12T17:50:00Z</dcterms:created>
  <dcterms:modified xsi:type="dcterms:W3CDTF">2019-10-12T17:50:00Z</dcterms:modified>
</cp:coreProperties>
</file>