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1C" w:rsidRPr="00E7561C" w:rsidRDefault="00466E65" w:rsidP="00EC6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61C">
        <w:rPr>
          <w:rFonts w:ascii="Times New Roman" w:hAnsi="Times New Roman" w:cs="Times New Roman"/>
          <w:b/>
          <w:sz w:val="28"/>
          <w:szCs w:val="28"/>
        </w:rPr>
        <w:t>Мастер- класс</w:t>
      </w:r>
    </w:p>
    <w:p w:rsidR="00E7561C" w:rsidRPr="00E7561C" w:rsidRDefault="001F40D5" w:rsidP="00EC6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Кузнецова Лариса Петро</w:t>
      </w:r>
      <w:r w:rsidR="00E7561C" w:rsidRPr="00E7561C">
        <w:rPr>
          <w:rFonts w:ascii="Times New Roman" w:hAnsi="Times New Roman" w:cs="Times New Roman"/>
          <w:b/>
          <w:sz w:val="28"/>
          <w:szCs w:val="28"/>
        </w:rPr>
        <w:t>вна</w:t>
      </w:r>
    </w:p>
    <w:p w:rsidR="00466E65" w:rsidRPr="00E7561C" w:rsidRDefault="00E7561C" w:rsidP="00EC6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61C">
        <w:rPr>
          <w:rFonts w:ascii="Times New Roman" w:hAnsi="Times New Roman" w:cs="Times New Roman"/>
          <w:b/>
          <w:sz w:val="28"/>
          <w:szCs w:val="28"/>
        </w:rPr>
        <w:t>МБОУ СОШ № 1 «Гармония»</w:t>
      </w:r>
      <w:r w:rsidR="00466E65" w:rsidRPr="00E7561C"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</w:p>
    <w:p w:rsidR="00466E65" w:rsidRDefault="00466E65" w:rsidP="00EC677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6E65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E7561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Бинарные уроки - одна из форм  реализации </w:t>
      </w:r>
      <w:proofErr w:type="spellStart"/>
      <w:r w:rsidRPr="00E7561C">
        <w:rPr>
          <w:rFonts w:ascii="Times New Roman" w:hAnsi="Times New Roman" w:cs="Times New Roman"/>
          <w:b/>
          <w:i/>
          <w:sz w:val="32"/>
          <w:szCs w:val="32"/>
          <w:u w:val="single"/>
        </w:rPr>
        <w:t>межпредметных</w:t>
      </w:r>
      <w:proofErr w:type="spellEnd"/>
      <w:r w:rsidRPr="00E7561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связей и интеграции предметов в школе»</w:t>
      </w:r>
    </w:p>
    <w:p w:rsidR="00021469" w:rsidRPr="00466E65" w:rsidRDefault="00EC6773" w:rsidP="00EC6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E65">
        <w:rPr>
          <w:rFonts w:ascii="Times New Roman" w:hAnsi="Times New Roman" w:cs="Times New Roman"/>
          <w:b/>
          <w:sz w:val="28"/>
          <w:szCs w:val="28"/>
        </w:rPr>
        <w:t>Выступление</w:t>
      </w:r>
    </w:p>
    <w:p w:rsidR="00623F49" w:rsidRPr="00C740C1" w:rsidRDefault="00C740C1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 xml:space="preserve">Добрый день, дорогие </w:t>
      </w:r>
      <w:proofErr w:type="gramStart"/>
      <w:r w:rsidRPr="00C740C1">
        <w:rPr>
          <w:rFonts w:ascii="Times New Roman" w:hAnsi="Times New Roman" w:cs="Times New Roman"/>
          <w:sz w:val="28"/>
          <w:szCs w:val="28"/>
        </w:rPr>
        <w:t xml:space="preserve">коллеги </w:t>
      </w:r>
      <w:r w:rsidR="00623F49" w:rsidRPr="00C740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4E44" w:rsidRPr="00C740C1" w:rsidRDefault="00F558C7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 xml:space="preserve">Средняя школа №1 г.Кумертау Республики Башкортостан была открыта в 1948 году. С 1987 года она функционирует как школа с углубленным изучением английского языка. В 1996 году ей присвоен статус образовательного учреждения детский сад-школа «с ранним углубленным изучением английского языка». </w:t>
      </w:r>
    </w:p>
    <w:p w:rsidR="000E4E44" w:rsidRPr="00C740C1" w:rsidRDefault="00F558C7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  <w:u w:val="single"/>
        </w:rPr>
        <w:t>Инновационное развитие школы в рамках модернизации  образования как коллективная задача</w:t>
      </w:r>
      <w:r w:rsidRPr="00C74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0C1" w:rsidRPr="00C740C1" w:rsidRDefault="00C740C1" w:rsidP="00C74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Конечная цель воспитания и обучения остается неизменной много веков – гармоничная, всесторонне развитая личность. Содержанием учебно-воспитательной системы в нашей школе выступают предметно-пространственное, социально-поведенческое и событийное окружение. Школьный двор, интерьер, расположение вещей, костюмы всех жителей школьного дома, поведенческие традиции в школе, события школьной жизни, система научных знаний, поступающая ученику для осмысления, и, в итоге, психологический климат школы – вот основные слагаемые учебно-воспитательной среды как фактора личностного развития ребенка. Суть такой личностно-ориентированной системы выражена в формуле:</w:t>
      </w:r>
      <w:r w:rsidRPr="00C740C1">
        <w:rPr>
          <w:rFonts w:ascii="Times New Roman" w:hAnsi="Times New Roman" w:cs="Times New Roman"/>
          <w:sz w:val="28"/>
          <w:szCs w:val="28"/>
        </w:rPr>
        <w:br/>
        <w:t>ОБУЧЕНИЕ + ВОСПИТАНИЕ = РАЗВИТИЕ = УСПЕХ!!!</w:t>
      </w:r>
      <w:r w:rsidRPr="00C740C1">
        <w:rPr>
          <w:rFonts w:ascii="Times New Roman" w:hAnsi="Times New Roman" w:cs="Times New Roman"/>
          <w:sz w:val="28"/>
          <w:szCs w:val="28"/>
        </w:rPr>
        <w:br/>
        <w:t>Что обеспечивает успех нашей школы на рынке образования? Вот посмотрите сами:</w:t>
      </w:r>
      <w:r w:rsidRPr="00C740C1">
        <w:rPr>
          <w:rFonts w:ascii="Times New Roman" w:hAnsi="Times New Roman" w:cs="Times New Roman"/>
          <w:sz w:val="28"/>
          <w:szCs w:val="28"/>
        </w:rPr>
        <w:br/>
        <w:t xml:space="preserve">• Учебно-воспитательный процесс организован в режиме – каникулы через каждые 6 недель; </w:t>
      </w:r>
      <w:r w:rsidRPr="00C740C1">
        <w:rPr>
          <w:rFonts w:ascii="Times New Roman" w:hAnsi="Times New Roman" w:cs="Times New Roman"/>
          <w:sz w:val="28"/>
          <w:szCs w:val="28"/>
        </w:rPr>
        <w:br/>
        <w:t>• обучение английскому языку с 5-и лет;</w:t>
      </w:r>
      <w:r w:rsidRPr="00C740C1">
        <w:rPr>
          <w:rFonts w:ascii="Times New Roman" w:hAnsi="Times New Roman" w:cs="Times New Roman"/>
          <w:sz w:val="28"/>
          <w:szCs w:val="28"/>
        </w:rPr>
        <w:br/>
        <w:t>• проведение зачетных уроков в 1 классе в конце четверти в присутствии родителей в игровой форме;</w:t>
      </w:r>
      <w:r w:rsidRPr="00C740C1">
        <w:rPr>
          <w:rFonts w:ascii="Times New Roman" w:hAnsi="Times New Roman" w:cs="Times New Roman"/>
          <w:sz w:val="28"/>
          <w:szCs w:val="28"/>
        </w:rPr>
        <w:br/>
        <w:t xml:space="preserve">• единство общеобразовательных программ на уровне детский сад – начальная школа (математика - </w:t>
      </w:r>
      <w:proofErr w:type="spellStart"/>
      <w:r w:rsidRPr="00C740C1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C740C1">
        <w:rPr>
          <w:rFonts w:ascii="Times New Roman" w:hAnsi="Times New Roman" w:cs="Times New Roman"/>
          <w:sz w:val="28"/>
          <w:szCs w:val="28"/>
        </w:rPr>
        <w:t xml:space="preserve">, литературное чтение, русский язык, обучение грамоте – </w:t>
      </w:r>
      <w:proofErr w:type="spellStart"/>
      <w:r w:rsidRPr="00C740C1">
        <w:rPr>
          <w:rFonts w:ascii="Times New Roman" w:hAnsi="Times New Roman" w:cs="Times New Roman"/>
          <w:sz w:val="28"/>
          <w:szCs w:val="28"/>
        </w:rPr>
        <w:t>Бунеевы</w:t>
      </w:r>
      <w:proofErr w:type="spellEnd"/>
      <w:r w:rsidRPr="00C740C1">
        <w:rPr>
          <w:rFonts w:ascii="Times New Roman" w:hAnsi="Times New Roman" w:cs="Times New Roman"/>
          <w:sz w:val="28"/>
          <w:szCs w:val="28"/>
        </w:rPr>
        <w:t xml:space="preserve"> Е.В. и Р.Н., английский язык – </w:t>
      </w:r>
      <w:proofErr w:type="spellStart"/>
      <w:r w:rsidRPr="00C740C1">
        <w:rPr>
          <w:rFonts w:ascii="Times New Roman" w:hAnsi="Times New Roman" w:cs="Times New Roman"/>
          <w:sz w:val="28"/>
          <w:szCs w:val="28"/>
        </w:rPr>
        <w:t>И.Н.Верещагина</w:t>
      </w:r>
      <w:proofErr w:type="spellEnd"/>
      <w:r w:rsidRPr="00C740C1">
        <w:rPr>
          <w:rFonts w:ascii="Times New Roman" w:hAnsi="Times New Roman" w:cs="Times New Roman"/>
          <w:sz w:val="28"/>
          <w:szCs w:val="28"/>
        </w:rPr>
        <w:t>);</w:t>
      </w:r>
      <w:r w:rsidRPr="00C740C1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C740C1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C740C1">
        <w:rPr>
          <w:rFonts w:ascii="Times New Roman" w:hAnsi="Times New Roman" w:cs="Times New Roman"/>
          <w:sz w:val="28"/>
          <w:szCs w:val="28"/>
        </w:rPr>
        <w:t xml:space="preserve"> обучение по предметам естественно-математического цикла (математика, алгебра, геометрия, физика, химия);</w:t>
      </w:r>
      <w:r w:rsidRPr="00C740C1">
        <w:rPr>
          <w:rFonts w:ascii="Times New Roman" w:hAnsi="Times New Roman" w:cs="Times New Roman"/>
          <w:sz w:val="28"/>
          <w:szCs w:val="28"/>
        </w:rPr>
        <w:br/>
        <w:t xml:space="preserve">• проведение бинарных уроков: английский язык + литература, английский язык + физика, английский язык + история, английский язык + математика, </w:t>
      </w:r>
      <w:r w:rsidRPr="00C740C1">
        <w:rPr>
          <w:rFonts w:ascii="Times New Roman" w:hAnsi="Times New Roman" w:cs="Times New Roman"/>
          <w:sz w:val="28"/>
          <w:szCs w:val="28"/>
        </w:rPr>
        <w:lastRenderedPageBreak/>
        <w:t>английский язык + русский язык;</w:t>
      </w:r>
      <w:r w:rsidRPr="00C740C1">
        <w:rPr>
          <w:rFonts w:ascii="Times New Roman" w:hAnsi="Times New Roman" w:cs="Times New Roman"/>
          <w:sz w:val="28"/>
          <w:szCs w:val="28"/>
        </w:rPr>
        <w:br/>
        <w:t>• организация профильного обучения в 10-11 классах;</w:t>
      </w:r>
      <w:r w:rsidRPr="00C740C1">
        <w:rPr>
          <w:rFonts w:ascii="Times New Roman" w:hAnsi="Times New Roman" w:cs="Times New Roman"/>
          <w:sz w:val="28"/>
          <w:szCs w:val="28"/>
        </w:rPr>
        <w:br/>
        <w:t>• организация учебного процесса в 11-ом классе по выбору учащихся;</w:t>
      </w:r>
      <w:r w:rsidRPr="00C740C1">
        <w:rPr>
          <w:rFonts w:ascii="Times New Roman" w:hAnsi="Times New Roman" w:cs="Times New Roman"/>
          <w:sz w:val="28"/>
          <w:szCs w:val="28"/>
        </w:rPr>
        <w:br/>
        <w:t>• работа Малой Школьной Академии Наук (кафедры истории, биологии, химии, физики, и др.);</w:t>
      </w:r>
      <w:r w:rsidRPr="00C740C1">
        <w:rPr>
          <w:rFonts w:ascii="Times New Roman" w:hAnsi="Times New Roman" w:cs="Times New Roman"/>
          <w:sz w:val="28"/>
          <w:szCs w:val="28"/>
        </w:rPr>
        <w:br/>
        <w:t>• ежегодные «Ломоносовские турниры» для способных детей;</w:t>
      </w:r>
      <w:r w:rsidRPr="00C740C1">
        <w:rPr>
          <w:rFonts w:ascii="Times New Roman" w:hAnsi="Times New Roman" w:cs="Times New Roman"/>
          <w:sz w:val="28"/>
          <w:szCs w:val="28"/>
        </w:rPr>
        <w:br/>
        <w:t xml:space="preserve">• проведение предметных дней: День Истории, День Русского языка, День Английского языка, День Физики, День Химии, День Начальных классов, День Трудового обучения и т.д. с театральным открытием Дня, проведением уроков и внеклассных мероприятий; </w:t>
      </w:r>
      <w:r w:rsidRPr="00C740C1">
        <w:rPr>
          <w:rFonts w:ascii="Times New Roman" w:hAnsi="Times New Roman" w:cs="Times New Roman"/>
          <w:sz w:val="28"/>
          <w:szCs w:val="28"/>
        </w:rPr>
        <w:br/>
        <w:t>• работа Совета школы: 10 учителей, 10 родителей, 10 учеников, председатель – директор школы. Совет – координатор жизни школы;</w:t>
      </w:r>
      <w:r w:rsidRPr="00C740C1">
        <w:rPr>
          <w:rFonts w:ascii="Times New Roman" w:hAnsi="Times New Roman" w:cs="Times New Roman"/>
          <w:sz w:val="28"/>
          <w:szCs w:val="28"/>
        </w:rPr>
        <w:br/>
        <w:t>• четко отлаженная работа с родителями;</w:t>
      </w:r>
      <w:r w:rsidRPr="00C740C1">
        <w:rPr>
          <w:rFonts w:ascii="Times New Roman" w:hAnsi="Times New Roman" w:cs="Times New Roman"/>
          <w:sz w:val="28"/>
          <w:szCs w:val="28"/>
        </w:rPr>
        <w:br/>
        <w:t>• новая форма организации и проведения классных часов – ежедневные 15-ти минутки до начала занятий;</w:t>
      </w:r>
      <w:r w:rsidRPr="00C740C1">
        <w:rPr>
          <w:rFonts w:ascii="Times New Roman" w:hAnsi="Times New Roman" w:cs="Times New Roman"/>
          <w:sz w:val="28"/>
          <w:szCs w:val="28"/>
        </w:rPr>
        <w:br/>
        <w:t>• работа психолого-педагогической службы;</w:t>
      </w:r>
      <w:r w:rsidRPr="00C740C1">
        <w:rPr>
          <w:rFonts w:ascii="Times New Roman" w:hAnsi="Times New Roman" w:cs="Times New Roman"/>
          <w:sz w:val="28"/>
          <w:szCs w:val="28"/>
        </w:rPr>
        <w:br/>
        <w:t>• …другие организационные «мелочи», такие как: школьная форма, дежурный командир в роли школьного диспетчера, утренняя зарядка, динамическая пауза в середине урока, два звонка на урок, гимн в начале рабочей недели и др.</w:t>
      </w:r>
    </w:p>
    <w:p w:rsidR="00623F49" w:rsidRPr="00C740C1" w:rsidRDefault="00623F49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Своим педагогическим  кредо я взяла слова великого Плутарха:</w:t>
      </w:r>
    </w:p>
    <w:p w:rsidR="0004145A" w:rsidRPr="00C740C1" w:rsidRDefault="00623F49" w:rsidP="00C740C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0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«Глядя в историю, словно в зеркало, я стараюсь изменить к лучшему собственную жизнь и устроить ее по примеру тех, о чьих доблестях рассказываю…»</w:t>
      </w:r>
    </w:p>
    <w:p w:rsidR="0004145A" w:rsidRPr="00C740C1" w:rsidRDefault="00623F49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="0004145A" w:rsidRPr="00C740C1">
        <w:rPr>
          <w:rFonts w:ascii="Times New Roman" w:hAnsi="Times New Roman" w:cs="Times New Roman"/>
          <w:sz w:val="28"/>
          <w:szCs w:val="28"/>
        </w:rPr>
        <w:t>Труд учителя – это всегда борьба за детские сердца и души, и главный  результат этого – нравственный человек, которому жить и творить в  третьем тысячелетии.</w:t>
      </w:r>
      <w:r w:rsidRPr="00C740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C740C1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 </w:t>
      </w:r>
      <w:r w:rsidR="0004145A" w:rsidRPr="00C740C1">
        <w:rPr>
          <w:rFonts w:ascii="Times New Roman" w:hAnsi="Times New Roman" w:cs="Times New Roman"/>
          <w:sz w:val="28"/>
          <w:szCs w:val="28"/>
        </w:rPr>
        <w:t xml:space="preserve">     На курс по истории Башкортостана программа отводит по одному часу в неделю в 8,9 классах, поэтому встают проблемы: как помочь учащимся в усвоении этого теоретического материала в столь короткое время, как использовать оценку в целях стимулирования их познавательной деятельности, как решить проблему </w:t>
      </w:r>
      <w:proofErr w:type="spellStart"/>
      <w:r w:rsidR="0004145A" w:rsidRPr="00C740C1"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 w:rsidR="0004145A" w:rsidRPr="00C740C1">
        <w:rPr>
          <w:rFonts w:ascii="Times New Roman" w:hAnsi="Times New Roman" w:cs="Times New Roman"/>
          <w:sz w:val="28"/>
          <w:szCs w:val="28"/>
        </w:rPr>
        <w:t xml:space="preserve"> оценок в четверти.</w:t>
      </w:r>
    </w:p>
    <w:p w:rsidR="0004145A" w:rsidRPr="00642DA2" w:rsidRDefault="0004145A" w:rsidP="00642DA2">
      <w:pPr>
        <w:jc w:val="both"/>
        <w:rPr>
          <w:b/>
          <w:sz w:val="28"/>
          <w:szCs w:val="28"/>
          <w:u w:val="single"/>
        </w:rPr>
      </w:pPr>
      <w:r w:rsidRPr="00642DA2">
        <w:rPr>
          <w:sz w:val="28"/>
          <w:szCs w:val="28"/>
        </w:rPr>
        <w:t xml:space="preserve">Стала применять </w:t>
      </w:r>
      <w:r w:rsidRPr="00642DA2">
        <w:rPr>
          <w:b/>
          <w:sz w:val="28"/>
          <w:szCs w:val="28"/>
          <w:u w:val="single"/>
        </w:rPr>
        <w:t>Модульно –рейтинговую технологию на уроках</w:t>
      </w:r>
      <w:r w:rsidR="00CF04DC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642DA2">
        <w:rPr>
          <w:b/>
          <w:sz w:val="28"/>
          <w:szCs w:val="28"/>
          <w:u w:val="single"/>
        </w:rPr>
        <w:t>истории Башкортостана и истории.</w:t>
      </w:r>
    </w:p>
    <w:p w:rsidR="0004145A" w:rsidRPr="00C740C1" w:rsidRDefault="0004145A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 xml:space="preserve"> Модульно – рейтинговая технология  основана на представлении о том, что всякий урок должен способствовать как усвоению новой информации, так и формированию умений и навыков обработки этой информации.</w:t>
      </w:r>
    </w:p>
    <w:p w:rsidR="0004145A" w:rsidRPr="00C740C1" w:rsidRDefault="0004145A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bCs/>
          <w:sz w:val="28"/>
          <w:szCs w:val="28"/>
        </w:rPr>
        <w:t xml:space="preserve">Технология модульного обучения, разработанная известными учеными-педагогами Третьяковым П.И., </w:t>
      </w:r>
      <w:proofErr w:type="spellStart"/>
      <w:r w:rsidRPr="00C740C1">
        <w:rPr>
          <w:rFonts w:ascii="Times New Roman" w:hAnsi="Times New Roman" w:cs="Times New Roman"/>
          <w:bCs/>
          <w:sz w:val="28"/>
          <w:szCs w:val="28"/>
        </w:rPr>
        <w:t>Сенновским</w:t>
      </w:r>
      <w:proofErr w:type="spellEnd"/>
      <w:r w:rsidRPr="00C740C1">
        <w:rPr>
          <w:rFonts w:ascii="Times New Roman" w:hAnsi="Times New Roman" w:cs="Times New Roman"/>
          <w:bCs/>
          <w:sz w:val="28"/>
          <w:szCs w:val="28"/>
        </w:rPr>
        <w:t xml:space="preserve"> И.Б., </w:t>
      </w:r>
      <w:proofErr w:type="spellStart"/>
      <w:r w:rsidRPr="00C740C1">
        <w:rPr>
          <w:rFonts w:ascii="Times New Roman" w:hAnsi="Times New Roman" w:cs="Times New Roman"/>
          <w:bCs/>
          <w:sz w:val="28"/>
          <w:szCs w:val="28"/>
        </w:rPr>
        <w:t>Монаховым</w:t>
      </w:r>
      <w:proofErr w:type="spellEnd"/>
      <w:r w:rsidRPr="00C740C1">
        <w:rPr>
          <w:rFonts w:ascii="Times New Roman" w:hAnsi="Times New Roman" w:cs="Times New Roman"/>
          <w:bCs/>
          <w:sz w:val="28"/>
          <w:szCs w:val="28"/>
        </w:rPr>
        <w:t xml:space="preserve"> В.М., </w:t>
      </w:r>
      <w:proofErr w:type="spellStart"/>
      <w:r w:rsidRPr="00C740C1">
        <w:rPr>
          <w:rFonts w:ascii="Times New Roman" w:hAnsi="Times New Roman" w:cs="Times New Roman"/>
          <w:bCs/>
          <w:sz w:val="28"/>
          <w:szCs w:val="28"/>
        </w:rPr>
        <w:t>Гузеевым</w:t>
      </w:r>
      <w:proofErr w:type="spellEnd"/>
      <w:r w:rsidRPr="00C740C1">
        <w:rPr>
          <w:rFonts w:ascii="Times New Roman" w:hAnsi="Times New Roman" w:cs="Times New Roman"/>
          <w:bCs/>
          <w:sz w:val="28"/>
          <w:szCs w:val="28"/>
        </w:rPr>
        <w:t xml:space="preserve"> В.В., Фридманом Н.И.</w:t>
      </w:r>
    </w:p>
    <w:p w:rsidR="0004145A" w:rsidRPr="00C740C1" w:rsidRDefault="0004145A" w:rsidP="00C740C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 xml:space="preserve"> </w:t>
      </w:r>
      <w:r w:rsidR="001A49B7" w:rsidRPr="00C740C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A49B7" w:rsidRPr="00C740C1">
        <w:rPr>
          <w:rFonts w:ascii="Times New Roman" w:hAnsi="Times New Roman" w:cs="Times New Roman"/>
          <w:sz w:val="28"/>
          <w:szCs w:val="28"/>
        </w:rPr>
        <w:t>.Целеполагание</w:t>
      </w:r>
    </w:p>
    <w:p w:rsidR="006113B9" w:rsidRPr="00C740C1" w:rsidRDefault="001A49B7" w:rsidP="00C740C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740C1">
        <w:rPr>
          <w:rFonts w:ascii="Times New Roman" w:hAnsi="Times New Roman" w:cs="Times New Roman"/>
          <w:sz w:val="28"/>
          <w:szCs w:val="28"/>
        </w:rPr>
        <w:t>.Диагностика</w:t>
      </w:r>
    </w:p>
    <w:p w:rsidR="006113B9" w:rsidRPr="00C740C1" w:rsidRDefault="001A49B7" w:rsidP="00C740C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740C1">
        <w:rPr>
          <w:rFonts w:ascii="Times New Roman" w:hAnsi="Times New Roman" w:cs="Times New Roman"/>
          <w:sz w:val="28"/>
          <w:szCs w:val="28"/>
        </w:rPr>
        <w:t>Дозировка домашних задании</w:t>
      </w:r>
    </w:p>
    <w:p w:rsidR="006113B9" w:rsidRPr="00C740C1" w:rsidRDefault="001A49B7" w:rsidP="00C740C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740C1">
        <w:rPr>
          <w:rFonts w:ascii="Times New Roman" w:hAnsi="Times New Roman" w:cs="Times New Roman"/>
          <w:sz w:val="28"/>
          <w:szCs w:val="28"/>
        </w:rPr>
        <w:t>.Коррекция</w:t>
      </w:r>
    </w:p>
    <w:p w:rsidR="00DE2D76" w:rsidRPr="00C740C1" w:rsidRDefault="00DE2D76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lastRenderedPageBreak/>
        <w:t>Оказывает помощь в мониторинг знаний  по четвертям, за год</w:t>
      </w:r>
      <w:r w:rsidR="0030124F" w:rsidRPr="00C740C1">
        <w:rPr>
          <w:rFonts w:ascii="Times New Roman" w:hAnsi="Times New Roman" w:cs="Times New Roman"/>
          <w:sz w:val="28"/>
          <w:szCs w:val="28"/>
        </w:rPr>
        <w:t>.</w:t>
      </w:r>
    </w:p>
    <w:p w:rsidR="0004145A" w:rsidRPr="00642DA2" w:rsidRDefault="0030124F" w:rsidP="00642DA2">
      <w:pPr>
        <w:jc w:val="both"/>
        <w:rPr>
          <w:sz w:val="28"/>
          <w:szCs w:val="28"/>
        </w:rPr>
      </w:pPr>
      <w:r w:rsidRPr="00642DA2">
        <w:rPr>
          <w:rFonts w:eastAsia="+mn-ea"/>
          <w:sz w:val="28"/>
          <w:szCs w:val="28"/>
        </w:rPr>
        <w:t>Технология критического мышления</w:t>
      </w:r>
      <w:r w:rsidRPr="00642DA2">
        <w:rPr>
          <w:sz w:val="28"/>
          <w:szCs w:val="28"/>
        </w:rPr>
        <w:t xml:space="preserve"> на уроках истории, культуры Башкортостана</w:t>
      </w:r>
    </w:p>
    <w:p w:rsidR="006113B9" w:rsidRPr="00C740C1" w:rsidRDefault="00623F49" w:rsidP="00C740C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740C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</w:t>
      </w:r>
      <w:r w:rsidR="001A49B7" w:rsidRPr="00C740C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Основой технологии является трехфазовая структура урока: </w:t>
      </w:r>
      <w:r w:rsidR="001A49B7" w:rsidRPr="00C740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вызов,</w:t>
      </w:r>
      <w:r w:rsidR="001A49B7" w:rsidRPr="00C740C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A49B7" w:rsidRPr="00C740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осмысление, рефлексия</w:t>
      </w:r>
      <w:r w:rsidR="001A49B7" w:rsidRPr="00C740C1">
        <w:rPr>
          <w:rFonts w:ascii="Times New Roman" w:hAnsi="Times New Roman" w:cs="Times New Roman"/>
          <w:bCs/>
          <w:i/>
          <w:iCs/>
          <w:sz w:val="28"/>
          <w:szCs w:val="28"/>
        </w:rPr>
        <w:t>. Она представляет собой совокупность разнообразных приемов, направленных на то, чтобы сначала заинтересовать ученика (пробудить в нем исследовательскую, творческую активность), затем предоставить условия для осмысления материала и помочь ему обобщить приобретенные знания.</w:t>
      </w:r>
    </w:p>
    <w:p w:rsidR="006113B9" w:rsidRPr="00C740C1" w:rsidRDefault="001A49B7" w:rsidP="00C740C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40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Приемы применения технологии  критического мышления </w:t>
      </w:r>
      <w:r w:rsidRPr="00C740C1">
        <w:rPr>
          <w:rFonts w:ascii="Times New Roman" w:hAnsi="Times New Roman" w:cs="Times New Roman"/>
          <w:bCs/>
          <w:iCs/>
          <w:sz w:val="28"/>
          <w:szCs w:val="28"/>
        </w:rPr>
        <w:t>последовательны, логичны:</w:t>
      </w:r>
    </w:p>
    <w:p w:rsidR="006113B9" w:rsidRPr="00C740C1" w:rsidRDefault="001A49B7" w:rsidP="00C740C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40C1">
        <w:rPr>
          <w:rFonts w:ascii="Times New Roman" w:hAnsi="Times New Roman" w:cs="Times New Roman"/>
          <w:bCs/>
          <w:iCs/>
          <w:sz w:val="28"/>
          <w:szCs w:val="28"/>
        </w:rPr>
        <w:t>* перед получением информации надо понять, что я уже знаю и нужна ли мне новая информация;</w:t>
      </w:r>
    </w:p>
    <w:p w:rsidR="006113B9" w:rsidRPr="00C740C1" w:rsidRDefault="001A49B7" w:rsidP="00C740C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40C1">
        <w:rPr>
          <w:rFonts w:ascii="Times New Roman" w:hAnsi="Times New Roman" w:cs="Times New Roman"/>
          <w:bCs/>
          <w:iCs/>
          <w:sz w:val="28"/>
          <w:szCs w:val="28"/>
        </w:rPr>
        <w:t>* получив новую информацию, надо понять, осмыслить ее содержание, тогда она станет новым знанием;</w:t>
      </w:r>
    </w:p>
    <w:p w:rsidR="006113B9" w:rsidRPr="00C740C1" w:rsidRDefault="001A49B7" w:rsidP="00C740C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40C1">
        <w:rPr>
          <w:rFonts w:ascii="Times New Roman" w:hAnsi="Times New Roman" w:cs="Times New Roman"/>
          <w:bCs/>
          <w:iCs/>
          <w:sz w:val="28"/>
          <w:szCs w:val="28"/>
        </w:rPr>
        <w:t>* надо подумать о том, что дает мне это новое знание (важно понять, как это может повлиять на собственные взгляды и поступки).</w:t>
      </w:r>
    </w:p>
    <w:p w:rsidR="006113B9" w:rsidRPr="00C740C1" w:rsidRDefault="001A49B7" w:rsidP="00C740C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40C1">
        <w:rPr>
          <w:rFonts w:ascii="Times New Roman" w:hAnsi="Times New Roman" w:cs="Times New Roman"/>
          <w:bCs/>
          <w:iCs/>
          <w:sz w:val="28"/>
          <w:szCs w:val="28"/>
        </w:rPr>
        <w:t>Ключевой принцип технологии « конструирование»</w:t>
      </w:r>
    </w:p>
    <w:p w:rsidR="0030124F" w:rsidRPr="00642DA2" w:rsidRDefault="0030124F" w:rsidP="00642DA2">
      <w:pPr>
        <w:jc w:val="both"/>
        <w:rPr>
          <w:b/>
          <w:bCs/>
          <w:iCs/>
          <w:sz w:val="28"/>
          <w:szCs w:val="28"/>
        </w:rPr>
      </w:pPr>
      <w:r w:rsidRPr="00642DA2">
        <w:rPr>
          <w:rFonts w:eastAsia="+mn-ea"/>
          <w:b/>
          <w:bCs/>
          <w:iCs/>
          <w:sz w:val="28"/>
          <w:szCs w:val="28"/>
        </w:rPr>
        <w:t>Метод проектов и обучение в сотрудничестве</w:t>
      </w:r>
      <w:r w:rsidR="00623F49" w:rsidRPr="00642DA2">
        <w:rPr>
          <w:rFonts w:eastAsia="+mn-ea"/>
          <w:b/>
          <w:bCs/>
          <w:iCs/>
          <w:sz w:val="28"/>
          <w:szCs w:val="28"/>
        </w:rPr>
        <w:t xml:space="preserve">  </w:t>
      </w:r>
    </w:p>
    <w:p w:rsidR="0030124F" w:rsidRPr="00C740C1" w:rsidRDefault="0030124F" w:rsidP="00C740C1">
      <w:pPr>
        <w:pStyle w:val="a3"/>
        <w:ind w:left="0"/>
        <w:jc w:val="both"/>
        <w:rPr>
          <w:sz w:val="28"/>
          <w:szCs w:val="28"/>
        </w:rPr>
      </w:pPr>
      <w:r w:rsidRPr="00C740C1">
        <w:rPr>
          <w:sz w:val="28"/>
          <w:szCs w:val="28"/>
        </w:rPr>
        <w:t>Практика проведения учебных исследований школьниками рассматривается мною как особое направление внеклассной и внешкольной работы, тесно связанное с основным учебным процессом и ориентированное на развитие исследовательской, творческой активности детей.  Цель его применения в том, чтобы способствовать интеллектуальному и нравственному развитию личности ученика, способствовать формированию его критического и творческого мышления, научить работать с информацией. В ходе работы данная технология мною была использована в процессе основных учебных занятий.</w:t>
      </w:r>
    </w:p>
    <w:p w:rsidR="0030124F" w:rsidRPr="00C740C1" w:rsidRDefault="0030124F" w:rsidP="00C740C1">
      <w:pPr>
        <w:pStyle w:val="a3"/>
        <w:ind w:left="0"/>
        <w:jc w:val="both"/>
        <w:rPr>
          <w:sz w:val="28"/>
          <w:szCs w:val="28"/>
        </w:rPr>
      </w:pPr>
      <w:r w:rsidRPr="00C740C1">
        <w:rPr>
          <w:sz w:val="28"/>
          <w:szCs w:val="28"/>
        </w:rPr>
        <w:t>Методическую сторону моей работы можно разделить на этапы:</w:t>
      </w:r>
    </w:p>
    <w:p w:rsidR="0030124F" w:rsidRPr="00C740C1" w:rsidRDefault="0030124F" w:rsidP="00C740C1">
      <w:pPr>
        <w:pStyle w:val="a3"/>
        <w:ind w:left="0"/>
        <w:jc w:val="both"/>
        <w:rPr>
          <w:i/>
          <w:sz w:val="28"/>
          <w:szCs w:val="28"/>
        </w:rPr>
      </w:pPr>
      <w:r w:rsidRPr="00C740C1">
        <w:rPr>
          <w:i/>
          <w:sz w:val="28"/>
          <w:szCs w:val="28"/>
        </w:rPr>
        <w:t>- От правильного выбора темы в значительной мере зависит результат работы.</w:t>
      </w:r>
    </w:p>
    <w:p w:rsidR="0030124F" w:rsidRPr="00C740C1" w:rsidRDefault="0030124F" w:rsidP="00C740C1">
      <w:pPr>
        <w:pStyle w:val="a3"/>
        <w:ind w:left="0"/>
        <w:jc w:val="both"/>
        <w:rPr>
          <w:i/>
          <w:sz w:val="28"/>
          <w:szCs w:val="28"/>
        </w:rPr>
      </w:pPr>
      <w:r w:rsidRPr="00C740C1">
        <w:rPr>
          <w:i/>
          <w:sz w:val="28"/>
          <w:szCs w:val="28"/>
        </w:rPr>
        <w:t>-Тема должна быть выполнима, решение ее должно быть полезно участникам исследования.</w:t>
      </w:r>
    </w:p>
    <w:p w:rsidR="0030124F" w:rsidRPr="00C740C1" w:rsidRDefault="0030124F" w:rsidP="00C740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0C1">
        <w:rPr>
          <w:rFonts w:ascii="Times New Roman" w:hAnsi="Times New Roman" w:cs="Times New Roman"/>
          <w:i/>
          <w:sz w:val="28"/>
          <w:szCs w:val="28"/>
        </w:rPr>
        <w:t>- Тема должна быть такой, чтобы работа могла быть выполнена относительно быстро.</w:t>
      </w:r>
    </w:p>
    <w:p w:rsidR="0030124F" w:rsidRPr="00C740C1" w:rsidRDefault="0030124F" w:rsidP="00C740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 xml:space="preserve">- </w:t>
      </w:r>
      <w:r w:rsidRPr="00C740C1">
        <w:rPr>
          <w:rFonts w:ascii="Times New Roman" w:hAnsi="Times New Roman" w:cs="Times New Roman"/>
          <w:i/>
          <w:sz w:val="28"/>
          <w:szCs w:val="28"/>
        </w:rPr>
        <w:t>Тема должна быть доступной</w:t>
      </w:r>
    </w:p>
    <w:p w:rsidR="0030124F" w:rsidRPr="00C740C1" w:rsidRDefault="0030124F" w:rsidP="00C740C1">
      <w:pPr>
        <w:pStyle w:val="a3"/>
        <w:ind w:left="0"/>
        <w:jc w:val="both"/>
        <w:rPr>
          <w:i/>
          <w:sz w:val="28"/>
          <w:szCs w:val="28"/>
        </w:rPr>
      </w:pPr>
      <w:r w:rsidRPr="00C740C1">
        <w:rPr>
          <w:sz w:val="28"/>
          <w:szCs w:val="28"/>
        </w:rPr>
        <w:t xml:space="preserve">- </w:t>
      </w:r>
      <w:r w:rsidRPr="00C740C1">
        <w:rPr>
          <w:i/>
          <w:sz w:val="28"/>
          <w:szCs w:val="28"/>
        </w:rPr>
        <w:t>Сочетание желаний и возможностей.</w:t>
      </w:r>
    </w:p>
    <w:p w:rsidR="0030124F" w:rsidRPr="00C740C1" w:rsidRDefault="0030124F" w:rsidP="00C740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0C1">
        <w:rPr>
          <w:rFonts w:ascii="Times New Roman" w:hAnsi="Times New Roman" w:cs="Times New Roman"/>
          <w:i/>
          <w:sz w:val="28"/>
          <w:szCs w:val="28"/>
        </w:rPr>
        <w:t>- Поиск вариантов решения и сбор материалов.</w:t>
      </w:r>
    </w:p>
    <w:p w:rsidR="0030124F" w:rsidRPr="00C740C1" w:rsidRDefault="0030124F" w:rsidP="00C740C1">
      <w:pPr>
        <w:pStyle w:val="a3"/>
        <w:ind w:left="0"/>
        <w:jc w:val="both"/>
        <w:rPr>
          <w:i/>
          <w:sz w:val="28"/>
          <w:szCs w:val="28"/>
        </w:rPr>
      </w:pPr>
      <w:r w:rsidRPr="00C740C1">
        <w:rPr>
          <w:sz w:val="28"/>
          <w:szCs w:val="28"/>
        </w:rPr>
        <w:t xml:space="preserve">- </w:t>
      </w:r>
      <w:r w:rsidRPr="00C740C1">
        <w:rPr>
          <w:i/>
          <w:sz w:val="28"/>
          <w:szCs w:val="28"/>
        </w:rPr>
        <w:t>Обобщение полученных данных и подготовка к представлению результатов</w:t>
      </w:r>
    </w:p>
    <w:p w:rsidR="0030124F" w:rsidRPr="00C740C1" w:rsidRDefault="0030124F" w:rsidP="00C740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0C1">
        <w:rPr>
          <w:rFonts w:ascii="Times New Roman" w:hAnsi="Times New Roman" w:cs="Times New Roman"/>
          <w:i/>
          <w:sz w:val="28"/>
          <w:szCs w:val="28"/>
        </w:rPr>
        <w:t>-Защита результатов исследования</w:t>
      </w:r>
    </w:p>
    <w:p w:rsidR="00E61DBA" w:rsidRPr="00642DA2" w:rsidRDefault="0030124F" w:rsidP="00C740C1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Cs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 xml:space="preserve">Без него исследование не может считаться завершенным. Защита – венец </w:t>
      </w:r>
      <w:r w:rsidRPr="00642DA2">
        <w:rPr>
          <w:rFonts w:ascii="Times New Roman" w:hAnsi="Times New Roman" w:cs="Times New Roman"/>
          <w:sz w:val="28"/>
          <w:szCs w:val="28"/>
        </w:rPr>
        <w:t>исследовательской работы и один из главных этапов обучения исследователя</w:t>
      </w:r>
      <w:r w:rsidR="00623F49" w:rsidRPr="00642DA2">
        <w:rPr>
          <w:rFonts w:ascii="Times New Roman" w:eastAsia="+mn-ea" w:hAnsi="Times New Roman" w:cs="Times New Roman"/>
          <w:b/>
          <w:bCs/>
          <w:iCs/>
          <w:sz w:val="28"/>
          <w:szCs w:val="28"/>
        </w:rPr>
        <w:t xml:space="preserve">   </w:t>
      </w:r>
    </w:p>
    <w:p w:rsidR="00E61DBA" w:rsidRPr="00642DA2" w:rsidRDefault="00E61DBA" w:rsidP="00642DA2">
      <w:pPr>
        <w:jc w:val="both"/>
        <w:rPr>
          <w:sz w:val="28"/>
          <w:szCs w:val="28"/>
        </w:rPr>
      </w:pPr>
      <w:r w:rsidRPr="00642DA2">
        <w:rPr>
          <w:rFonts w:ascii="Times New Roman" w:hAnsi="Times New Roman" w:cs="Times New Roman"/>
          <w:sz w:val="28"/>
          <w:szCs w:val="28"/>
        </w:rPr>
        <w:lastRenderedPageBreak/>
        <w:t>В нашей школе  метод проектов наиболее полно реализуется через  работу научного общества, которое называется Малой Школьной Академией наук (МШАН) – добровольное объединение школьников, которые стремятся совершенствовать свои знания из определенной области науки, техники, искусства, повышать свой научный и культурный уровень, приобретать умения и навыки исследовательской деятельности под руководством учителей – предметников</w:t>
      </w:r>
      <w:r w:rsidRPr="00642DA2">
        <w:rPr>
          <w:sz w:val="28"/>
          <w:szCs w:val="28"/>
        </w:rPr>
        <w:t>.</w:t>
      </w:r>
    </w:p>
    <w:p w:rsidR="00E61DBA" w:rsidRPr="00C740C1" w:rsidRDefault="00623F49" w:rsidP="00C74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eastAsia="+mn-ea" w:hAnsi="Times New Roman" w:cs="Times New Roman"/>
          <w:b/>
          <w:bCs/>
          <w:iCs/>
          <w:sz w:val="28"/>
          <w:szCs w:val="28"/>
        </w:rPr>
        <w:t xml:space="preserve">     </w:t>
      </w:r>
      <w:r w:rsidR="00E61DBA" w:rsidRPr="00C740C1">
        <w:rPr>
          <w:rFonts w:ascii="Times New Roman" w:hAnsi="Times New Roman" w:cs="Times New Roman"/>
          <w:sz w:val="28"/>
          <w:szCs w:val="28"/>
        </w:rPr>
        <w:t>Дополнительная работа с учащимися  трудная, кропотливая, но в то же время очень интересное занятие, позволяющее решать образовательные и воспитательные задачи.</w:t>
      </w:r>
    </w:p>
    <w:p w:rsidR="00E61DBA" w:rsidRPr="00C740C1" w:rsidRDefault="00E61DBA" w:rsidP="00C74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Ученики, которые занимаются в кружке, активно принимают участие в школьных и городских Краеведческих чтениях.</w:t>
      </w:r>
    </w:p>
    <w:p w:rsidR="00E61DBA" w:rsidRPr="00C740C1" w:rsidRDefault="00E61DBA" w:rsidP="00C74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В нашей школе создана программа работы с одаренными детьми, работа трудная, но нужная. Вела кружок « историческое краеведение».</w:t>
      </w:r>
    </w:p>
    <w:p w:rsidR="00E61DBA" w:rsidRPr="00C740C1" w:rsidRDefault="00E61DBA" w:rsidP="00C74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Помогает в подготовке к школьным, городским олимпиадам.</w:t>
      </w:r>
    </w:p>
    <w:p w:rsidR="00E61DBA" w:rsidRPr="00466E65" w:rsidRDefault="00E61DBA" w:rsidP="00642DA2">
      <w:pPr>
        <w:jc w:val="both"/>
        <w:rPr>
          <w:rFonts w:ascii="Times New Roman" w:hAnsi="Times New Roman" w:cs="Times New Roman"/>
          <w:sz w:val="28"/>
          <w:szCs w:val="28"/>
        </w:rPr>
      </w:pPr>
      <w:r w:rsidRPr="00466E65">
        <w:rPr>
          <w:rFonts w:ascii="Times New Roman" w:eastAsia="+mn-ea" w:hAnsi="Times New Roman" w:cs="Times New Roman"/>
          <w:bCs/>
          <w:sz w:val="28"/>
          <w:szCs w:val="28"/>
        </w:rPr>
        <w:t>Олимпиадное движение в Башкортостане действует всего несколько лет, диаграмма участия в  олимпиадах учеников по истории и культуре, истории  Башкортостана  МОУ СОШ № 1.</w:t>
      </w:r>
    </w:p>
    <w:p w:rsidR="00E61DBA" w:rsidRPr="00466E65" w:rsidRDefault="00E61DBA" w:rsidP="00642DA2">
      <w:pPr>
        <w:jc w:val="both"/>
        <w:rPr>
          <w:rFonts w:ascii="Times New Roman" w:hAnsi="Times New Roman" w:cs="Times New Roman"/>
          <w:sz w:val="28"/>
          <w:szCs w:val="28"/>
        </w:rPr>
      </w:pPr>
      <w:r w:rsidRPr="00466E65">
        <w:rPr>
          <w:rFonts w:ascii="Times New Roman" w:hAnsi="Times New Roman" w:cs="Times New Roman"/>
          <w:bCs/>
          <w:i/>
          <w:iCs/>
          <w:sz w:val="28"/>
          <w:szCs w:val="28"/>
        </w:rPr>
        <w:t>В настоящее время ИТ стали неотъемлемым компонентом системы образования</w:t>
      </w:r>
    </w:p>
    <w:p w:rsidR="00E61DBA" w:rsidRPr="00642DA2" w:rsidRDefault="00E61DBA" w:rsidP="00642DA2">
      <w:pPr>
        <w:jc w:val="both"/>
        <w:rPr>
          <w:rFonts w:ascii="Times New Roman" w:hAnsi="Times New Roman" w:cs="Times New Roman"/>
          <w:sz w:val="28"/>
          <w:szCs w:val="28"/>
        </w:rPr>
      </w:pPr>
      <w:r w:rsidRPr="00642DA2">
        <w:rPr>
          <w:rFonts w:ascii="Times New Roman" w:hAnsi="Times New Roman" w:cs="Times New Roman"/>
          <w:sz w:val="28"/>
          <w:szCs w:val="28"/>
        </w:rPr>
        <w:t>Мир вступил в информационный век. И тот, кто владеет информацией, обладает большими возможностями  в преобразовании экономики, политики внутри государства и за его пределами, Информация становится стратегическим ресурсом общества.</w:t>
      </w:r>
    </w:p>
    <w:p w:rsidR="00E61DBA" w:rsidRPr="00C740C1" w:rsidRDefault="00E61DBA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В настоящее время ИТ стали неотъемлемым компонентом системы образования.  Появление новых способов хранения и обработки информации выдвигает  определенные требования к человеку: умение организовать доступ к информации и умение ею пользоваться с помощью персонального компьютера очень важно.</w:t>
      </w:r>
    </w:p>
    <w:p w:rsidR="00E61DBA" w:rsidRPr="00C740C1" w:rsidRDefault="00E61DBA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Компьютер дает большие возможности при его использовании в обучении.</w:t>
      </w:r>
      <w:r w:rsidR="00F219B5" w:rsidRPr="00C740C1">
        <w:rPr>
          <w:rFonts w:ascii="Times New Roman" w:hAnsi="Times New Roman" w:cs="Times New Roman"/>
          <w:sz w:val="28"/>
          <w:szCs w:val="28"/>
        </w:rPr>
        <w:t xml:space="preserve"> На уроках  культуры  широко Башкортостана использую компьютерный учебник,  вместе с учениками по отдельным темам составляем презентации и защищаем их.</w:t>
      </w:r>
    </w:p>
    <w:p w:rsidR="00E61DBA" w:rsidRPr="00C740C1" w:rsidRDefault="00F219B5" w:rsidP="00C74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На уроки истории, культуры Башкортостана сама составляю презентации по различным темам.</w:t>
      </w:r>
    </w:p>
    <w:p w:rsidR="00E61DBA" w:rsidRPr="00642DA2" w:rsidRDefault="00E61DBA" w:rsidP="00466E65">
      <w:pPr>
        <w:jc w:val="center"/>
        <w:rPr>
          <w:sz w:val="28"/>
          <w:szCs w:val="28"/>
        </w:rPr>
      </w:pPr>
      <w:r w:rsidRPr="00642DA2">
        <w:rPr>
          <w:rFonts w:eastAsia="+mn-ea"/>
          <w:b/>
          <w:bCs/>
          <w:sz w:val="28"/>
          <w:szCs w:val="28"/>
        </w:rPr>
        <w:t>Бинарные уроки</w:t>
      </w:r>
    </w:p>
    <w:p w:rsidR="006113B9" w:rsidRPr="00C740C1" w:rsidRDefault="001A49B7" w:rsidP="00C740C1">
      <w:pPr>
        <w:pStyle w:val="a3"/>
        <w:ind w:left="0"/>
        <w:jc w:val="both"/>
        <w:rPr>
          <w:sz w:val="28"/>
          <w:szCs w:val="28"/>
        </w:rPr>
      </w:pPr>
      <w:r w:rsidRPr="00C740C1">
        <w:rPr>
          <w:sz w:val="28"/>
          <w:szCs w:val="28"/>
        </w:rPr>
        <w:t xml:space="preserve">Бинарный урок с точки зрения современных требований  к уроку целесообразен как интересный, необычный для ребят вид урока, на котором  имеют место соревновательный и  развлекательный  моменты, где каждый </w:t>
      </w:r>
      <w:r w:rsidRPr="00C740C1">
        <w:rPr>
          <w:sz w:val="28"/>
          <w:szCs w:val="28"/>
        </w:rPr>
        <w:lastRenderedPageBreak/>
        <w:t xml:space="preserve">ребенок может проявить свое творчество и в то же время  помочь товарищу хорошо выполнить задание. </w:t>
      </w:r>
    </w:p>
    <w:p w:rsidR="00430CAA" w:rsidRPr="00C740C1" w:rsidRDefault="001A49B7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 xml:space="preserve">    </w:t>
      </w:r>
      <w:r w:rsidR="00430CAA" w:rsidRPr="00C740C1">
        <w:rPr>
          <w:rFonts w:ascii="Times New Roman" w:hAnsi="Times New Roman" w:cs="Times New Roman"/>
          <w:sz w:val="28"/>
          <w:szCs w:val="28"/>
        </w:rPr>
        <w:t xml:space="preserve">В своей практике широко применяю бинарные уроки, которые помогают расширять кругозор учащихся, развивать их компетентность, творческие способности.          </w:t>
      </w:r>
    </w:p>
    <w:p w:rsidR="00430CAA" w:rsidRPr="00C740C1" w:rsidRDefault="00430CAA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 xml:space="preserve">            Считаю, что бинарный урок в современной школе является одной из эффективных форм организации учебного процесса в условиях перегруженности учебных программ (особенно гуманитарного цикла) и недостаточного количества учебного времени.  </w:t>
      </w:r>
    </w:p>
    <w:p w:rsidR="00430CAA" w:rsidRPr="00C740C1" w:rsidRDefault="00430CAA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 xml:space="preserve">            Бинарные уроки - одна из форм  реализации </w:t>
      </w:r>
      <w:proofErr w:type="spellStart"/>
      <w:r w:rsidRPr="00C740C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740C1">
        <w:rPr>
          <w:rFonts w:ascii="Times New Roman" w:hAnsi="Times New Roman" w:cs="Times New Roman"/>
          <w:sz w:val="28"/>
          <w:szCs w:val="28"/>
        </w:rPr>
        <w:t xml:space="preserve"> связей и интеграции предметов в школе. Это нетрадиционный вид урока. Урок по теме ведут два учителя. Бинарные уроки позволяют интегрировать знания из разных  областей для решения одной проблемы, дают возможность применять полученные знания на практике. Обращаясь к бинарным урокам, мы увидели в них один из резервов повышения мотивации усвоения многих  предметов. </w:t>
      </w:r>
    </w:p>
    <w:p w:rsidR="00430CAA" w:rsidRPr="00C740C1" w:rsidRDefault="00430CAA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 xml:space="preserve">             В нашей школе с углубленным изучением английского языка накоплен определенный опыт  проведения бинарных уроков  по схеме «иностранный язык = предмет». Цель бинарных уроков - создание условий мотивированного практического применения  знаний, умений и  навыков и предоставление  учащимся возможности  увидеть результаты своего труда и получить радость и удовлетворение.</w:t>
      </w:r>
    </w:p>
    <w:p w:rsidR="00430CAA" w:rsidRPr="00C740C1" w:rsidRDefault="00430CAA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 xml:space="preserve">             По результатам микроисследований  97%  учащихся считают, что бинарные уроки  имеют большую практическую ценность  в создании языковой среды и помогают учащимся  в усвоении предметов.</w:t>
      </w:r>
    </w:p>
    <w:p w:rsidR="00430CAA" w:rsidRPr="00C740C1" w:rsidRDefault="00430CAA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 xml:space="preserve">             Совместно  с учителями- предметниками  проведены следующие уроки:</w:t>
      </w:r>
    </w:p>
    <w:p w:rsidR="00430CAA" w:rsidRPr="00C740C1" w:rsidRDefault="00430CAA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- «Древние Олимпийские игры» - 5 класс, урок-игра (история + англ. язык);</w:t>
      </w:r>
    </w:p>
    <w:p w:rsidR="00430CAA" w:rsidRPr="00C740C1" w:rsidRDefault="00430CAA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 xml:space="preserve">- «Башкортостан во второй половине </w:t>
      </w:r>
      <w:r w:rsidRPr="00C740C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C740C1">
        <w:rPr>
          <w:rFonts w:ascii="Times New Roman" w:hAnsi="Times New Roman" w:cs="Times New Roman"/>
          <w:sz w:val="28"/>
          <w:szCs w:val="28"/>
        </w:rPr>
        <w:t xml:space="preserve"> века по </w:t>
      </w:r>
      <w:r w:rsidRPr="00C740C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740C1">
        <w:rPr>
          <w:rFonts w:ascii="Times New Roman" w:hAnsi="Times New Roman" w:cs="Times New Roman"/>
          <w:sz w:val="28"/>
          <w:szCs w:val="28"/>
        </w:rPr>
        <w:t xml:space="preserve"> век», 8 класс, урок- исследование (история Башкортостана + английский язык);</w:t>
      </w:r>
    </w:p>
    <w:p w:rsidR="00430CAA" w:rsidRPr="00C740C1" w:rsidRDefault="00430CAA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 xml:space="preserve">    - «Страницы истории Англии </w:t>
      </w:r>
      <w:r w:rsidRPr="00C740C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C740C1">
        <w:rPr>
          <w:rFonts w:ascii="Times New Roman" w:hAnsi="Times New Roman" w:cs="Times New Roman"/>
          <w:sz w:val="28"/>
          <w:szCs w:val="28"/>
        </w:rPr>
        <w:t xml:space="preserve"> века», урок-путешествие, 7 класс</w:t>
      </w:r>
    </w:p>
    <w:p w:rsidR="00430CAA" w:rsidRPr="00C740C1" w:rsidRDefault="00430CAA" w:rsidP="00C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>(истории + английский);</w:t>
      </w:r>
    </w:p>
    <w:p w:rsidR="00430CAA" w:rsidRPr="00C740C1" w:rsidRDefault="00430CAA" w:rsidP="00C740C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0C1">
        <w:rPr>
          <w:rFonts w:ascii="Times New Roman" w:hAnsi="Times New Roman"/>
          <w:sz w:val="28"/>
          <w:szCs w:val="28"/>
        </w:rPr>
        <w:t>- «Молодежь в современном обществе» 11 класс (</w:t>
      </w:r>
      <w:proofErr w:type="spellStart"/>
      <w:r w:rsidRPr="00C740C1">
        <w:rPr>
          <w:rFonts w:ascii="Times New Roman" w:hAnsi="Times New Roman"/>
          <w:sz w:val="28"/>
          <w:szCs w:val="28"/>
        </w:rPr>
        <w:t>обществознание+английский</w:t>
      </w:r>
      <w:proofErr w:type="spellEnd"/>
      <w:r w:rsidRPr="00C740C1">
        <w:rPr>
          <w:rFonts w:ascii="Times New Roman" w:hAnsi="Times New Roman"/>
          <w:sz w:val="28"/>
          <w:szCs w:val="28"/>
        </w:rPr>
        <w:t xml:space="preserve">) и другие.    </w:t>
      </w:r>
    </w:p>
    <w:p w:rsidR="00430CAA" w:rsidRPr="00C740C1" w:rsidRDefault="00430CAA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sz w:val="28"/>
          <w:szCs w:val="28"/>
        </w:rPr>
        <w:t xml:space="preserve">Бинарный урок с точки зрения современных требований  к уроку целесообразен как интересный, необычный для ребят вид урока, на котором  имеют место соревновательный и  развлекательный  моменты, где каждый ребенок может проявить свое творчество и в то же время  помочь товарищу хорошо выполнить задание.   </w:t>
      </w:r>
    </w:p>
    <w:p w:rsidR="001225DF" w:rsidRPr="00C740C1" w:rsidRDefault="001225DF" w:rsidP="00C740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0C1">
        <w:rPr>
          <w:rFonts w:ascii="Times New Roman" w:hAnsi="Times New Roman" w:cs="Times New Roman"/>
          <w:b/>
          <w:sz w:val="28"/>
          <w:szCs w:val="28"/>
        </w:rPr>
        <w:t xml:space="preserve">(Просмотр фрагментов </w:t>
      </w:r>
      <w:proofErr w:type="spellStart"/>
      <w:r w:rsidRPr="00C740C1">
        <w:rPr>
          <w:rFonts w:ascii="Times New Roman" w:hAnsi="Times New Roman" w:cs="Times New Roman"/>
          <w:b/>
          <w:sz w:val="28"/>
          <w:szCs w:val="28"/>
        </w:rPr>
        <w:t>видеоуроков</w:t>
      </w:r>
      <w:proofErr w:type="spellEnd"/>
      <w:r w:rsidRPr="00C740C1">
        <w:rPr>
          <w:rFonts w:ascii="Times New Roman" w:hAnsi="Times New Roman" w:cs="Times New Roman"/>
          <w:b/>
          <w:sz w:val="28"/>
          <w:szCs w:val="28"/>
        </w:rPr>
        <w:t>)</w:t>
      </w:r>
    </w:p>
    <w:p w:rsidR="00E61DBA" w:rsidRPr="00C740C1" w:rsidRDefault="001225DF" w:rsidP="00C740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0C1">
        <w:rPr>
          <w:rFonts w:ascii="Times New Roman" w:hAnsi="Times New Roman" w:cs="Times New Roman"/>
          <w:bCs/>
          <w:sz w:val="28"/>
          <w:szCs w:val="28"/>
        </w:rPr>
        <w:t>Девизом своей внеклассной работы взяла слова: «Если ты думаешь на день вперед, посади семя. Если ты думаешь вперед на год, посади дерево. Если ты думаешь навек вперед, воспитай человека».</w:t>
      </w:r>
    </w:p>
    <w:p w:rsidR="006113B9" w:rsidRPr="00C740C1" w:rsidRDefault="001A49B7" w:rsidP="00C740C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Главной задачей образования сегодня разностороннее развитие детей, их творческих способностей, формирование необходимых навыков самообразования и самореализации личности. </w:t>
      </w:r>
    </w:p>
    <w:p w:rsidR="001225DF" w:rsidRPr="00C740C1" w:rsidRDefault="001225DF" w:rsidP="00C740C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40C1">
        <w:rPr>
          <w:rFonts w:ascii="Times New Roman" w:hAnsi="Times New Roman" w:cs="Times New Roman"/>
          <w:bCs/>
          <w:sz w:val="28"/>
          <w:szCs w:val="28"/>
        </w:rPr>
        <w:t>Конкурсы, призовые места</w:t>
      </w:r>
    </w:p>
    <w:p w:rsidR="00E61DBA" w:rsidRPr="001225DF" w:rsidRDefault="001225DF" w:rsidP="00C740C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0C1">
        <w:rPr>
          <w:rFonts w:ascii="Times New Roman" w:hAnsi="Times New Roman" w:cs="Times New Roman"/>
          <w:bCs/>
          <w:sz w:val="28"/>
          <w:szCs w:val="28"/>
        </w:rPr>
        <w:t>Оптом работы делись в работе на научно – практических конференциях, Чишмы, Уфа, Много интересного и полезного узнаю о работе учителей из других городов. Встречаясь с интересными людьми, сама становлюсь богаче</w:t>
      </w:r>
      <w:r>
        <w:rPr>
          <w:rFonts w:ascii="Times New Roman" w:hAnsi="Times New Roman"/>
          <w:bCs/>
          <w:sz w:val="28"/>
          <w:szCs w:val="28"/>
        </w:rPr>
        <w:t>, обогащаю свой кругозор,</w:t>
      </w:r>
      <w:r w:rsidRPr="001225DF">
        <w:rPr>
          <w:rFonts w:ascii="Times New Roman" w:hAnsi="Times New Roman"/>
          <w:bCs/>
          <w:sz w:val="28"/>
          <w:szCs w:val="28"/>
        </w:rPr>
        <w:t xml:space="preserve"> завожу интересные знакомства.</w:t>
      </w:r>
    </w:p>
    <w:p w:rsidR="001225DF" w:rsidRPr="00C740C1" w:rsidRDefault="001225DF" w:rsidP="00E61DB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740C1">
        <w:rPr>
          <w:rFonts w:ascii="Times New Roman" w:hAnsi="Times New Roman"/>
          <w:sz w:val="28"/>
          <w:szCs w:val="28"/>
        </w:rPr>
        <w:t xml:space="preserve">Традиционно – проводятся предметные дни, в этом году   юбилей </w:t>
      </w:r>
      <w:r w:rsidR="001E03A5" w:rsidRPr="00C740C1">
        <w:rPr>
          <w:rFonts w:ascii="Times New Roman" w:hAnsi="Times New Roman"/>
          <w:sz w:val="28"/>
          <w:szCs w:val="28"/>
        </w:rPr>
        <w:t xml:space="preserve">90 </w:t>
      </w:r>
      <w:proofErr w:type="spellStart"/>
      <w:r w:rsidR="001E03A5" w:rsidRPr="00C740C1">
        <w:rPr>
          <w:rFonts w:ascii="Times New Roman" w:hAnsi="Times New Roman"/>
          <w:sz w:val="28"/>
          <w:szCs w:val="28"/>
        </w:rPr>
        <w:t>летие</w:t>
      </w:r>
      <w:proofErr w:type="spellEnd"/>
      <w:r w:rsidR="001E03A5" w:rsidRPr="00C740C1">
        <w:rPr>
          <w:rFonts w:ascii="Times New Roman" w:hAnsi="Times New Roman"/>
          <w:sz w:val="28"/>
          <w:szCs w:val="28"/>
        </w:rPr>
        <w:t xml:space="preserve">  </w:t>
      </w:r>
      <w:r w:rsidRPr="00C740C1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C740C1">
        <w:rPr>
          <w:rFonts w:ascii="Times New Roman" w:hAnsi="Times New Roman"/>
          <w:sz w:val="28"/>
          <w:szCs w:val="28"/>
        </w:rPr>
        <w:t>Кариму</w:t>
      </w:r>
      <w:proofErr w:type="spellEnd"/>
      <w:r w:rsidRPr="00C740C1">
        <w:rPr>
          <w:rFonts w:ascii="Times New Roman" w:hAnsi="Times New Roman"/>
          <w:sz w:val="28"/>
          <w:szCs w:val="28"/>
        </w:rPr>
        <w:t>, проводились уроки, торжественное открытие.</w:t>
      </w:r>
    </w:p>
    <w:p w:rsidR="00CC1916" w:rsidRPr="00466E65" w:rsidRDefault="001A49B7" w:rsidP="001A49B7">
      <w:pPr>
        <w:spacing w:after="0" w:line="240" w:lineRule="auto"/>
        <w:ind w:firstLine="567"/>
        <w:rPr>
          <w:rFonts w:ascii="Times New Roman" w:eastAsia="+mn-ea" w:hAnsi="Times New Roman" w:cs="Times New Roman"/>
          <w:bCs/>
          <w:iCs/>
          <w:sz w:val="28"/>
          <w:szCs w:val="28"/>
        </w:rPr>
      </w:pPr>
      <w:r w:rsidRPr="00466E65">
        <w:rPr>
          <w:rFonts w:ascii="Times New Roman" w:hAnsi="Times New Roman" w:cs="Times New Roman"/>
          <w:bCs/>
          <w:iCs/>
          <w:sz w:val="28"/>
          <w:szCs w:val="28"/>
        </w:rPr>
        <w:t>Программа воспитательной работы: «Шагая дорогами Отчизны по патриотическому воспитанию</w:t>
      </w:r>
      <w:r w:rsidRPr="00466E65">
        <w:rPr>
          <w:rFonts w:ascii="Times New Roman" w:eastAsia="+mn-ea" w:hAnsi="Times New Roman" w:cs="Times New Roman"/>
          <w:bCs/>
          <w:iCs/>
          <w:sz w:val="28"/>
          <w:szCs w:val="28"/>
        </w:rPr>
        <w:t>»</w:t>
      </w:r>
      <w:r w:rsidR="00623F49" w:rsidRPr="00466E65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 </w:t>
      </w:r>
    </w:p>
    <w:p w:rsidR="00CC1916" w:rsidRPr="00466E65" w:rsidRDefault="00623F49" w:rsidP="001A49B7">
      <w:pPr>
        <w:spacing w:after="0" w:line="240" w:lineRule="auto"/>
        <w:ind w:firstLine="567"/>
        <w:rPr>
          <w:rFonts w:ascii="Times New Roman" w:eastAsia="+mn-ea" w:hAnsi="Times New Roman" w:cs="Times New Roman"/>
          <w:bCs/>
          <w:iCs/>
          <w:sz w:val="28"/>
          <w:szCs w:val="28"/>
        </w:rPr>
      </w:pPr>
      <w:r w:rsidRPr="00466E65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     </w:t>
      </w:r>
    </w:p>
    <w:p w:rsidR="00177560" w:rsidRDefault="00177560" w:rsidP="00CC1916">
      <w:pPr>
        <w:spacing w:after="0" w:line="240" w:lineRule="auto"/>
        <w:ind w:firstLine="567"/>
        <w:rPr>
          <w:rFonts w:cs="Times New Roman"/>
          <w:sz w:val="36"/>
          <w:szCs w:val="36"/>
        </w:rPr>
      </w:pPr>
    </w:p>
    <w:p w:rsidR="00177560" w:rsidRDefault="00177560" w:rsidP="00CC1916">
      <w:pPr>
        <w:spacing w:after="0" w:line="240" w:lineRule="auto"/>
        <w:ind w:firstLine="567"/>
        <w:rPr>
          <w:rFonts w:cs="Times New Roman"/>
          <w:sz w:val="36"/>
          <w:szCs w:val="36"/>
        </w:rPr>
      </w:pPr>
    </w:p>
    <w:p w:rsidR="00642DA2" w:rsidRDefault="00642DA2" w:rsidP="00177560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</w:p>
    <w:p w:rsidR="00177560" w:rsidRDefault="00177560" w:rsidP="00CC1916">
      <w:pPr>
        <w:spacing w:after="0" w:line="240" w:lineRule="auto"/>
        <w:ind w:firstLine="567"/>
        <w:rPr>
          <w:rFonts w:cs="Times New Roman"/>
          <w:sz w:val="36"/>
          <w:szCs w:val="36"/>
        </w:rPr>
      </w:pPr>
    </w:p>
    <w:sectPr w:rsidR="00177560" w:rsidSect="0002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C0D"/>
    <w:multiLevelType w:val="hybridMultilevel"/>
    <w:tmpl w:val="F4589BBA"/>
    <w:lvl w:ilvl="0" w:tplc="B1BAE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8A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CB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AC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A7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45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85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09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0A4F54"/>
    <w:multiLevelType w:val="hybridMultilevel"/>
    <w:tmpl w:val="2DD4782C"/>
    <w:lvl w:ilvl="0" w:tplc="A53A3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E5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EB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CE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80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4C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4A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4D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3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5B4C42"/>
    <w:multiLevelType w:val="hybridMultilevel"/>
    <w:tmpl w:val="958EDEEE"/>
    <w:lvl w:ilvl="0" w:tplc="D16CC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49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8C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CD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CF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81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82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E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61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A907D0"/>
    <w:multiLevelType w:val="hybridMultilevel"/>
    <w:tmpl w:val="A96879A8"/>
    <w:lvl w:ilvl="0" w:tplc="85464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24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0C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E7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C9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AD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41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E9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6C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217F93"/>
    <w:multiLevelType w:val="hybridMultilevel"/>
    <w:tmpl w:val="F5D46486"/>
    <w:lvl w:ilvl="0" w:tplc="BED48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E5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04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8A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64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2C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08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E0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62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F70A35"/>
    <w:multiLevelType w:val="hybridMultilevel"/>
    <w:tmpl w:val="7132E8F4"/>
    <w:lvl w:ilvl="0" w:tplc="761A4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8E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E2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E5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63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EC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27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8F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0E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A32A66"/>
    <w:multiLevelType w:val="hybridMultilevel"/>
    <w:tmpl w:val="7DD83FC2"/>
    <w:lvl w:ilvl="0" w:tplc="78582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89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04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8B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2E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C5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00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E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02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43066B"/>
    <w:multiLevelType w:val="hybridMultilevel"/>
    <w:tmpl w:val="EFFA05F8"/>
    <w:lvl w:ilvl="0" w:tplc="62E8D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663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E0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C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14D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2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F65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8A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61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DE3A37"/>
    <w:multiLevelType w:val="hybridMultilevel"/>
    <w:tmpl w:val="F216D9D2"/>
    <w:lvl w:ilvl="0" w:tplc="D35E59AA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773"/>
    <w:rsid w:val="00021469"/>
    <w:rsid w:val="0004145A"/>
    <w:rsid w:val="000E4E44"/>
    <w:rsid w:val="001225DF"/>
    <w:rsid w:val="00177560"/>
    <w:rsid w:val="001A49B7"/>
    <w:rsid w:val="001E03A5"/>
    <w:rsid w:val="001F40D5"/>
    <w:rsid w:val="0030124F"/>
    <w:rsid w:val="00430CAA"/>
    <w:rsid w:val="00466E65"/>
    <w:rsid w:val="006113B9"/>
    <w:rsid w:val="00623F49"/>
    <w:rsid w:val="00642DA2"/>
    <w:rsid w:val="006D263C"/>
    <w:rsid w:val="00C740C1"/>
    <w:rsid w:val="00CC1916"/>
    <w:rsid w:val="00CD0F93"/>
    <w:rsid w:val="00CF04DC"/>
    <w:rsid w:val="00DE2D76"/>
    <w:rsid w:val="00E61DBA"/>
    <w:rsid w:val="00E7561C"/>
    <w:rsid w:val="00EC6773"/>
    <w:rsid w:val="00F219B5"/>
    <w:rsid w:val="00F558C7"/>
    <w:rsid w:val="00F7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41BC"/>
  <w15:docId w15:val="{C2CE3C55-A344-430B-969C-103E26C9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4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30CAA"/>
    <w:pPr>
      <w:ind w:left="720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C1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8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7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517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46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1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73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2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52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4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3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92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34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2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7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2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4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37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Work</cp:lastModifiedBy>
  <cp:revision>18</cp:revision>
  <cp:lastPrinted>2002-05-05T13:41:00Z</cp:lastPrinted>
  <dcterms:created xsi:type="dcterms:W3CDTF">2002-08-23T14:05:00Z</dcterms:created>
  <dcterms:modified xsi:type="dcterms:W3CDTF">2019-11-08T14:17:00Z</dcterms:modified>
</cp:coreProperties>
</file>