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EB" w:rsidRDefault="007C12EB" w:rsidP="007C12EB">
      <w:pPr>
        <w:pStyle w:val="c4"/>
        <w:jc w:val="center"/>
        <w:rPr>
          <w:rStyle w:val="c17"/>
          <w:b/>
          <w:sz w:val="28"/>
          <w:szCs w:val="28"/>
        </w:rPr>
      </w:pPr>
      <w:r w:rsidRPr="007C12EB">
        <w:rPr>
          <w:rStyle w:val="c17"/>
          <w:b/>
          <w:sz w:val="28"/>
          <w:szCs w:val="28"/>
        </w:rPr>
        <w:t xml:space="preserve">Муниципальное </w:t>
      </w:r>
      <w:r>
        <w:rPr>
          <w:rStyle w:val="c17"/>
          <w:b/>
          <w:sz w:val="28"/>
          <w:szCs w:val="28"/>
        </w:rPr>
        <w:t>общеобразовательное бюджетное учреждение</w:t>
      </w:r>
    </w:p>
    <w:p w:rsidR="007C12EB" w:rsidRPr="007C12EB" w:rsidRDefault="007C12EB" w:rsidP="007C12EB">
      <w:pPr>
        <w:pStyle w:val="c4"/>
        <w:jc w:val="center"/>
        <w:rPr>
          <w:b/>
          <w:sz w:val="28"/>
          <w:szCs w:val="28"/>
        </w:rPr>
      </w:pPr>
      <w:r>
        <w:rPr>
          <w:rStyle w:val="c17"/>
          <w:b/>
          <w:sz w:val="28"/>
          <w:szCs w:val="28"/>
        </w:rPr>
        <w:t>«</w:t>
      </w:r>
      <w:proofErr w:type="spellStart"/>
      <w:r>
        <w:rPr>
          <w:rStyle w:val="c17"/>
          <w:b/>
          <w:sz w:val="28"/>
          <w:szCs w:val="28"/>
        </w:rPr>
        <w:t>Тамар-Уткульская</w:t>
      </w:r>
      <w:proofErr w:type="spellEnd"/>
      <w:r>
        <w:rPr>
          <w:rStyle w:val="c17"/>
          <w:b/>
          <w:sz w:val="28"/>
          <w:szCs w:val="28"/>
        </w:rPr>
        <w:t xml:space="preserve"> средняя общеобразовательная школа»</w:t>
      </w:r>
    </w:p>
    <w:p w:rsidR="007C12EB" w:rsidRDefault="007C12EB" w:rsidP="007C12EB">
      <w:pPr>
        <w:pStyle w:val="c16"/>
        <w:spacing w:before="0" w:after="0"/>
      </w:pPr>
    </w:p>
    <w:p w:rsidR="007C12EB" w:rsidRDefault="007C12EB" w:rsidP="007C12EB">
      <w:pPr>
        <w:pStyle w:val="c4"/>
        <w:jc w:val="center"/>
        <w:rPr>
          <w:rStyle w:val="c10"/>
          <w:b/>
          <w:sz w:val="32"/>
          <w:szCs w:val="32"/>
        </w:rPr>
      </w:pPr>
    </w:p>
    <w:p w:rsidR="007C12EB" w:rsidRDefault="007C12EB" w:rsidP="007C12EB">
      <w:pPr>
        <w:pStyle w:val="c4"/>
        <w:jc w:val="center"/>
        <w:rPr>
          <w:rStyle w:val="c10"/>
          <w:b/>
          <w:sz w:val="32"/>
          <w:szCs w:val="32"/>
        </w:rPr>
      </w:pPr>
    </w:p>
    <w:p w:rsidR="007C12EB" w:rsidRDefault="007C12EB" w:rsidP="007C12EB">
      <w:pPr>
        <w:pStyle w:val="c4"/>
        <w:jc w:val="center"/>
        <w:rPr>
          <w:rStyle w:val="c10"/>
          <w:b/>
          <w:sz w:val="32"/>
          <w:szCs w:val="32"/>
        </w:rPr>
      </w:pPr>
    </w:p>
    <w:p w:rsidR="007C12EB" w:rsidRDefault="007C12EB" w:rsidP="007C12EB">
      <w:pPr>
        <w:pStyle w:val="c4"/>
        <w:jc w:val="center"/>
        <w:rPr>
          <w:rStyle w:val="c10"/>
          <w:b/>
          <w:sz w:val="32"/>
          <w:szCs w:val="32"/>
        </w:rPr>
      </w:pPr>
    </w:p>
    <w:p w:rsidR="007C12EB" w:rsidRPr="007C12EB" w:rsidRDefault="007C12EB" w:rsidP="007C12EB">
      <w:pPr>
        <w:pStyle w:val="c4"/>
        <w:jc w:val="center"/>
        <w:rPr>
          <w:b/>
          <w:sz w:val="32"/>
          <w:szCs w:val="32"/>
        </w:rPr>
      </w:pPr>
      <w:r w:rsidRPr="007C12EB">
        <w:rPr>
          <w:rStyle w:val="c10"/>
          <w:b/>
          <w:sz w:val="32"/>
          <w:szCs w:val="32"/>
        </w:rPr>
        <w:t>Доклад на тему:</w:t>
      </w:r>
    </w:p>
    <w:p w:rsidR="007C12EB" w:rsidRPr="007C12EB" w:rsidRDefault="007C12EB" w:rsidP="007C12EB">
      <w:pPr>
        <w:pStyle w:val="c4"/>
        <w:jc w:val="center"/>
        <w:rPr>
          <w:b/>
          <w:sz w:val="32"/>
          <w:szCs w:val="32"/>
        </w:rPr>
      </w:pPr>
      <w:r w:rsidRPr="007C12EB">
        <w:rPr>
          <w:rStyle w:val="c17"/>
          <w:b/>
          <w:sz w:val="32"/>
          <w:szCs w:val="32"/>
        </w:rPr>
        <w:t>«Использование информационно-коммуникационных технологий на уроках русского языка и литературы»</w:t>
      </w:r>
    </w:p>
    <w:p w:rsidR="007C12EB" w:rsidRPr="007C12EB" w:rsidRDefault="007C12EB" w:rsidP="007C12EB">
      <w:pPr>
        <w:pStyle w:val="c9"/>
        <w:jc w:val="center"/>
        <w:rPr>
          <w:sz w:val="32"/>
          <w:szCs w:val="32"/>
        </w:rPr>
      </w:pPr>
    </w:p>
    <w:p w:rsidR="007C12EB" w:rsidRDefault="007C12EB" w:rsidP="007C12EB">
      <w:pPr>
        <w:pStyle w:val="c1"/>
        <w:rPr>
          <w:rStyle w:val="c5"/>
        </w:rPr>
      </w:pP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Подготовила:</w:t>
      </w:r>
    </w:p>
    <w:p w:rsidR="007C12EB" w:rsidRDefault="007C12EB" w:rsidP="007C12EB">
      <w:pPr>
        <w:pStyle w:val="c1"/>
        <w:jc w:val="right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Учитель русского языка и литературы</w:t>
      </w:r>
    </w:p>
    <w:p w:rsidR="007C12EB" w:rsidRDefault="007C12EB" w:rsidP="007C12EB">
      <w:pPr>
        <w:pStyle w:val="c1"/>
        <w:jc w:val="right"/>
      </w:pPr>
      <w:proofErr w:type="spellStart"/>
      <w:r>
        <w:rPr>
          <w:rStyle w:val="c5"/>
          <w:b/>
          <w:sz w:val="28"/>
          <w:szCs w:val="28"/>
        </w:rPr>
        <w:t>Муканова</w:t>
      </w:r>
      <w:proofErr w:type="spellEnd"/>
      <w:r>
        <w:rPr>
          <w:rStyle w:val="c5"/>
          <w:b/>
          <w:sz w:val="28"/>
          <w:szCs w:val="28"/>
        </w:rPr>
        <w:t xml:space="preserve"> </w:t>
      </w:r>
      <w:proofErr w:type="spellStart"/>
      <w:r>
        <w:rPr>
          <w:rStyle w:val="c5"/>
          <w:b/>
          <w:sz w:val="28"/>
          <w:szCs w:val="28"/>
        </w:rPr>
        <w:t>Алия</w:t>
      </w:r>
      <w:proofErr w:type="spellEnd"/>
      <w:r>
        <w:rPr>
          <w:rStyle w:val="c5"/>
          <w:b/>
          <w:sz w:val="28"/>
          <w:szCs w:val="28"/>
        </w:rPr>
        <w:t xml:space="preserve"> </w:t>
      </w:r>
      <w:proofErr w:type="spellStart"/>
      <w:r>
        <w:rPr>
          <w:rStyle w:val="c5"/>
          <w:b/>
          <w:sz w:val="28"/>
          <w:szCs w:val="28"/>
        </w:rPr>
        <w:t>Жанбековна</w:t>
      </w:r>
      <w:proofErr w:type="spellEnd"/>
      <w:r>
        <w:rPr>
          <w:rStyle w:val="c5"/>
        </w:rPr>
        <w:t xml:space="preserve">  </w:t>
      </w:r>
    </w:p>
    <w:p w:rsidR="007C12EB" w:rsidRDefault="007C12EB" w:rsidP="007C12EB">
      <w:pPr>
        <w:pStyle w:val="c1"/>
        <w:rPr>
          <w:rStyle w:val="c5"/>
        </w:rPr>
      </w:pPr>
      <w:r>
        <w:rPr>
          <w:rStyle w:val="c5"/>
        </w:rPr>
        <w:t xml:space="preserve">                                                            </w:t>
      </w:r>
    </w:p>
    <w:p w:rsidR="007C12EB" w:rsidRDefault="007C12EB" w:rsidP="007C12EB">
      <w:pPr>
        <w:pStyle w:val="c1"/>
        <w:rPr>
          <w:rStyle w:val="c5"/>
        </w:rPr>
      </w:pPr>
    </w:p>
    <w:p w:rsidR="007C12EB" w:rsidRDefault="007C12EB" w:rsidP="007C12EB">
      <w:pPr>
        <w:pStyle w:val="c1"/>
        <w:rPr>
          <w:rStyle w:val="c5"/>
        </w:rPr>
      </w:pPr>
    </w:p>
    <w:p w:rsidR="007C12EB" w:rsidRDefault="007C12EB" w:rsidP="007C12EB">
      <w:pPr>
        <w:pStyle w:val="c1"/>
        <w:rPr>
          <w:rStyle w:val="c5"/>
        </w:rPr>
      </w:pPr>
    </w:p>
    <w:p w:rsidR="007C12EB" w:rsidRDefault="007C12EB" w:rsidP="007C12EB">
      <w:pPr>
        <w:pStyle w:val="c1"/>
        <w:rPr>
          <w:rStyle w:val="c5"/>
        </w:rPr>
      </w:pPr>
    </w:p>
    <w:p w:rsidR="007C12EB" w:rsidRPr="007C12EB" w:rsidRDefault="007C12EB" w:rsidP="007C12EB">
      <w:pPr>
        <w:pStyle w:val="c1"/>
        <w:jc w:val="center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 xml:space="preserve">С. </w:t>
      </w:r>
      <w:proofErr w:type="spellStart"/>
      <w:r w:rsidRPr="007C12EB">
        <w:rPr>
          <w:rStyle w:val="c5"/>
          <w:sz w:val="28"/>
          <w:szCs w:val="28"/>
        </w:rPr>
        <w:t>Тамар-Уткуль</w:t>
      </w:r>
      <w:proofErr w:type="spellEnd"/>
    </w:p>
    <w:p w:rsidR="007C12EB" w:rsidRPr="007C12EB" w:rsidRDefault="007C12EB" w:rsidP="007C12EB">
      <w:pPr>
        <w:pStyle w:val="c4"/>
        <w:jc w:val="center"/>
        <w:rPr>
          <w:b/>
          <w:i/>
          <w:sz w:val="28"/>
          <w:szCs w:val="28"/>
        </w:rPr>
      </w:pPr>
      <w:r w:rsidRPr="007C12EB">
        <w:rPr>
          <w:rStyle w:val="c8"/>
          <w:b/>
          <w:i/>
          <w:sz w:val="28"/>
          <w:szCs w:val="28"/>
        </w:rPr>
        <w:lastRenderedPageBreak/>
        <w:t>Содержание.</w:t>
      </w:r>
    </w:p>
    <w:p w:rsidR="007C12EB" w:rsidRPr="007C12EB" w:rsidRDefault="007C12EB" w:rsidP="007C12EB">
      <w:pPr>
        <w:pStyle w:val="c3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1) Пояснительная записка.</w:t>
      </w:r>
    </w:p>
    <w:p w:rsidR="007C12EB" w:rsidRPr="007C12EB" w:rsidRDefault="007C12EB" w:rsidP="007C12EB">
      <w:pPr>
        <w:pStyle w:val="c3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2) Использование ИКТ на уроках русского языка и литературы.</w:t>
      </w:r>
    </w:p>
    <w:p w:rsidR="007C12EB" w:rsidRPr="007C12EB" w:rsidRDefault="007C12EB" w:rsidP="007C12EB">
      <w:pPr>
        <w:pStyle w:val="c3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2.1 ИКТ на уроках литературы.</w:t>
      </w:r>
    </w:p>
    <w:p w:rsidR="007C12EB" w:rsidRPr="007C12EB" w:rsidRDefault="007C12EB" w:rsidP="007C12EB">
      <w:pPr>
        <w:pStyle w:val="c3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2.2 ИКТ на уроках русского языка.</w:t>
      </w:r>
    </w:p>
    <w:p w:rsidR="007C12EB" w:rsidRPr="007C12EB" w:rsidRDefault="007C12EB" w:rsidP="007C12EB">
      <w:pPr>
        <w:pStyle w:val="c3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 Заключение.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5"/>
          <w:sz w:val="28"/>
          <w:szCs w:val="28"/>
        </w:rPr>
        <w:t> </w:t>
      </w:r>
    </w:p>
    <w:p w:rsidR="007C12EB" w:rsidRPr="007C12EB" w:rsidRDefault="007C12EB" w:rsidP="007C12EB">
      <w:pPr>
        <w:pStyle w:val="c4"/>
        <w:rPr>
          <w:b/>
          <w:sz w:val="28"/>
          <w:szCs w:val="28"/>
        </w:rPr>
      </w:pPr>
      <w:r w:rsidRPr="007C12EB">
        <w:rPr>
          <w:rStyle w:val="c2"/>
          <w:sz w:val="28"/>
          <w:szCs w:val="28"/>
        </w:rPr>
        <w:t>       </w:t>
      </w:r>
      <w:r w:rsidRPr="007C12EB">
        <w:rPr>
          <w:rStyle w:val="c2"/>
          <w:b/>
          <w:sz w:val="28"/>
          <w:szCs w:val="28"/>
        </w:rPr>
        <w:t>1.Пояснительная записка.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«Чем легче учителю учить, тем труднее ученикам учиться. Чем труднее учителю, тем легче ученику. Чем больше будет учитель учиться сам, обдумывать каждый урок и соразмерять с силами ученика, чем больше будет следить за ходом мысли </w:t>
      </w:r>
      <w:proofErr w:type="gramStart"/>
      <w:r w:rsidRPr="007C12EB">
        <w:rPr>
          <w:rStyle w:val="c0"/>
          <w:sz w:val="28"/>
          <w:szCs w:val="28"/>
        </w:rPr>
        <w:t>ученика</w:t>
      </w:r>
      <w:proofErr w:type="gramEnd"/>
      <w:r w:rsidRPr="007C12EB">
        <w:rPr>
          <w:rStyle w:val="c0"/>
          <w:sz w:val="28"/>
          <w:szCs w:val="28"/>
        </w:rPr>
        <w:t xml:space="preserve">… тем легче будет учиться ученику». </w:t>
      </w:r>
    </w:p>
    <w:p w:rsidR="007C12EB" w:rsidRPr="007C12EB" w:rsidRDefault="007C12EB" w:rsidP="007C12EB">
      <w:pPr>
        <w:pStyle w:val="c9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Л.Н.Толстой.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Сегодня учитель – </w:t>
      </w:r>
      <w:proofErr w:type="gramStart"/>
      <w:r w:rsidRPr="007C12EB">
        <w:rPr>
          <w:rStyle w:val="c0"/>
          <w:sz w:val="28"/>
          <w:szCs w:val="28"/>
        </w:rPr>
        <w:t>это</w:t>
      </w:r>
      <w:proofErr w:type="gramEnd"/>
      <w:r w:rsidRPr="007C12EB">
        <w:rPr>
          <w:rStyle w:val="c0"/>
          <w:sz w:val="28"/>
          <w:szCs w:val="28"/>
        </w:rPr>
        <w:t xml:space="preserve"> прежде всего наставник, сотрудник и единомышленник. Как же в данное время заставить ребенка учиться? Нередко такой вопрос встает перед учителем. Исходя из своего современного образа, педагог сам себе отвечает: «Для того</w:t>
      </w:r>
      <w:proofErr w:type="gramStart"/>
      <w:r w:rsidRPr="007C12EB">
        <w:rPr>
          <w:rStyle w:val="c0"/>
          <w:sz w:val="28"/>
          <w:szCs w:val="28"/>
        </w:rPr>
        <w:t>,</w:t>
      </w:r>
      <w:proofErr w:type="gramEnd"/>
      <w:r w:rsidRPr="007C12EB">
        <w:rPr>
          <w:rStyle w:val="c0"/>
          <w:sz w:val="28"/>
          <w:szCs w:val="28"/>
        </w:rPr>
        <w:t xml:space="preserve"> чтобы </w:t>
      </w:r>
      <w:proofErr w:type="spellStart"/>
      <w:r w:rsidRPr="007C12EB">
        <w:rPr>
          <w:rStyle w:val="c0"/>
          <w:sz w:val="28"/>
          <w:szCs w:val="28"/>
        </w:rPr>
        <w:t>смотивировать</w:t>
      </w:r>
      <w:proofErr w:type="spellEnd"/>
      <w:r w:rsidRPr="007C12EB">
        <w:rPr>
          <w:rStyle w:val="c0"/>
          <w:sz w:val="28"/>
          <w:szCs w:val="28"/>
        </w:rPr>
        <w:t xml:space="preserve"> ребенка на учебу, нужно на уроке дарить ученику интересные яркие эмоции. Только яркость, эмоциональность, разнообразие видов работ, вызывающих самостоятельный поиск ребенка могут удовлетворить активность его пытливого ищущего ума, развить интерес к предмету. К этому стремиться каждый современный педагог.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Современный этап развития общества характеризуется интенсивностью и глубиной информатизации всех его институтов. Существенную роль в этом процессе играет информатизация системы образования, которая осуществляет формирование и становление членов общества в целом.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Сегодня, очевидно, что переход образования на качественно новый уровень, соответствующий одной из главных задач российского общества - воспроизводству конкурентоспособного кадрового потенциала, происходит в том случае, если образовательное учреждение в качестве ядра концепции своего развития принимает процесс информатизации всего образовательного пространства и формирования информационной культуры всех его участников. 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lastRenderedPageBreak/>
        <w:t>     В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 образования.  </w:t>
      </w:r>
      <w:proofErr w:type="gramStart"/>
      <w:r w:rsidRPr="007C12EB">
        <w:rPr>
          <w:rStyle w:val="c0"/>
          <w:sz w:val="28"/>
          <w:szCs w:val="28"/>
        </w:rPr>
        <w:t>Информационные технологии, рассматриваемые как один из компонентов целостной системы обучения, облегчают доступ к информации, открывают возможности вариативности учебной деятельности, ее индивидуализации и дифференциации,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 </w:t>
      </w:r>
      <w:proofErr w:type="gramEnd"/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Внедрение новых информационных технологий в учебный процесс позволяет: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1)      активизировать процесс обучения,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2)      реализовать идеи развивающего обучения,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3)      повысить темп урока,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4)      увеличить объем самостоятельной работы учащихся.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В рамках работы над этой темой мною поставлены следующие цели и задачи: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15"/>
          <w:sz w:val="28"/>
          <w:szCs w:val="28"/>
        </w:rPr>
        <w:t>     </w:t>
      </w:r>
      <w:r w:rsidRPr="007C12EB">
        <w:rPr>
          <w:rStyle w:val="c2"/>
          <w:sz w:val="28"/>
          <w:szCs w:val="28"/>
        </w:rPr>
        <w:t>Цель применения ИКТ:</w:t>
      </w:r>
      <w:r w:rsidRPr="007C12EB">
        <w:rPr>
          <w:rStyle w:val="c0"/>
          <w:sz w:val="28"/>
          <w:szCs w:val="28"/>
        </w:rPr>
        <w:t xml:space="preserve"> развитие познавательной активности учащихся   и повышение мотивации обучения.     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17"/>
          <w:sz w:val="28"/>
          <w:szCs w:val="28"/>
        </w:rPr>
        <w:t>Задачи: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lastRenderedPageBreak/>
        <w:t>2 организация самостоятельной работы учащихся по формированию основополагающих знаний школьного курса.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3)    повышение эффективности урока через использование ИКТ.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2"/>
          <w:sz w:val="28"/>
          <w:szCs w:val="28"/>
        </w:rPr>
        <w:t>                           2</w:t>
      </w:r>
      <w:r w:rsidRPr="007C12EB">
        <w:rPr>
          <w:rStyle w:val="c2"/>
          <w:b/>
          <w:sz w:val="28"/>
          <w:szCs w:val="28"/>
        </w:rPr>
        <w:t>. ИКТ на уроках русского языка, литературы.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ребятами 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</w:t>
      </w:r>
      <w:proofErr w:type="gramStart"/>
      <w:r w:rsidRPr="007C12EB">
        <w:rPr>
          <w:rStyle w:val="c0"/>
          <w:sz w:val="28"/>
          <w:szCs w:val="28"/>
        </w:rPr>
        <w:t>степени</w:t>
      </w:r>
      <w:proofErr w:type="gramEnd"/>
      <w:r w:rsidRPr="007C12EB">
        <w:rPr>
          <w:rStyle w:val="c0"/>
          <w:sz w:val="28"/>
          <w:szCs w:val="28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опосредует участие в учебном процессе педагогов и программистов–разработчиков обучающей программы,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7C12EB">
        <w:rPr>
          <w:rStyle w:val="c0"/>
          <w:sz w:val="28"/>
          <w:szCs w:val="28"/>
        </w:rPr>
        <w:t>деятельностную</w:t>
      </w:r>
      <w:proofErr w:type="spellEnd"/>
      <w:r w:rsidRPr="007C12EB">
        <w:rPr>
          <w:rStyle w:val="c0"/>
          <w:sz w:val="28"/>
          <w:szCs w:val="28"/>
        </w:rPr>
        <w:t xml:space="preserve"> структуру.  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могут быть использованы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И демонстрирует не только статичную информацию, но и различные языковые явления в динамике с применением цвета, графики, эффекта мерцания, звука, пиктографии, «оживления» иллюстраций и так далее (это качественно новый уровень применения объяснительно-иллюстративного и репродуктивного методов обучения).   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</w:t>
      </w:r>
      <w:r w:rsidRPr="007C12EB">
        <w:rPr>
          <w:rStyle w:val="c0"/>
          <w:sz w:val="28"/>
          <w:szCs w:val="28"/>
        </w:rPr>
        <w:lastRenderedPageBreak/>
        <w:t xml:space="preserve">Использование кроссвордов, иллюстраций, рисунков, различных занимательных заданий, тестов, воспитывают интерес к уроку; делают урок более интересным. На уроках литературы,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 С помощью </w:t>
      </w:r>
      <w:proofErr w:type="spellStart"/>
      <w:r w:rsidRPr="007C12EB">
        <w:rPr>
          <w:rStyle w:val="c0"/>
          <w:sz w:val="28"/>
          <w:szCs w:val="28"/>
        </w:rPr>
        <w:t>мультимедийного</w:t>
      </w:r>
      <w:proofErr w:type="spellEnd"/>
      <w:r w:rsidRPr="007C12EB">
        <w:rPr>
          <w:rStyle w:val="c0"/>
          <w:sz w:val="28"/>
          <w:szCs w:val="28"/>
        </w:rPr>
        <w:t xml:space="preserve"> проекта демонстрирую слайды, созданные в программе </w:t>
      </w:r>
      <w:proofErr w:type="spellStart"/>
      <w:r w:rsidRPr="007C12EB">
        <w:rPr>
          <w:rStyle w:val="c0"/>
          <w:sz w:val="28"/>
          <w:szCs w:val="28"/>
        </w:rPr>
        <w:t>Microsoft</w:t>
      </w:r>
      <w:proofErr w:type="spellEnd"/>
      <w:r w:rsidRPr="007C12EB">
        <w:rPr>
          <w:rStyle w:val="c0"/>
          <w:sz w:val="28"/>
          <w:szCs w:val="28"/>
        </w:rPr>
        <w:t xml:space="preserve"> </w:t>
      </w:r>
      <w:proofErr w:type="spellStart"/>
      <w:r w:rsidRPr="007C12EB">
        <w:rPr>
          <w:rStyle w:val="c0"/>
          <w:sz w:val="28"/>
          <w:szCs w:val="28"/>
        </w:rPr>
        <w:t>Power</w:t>
      </w:r>
      <w:proofErr w:type="spellEnd"/>
      <w:r w:rsidRPr="007C12EB">
        <w:rPr>
          <w:rStyle w:val="c0"/>
          <w:sz w:val="28"/>
          <w:szCs w:val="28"/>
        </w:rPr>
        <w:t xml:space="preserve"> </w:t>
      </w:r>
      <w:proofErr w:type="spellStart"/>
      <w:r w:rsidRPr="007C12EB">
        <w:rPr>
          <w:rStyle w:val="c0"/>
          <w:sz w:val="28"/>
          <w:szCs w:val="28"/>
        </w:rPr>
        <w:t>Point</w:t>
      </w:r>
      <w:proofErr w:type="spellEnd"/>
      <w:r w:rsidRPr="007C12EB">
        <w:rPr>
          <w:rStyle w:val="c0"/>
          <w:sz w:val="28"/>
          <w:szCs w:val="28"/>
        </w:rPr>
        <w:t xml:space="preserve">.       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Использование данной технологии позволяет: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1.Значительно сэкономить время на уроке.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2.Повысить уровень наглядности в ходе обучения.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3. Внести элементы занимательности, оживить учебный процесс.  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Информационные технологии значительно расширяют возможности предъявления учебной информации.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1) при изложении нового материала — визуализация знаний (</w:t>
      </w:r>
      <w:proofErr w:type="spellStart"/>
      <w:r w:rsidRPr="007C12EB">
        <w:rPr>
          <w:rStyle w:val="c0"/>
          <w:sz w:val="28"/>
          <w:szCs w:val="28"/>
        </w:rPr>
        <w:t>демонстрационно</w:t>
      </w:r>
      <w:proofErr w:type="spellEnd"/>
      <w:r w:rsidRPr="007C12EB">
        <w:rPr>
          <w:rStyle w:val="c0"/>
          <w:sz w:val="28"/>
          <w:szCs w:val="28"/>
        </w:rPr>
        <w:t xml:space="preserve"> энциклопедические программы; программа презентаций </w:t>
      </w:r>
      <w:proofErr w:type="spellStart"/>
      <w:r w:rsidRPr="007C12EB">
        <w:rPr>
          <w:rStyle w:val="c0"/>
          <w:sz w:val="28"/>
          <w:szCs w:val="28"/>
        </w:rPr>
        <w:t>Power</w:t>
      </w:r>
      <w:proofErr w:type="spellEnd"/>
      <w:r w:rsidRPr="007C12EB">
        <w:rPr>
          <w:rStyle w:val="c0"/>
          <w:sz w:val="28"/>
          <w:szCs w:val="28"/>
        </w:rPr>
        <w:t xml:space="preserve"> </w:t>
      </w:r>
      <w:proofErr w:type="spellStart"/>
      <w:r w:rsidRPr="007C12EB">
        <w:rPr>
          <w:rStyle w:val="c0"/>
          <w:sz w:val="28"/>
          <w:szCs w:val="28"/>
        </w:rPr>
        <w:t>Point</w:t>
      </w:r>
      <w:proofErr w:type="spellEnd"/>
      <w:r w:rsidRPr="007C12EB">
        <w:rPr>
          <w:rStyle w:val="c0"/>
          <w:sz w:val="28"/>
          <w:szCs w:val="28"/>
        </w:rPr>
        <w:t>).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2) закрепление изложенного материала (тренинг — разнообразные обучающие программы);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3) система контроля и проверки (тестирование с оцениванием, контролирующие программы);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4) самостоятельная работа учащихся (обучающие программы типа "1С: </w:t>
      </w:r>
      <w:proofErr w:type="gramStart"/>
      <w:r w:rsidRPr="007C12EB">
        <w:rPr>
          <w:rStyle w:val="c0"/>
          <w:sz w:val="28"/>
          <w:szCs w:val="28"/>
        </w:rPr>
        <w:t>Репетитор", энциклопедии, развивающие программы);</w:t>
      </w:r>
      <w:proofErr w:type="gramEnd"/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</w:t>
      </w:r>
      <w:r w:rsidRPr="007C12EB">
        <w:rPr>
          <w:rStyle w:val="c0"/>
          <w:sz w:val="28"/>
          <w:szCs w:val="28"/>
        </w:rPr>
        <w:lastRenderedPageBreak/>
        <w:t xml:space="preserve">создание Web-страниц, проведение телеконференций, использование современных </w:t>
      </w:r>
      <w:proofErr w:type="spellStart"/>
      <w:proofErr w:type="gramStart"/>
      <w:r w:rsidRPr="007C12EB">
        <w:rPr>
          <w:rStyle w:val="c0"/>
          <w:sz w:val="28"/>
          <w:szCs w:val="28"/>
        </w:rPr>
        <w:t>Интернет-технологий</w:t>
      </w:r>
      <w:proofErr w:type="spellEnd"/>
      <w:proofErr w:type="gramEnd"/>
      <w:r w:rsidRPr="007C12EB">
        <w:rPr>
          <w:rStyle w:val="c0"/>
          <w:sz w:val="28"/>
          <w:szCs w:val="28"/>
        </w:rPr>
        <w:t>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7) тренировка конкретных способностей учащегося (внимание, память, мышление и т.д.).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2"/>
          <w:sz w:val="28"/>
          <w:szCs w:val="28"/>
        </w:rPr>
        <w:t>                      2.1 Использование ИКТ на уроках литературы.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На уроках литературы возможны следующие варианты использования ИКТ: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1.   При изучении нового материала– </w:t>
      </w:r>
      <w:proofErr w:type="gramStart"/>
      <w:r w:rsidRPr="007C12EB">
        <w:rPr>
          <w:rStyle w:val="c0"/>
          <w:sz w:val="28"/>
          <w:szCs w:val="28"/>
        </w:rPr>
        <w:t>пр</w:t>
      </w:r>
      <w:proofErr w:type="gramEnd"/>
      <w:r w:rsidRPr="007C12EB">
        <w:rPr>
          <w:rStyle w:val="c0"/>
          <w:sz w:val="28"/>
          <w:szCs w:val="28"/>
        </w:rPr>
        <w:t xml:space="preserve">ограмма презентации </w:t>
      </w:r>
      <w:proofErr w:type="spellStart"/>
      <w:r w:rsidRPr="007C12EB">
        <w:rPr>
          <w:rStyle w:val="c0"/>
          <w:sz w:val="28"/>
          <w:szCs w:val="28"/>
        </w:rPr>
        <w:t>Microsoft</w:t>
      </w:r>
      <w:proofErr w:type="spellEnd"/>
      <w:r w:rsidRPr="007C12EB">
        <w:rPr>
          <w:rStyle w:val="c0"/>
          <w:sz w:val="28"/>
          <w:szCs w:val="28"/>
        </w:rPr>
        <w:t xml:space="preserve"> </w:t>
      </w:r>
      <w:proofErr w:type="spellStart"/>
      <w:r w:rsidRPr="007C12EB">
        <w:rPr>
          <w:rStyle w:val="c0"/>
          <w:sz w:val="28"/>
          <w:szCs w:val="28"/>
        </w:rPr>
        <w:t>Power</w:t>
      </w:r>
      <w:proofErr w:type="spellEnd"/>
      <w:r w:rsidRPr="007C12EB">
        <w:rPr>
          <w:rStyle w:val="c0"/>
          <w:sz w:val="28"/>
          <w:szCs w:val="28"/>
        </w:rPr>
        <w:t xml:space="preserve"> </w:t>
      </w:r>
      <w:proofErr w:type="spellStart"/>
      <w:r w:rsidRPr="007C12EB">
        <w:rPr>
          <w:rStyle w:val="c0"/>
          <w:sz w:val="28"/>
          <w:szCs w:val="28"/>
        </w:rPr>
        <w:t>Point</w:t>
      </w:r>
      <w:proofErr w:type="spellEnd"/>
      <w:r w:rsidRPr="007C12EB">
        <w:rPr>
          <w:rStyle w:val="c0"/>
          <w:sz w:val="28"/>
          <w:szCs w:val="28"/>
        </w:rPr>
        <w:t>, позволяющая повысить уровень наглядности в ходе обучения.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2. При закреплении изложенного материала, усвоении содержания произведения можно использовать </w:t>
      </w:r>
      <w:proofErr w:type="spellStart"/>
      <w:r w:rsidRPr="007C12EB">
        <w:rPr>
          <w:rStyle w:val="c0"/>
          <w:sz w:val="28"/>
          <w:szCs w:val="28"/>
        </w:rPr>
        <w:t>тренинговые</w:t>
      </w:r>
      <w:proofErr w:type="spellEnd"/>
      <w:r w:rsidRPr="007C12EB">
        <w:rPr>
          <w:rStyle w:val="c0"/>
          <w:sz w:val="28"/>
          <w:szCs w:val="28"/>
        </w:rPr>
        <w:t xml:space="preserve"> задания, взятые из электронного учебника «Уроки литературы Кирилла и </w:t>
      </w:r>
      <w:proofErr w:type="spellStart"/>
      <w:r w:rsidRPr="007C12EB">
        <w:rPr>
          <w:rStyle w:val="c0"/>
          <w:sz w:val="28"/>
          <w:szCs w:val="28"/>
        </w:rPr>
        <w:t>Мефодия</w:t>
      </w:r>
      <w:proofErr w:type="spellEnd"/>
      <w:r w:rsidRPr="007C12EB">
        <w:rPr>
          <w:rStyle w:val="c0"/>
          <w:sz w:val="28"/>
          <w:szCs w:val="28"/>
        </w:rPr>
        <w:t>».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3.     Система контроля и проверки– </w:t>
      </w:r>
      <w:proofErr w:type="gramStart"/>
      <w:r w:rsidRPr="007C12EB">
        <w:rPr>
          <w:rStyle w:val="c0"/>
          <w:sz w:val="28"/>
          <w:szCs w:val="28"/>
        </w:rPr>
        <w:t>(т</w:t>
      </w:r>
      <w:proofErr w:type="gramEnd"/>
      <w:r w:rsidRPr="007C12EB">
        <w:rPr>
          <w:rStyle w:val="c0"/>
          <w:sz w:val="28"/>
          <w:szCs w:val="28"/>
        </w:rPr>
        <w:t>естирование с оцениванием).  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2"/>
          <w:sz w:val="28"/>
          <w:szCs w:val="28"/>
        </w:rPr>
        <w:t>      Цель литературного образования</w:t>
      </w:r>
      <w:r w:rsidRPr="007C12EB">
        <w:rPr>
          <w:rStyle w:val="c0"/>
          <w:sz w:val="28"/>
          <w:szCs w:val="28"/>
        </w:rPr>
        <w:t> – становление духовного мира человека, создание условий для формирования внутренней потребности личности в совершенствовании, в реализации своих творческих возможностей. Она реализуется поэтапно, в соответствии с возрастными особенностями учащихся.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Основа данной программы – чтение и изучение доступных учащимся произведений, сопровождаемое практической работой над определенным кругом знаний о художественной литературе.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Программа ставит следующие задачи: углубление интереса учащихся к чтению и урокам литературы, воспитание нравственного идеал как общечеловеческой ценности, развитие навыков творческого чтения, анализа произведения, устной и письменной речи, овладения литературоведческими терминами, установление взаимосвязи литературы с другими видами искусства.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 Программа включает все основные разделы программы литературного образования для 6-ого класса, где ведущими проблемами являются следующие: художественное произведение и автор, характеры героев. Ку</w:t>
      </w:r>
      <w:proofErr w:type="gramStart"/>
      <w:r w:rsidRPr="007C12EB">
        <w:rPr>
          <w:rStyle w:val="c0"/>
          <w:sz w:val="28"/>
          <w:szCs w:val="28"/>
        </w:rPr>
        <w:t>рс вкл</w:t>
      </w:r>
      <w:proofErr w:type="gramEnd"/>
      <w:r w:rsidRPr="007C12EB">
        <w:rPr>
          <w:rStyle w:val="c0"/>
          <w:sz w:val="28"/>
          <w:szCs w:val="28"/>
        </w:rPr>
        <w:t>ючает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 и т. д.).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 Программа предусматривает включение тем национально-регионального компонента, а также уроков внеклассного чтения, которые призваны выявить </w:t>
      </w:r>
      <w:r w:rsidRPr="007C12EB">
        <w:rPr>
          <w:rStyle w:val="c0"/>
          <w:sz w:val="28"/>
          <w:szCs w:val="28"/>
        </w:rPr>
        <w:lastRenderedPageBreak/>
        <w:t>степень самостоятельного использования учащимися знаний, умений и навыков, полученных при совместном с учителем анализе произведений сходного жанра.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2"/>
          <w:sz w:val="28"/>
          <w:szCs w:val="28"/>
        </w:rPr>
        <w:t>2.2 ИКТ на уроках русского языка.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 На уроках русского языка возможны следующие варианты использования ИКТ: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1. Создание слайдов с текстовым изображением, предназначенных для уроков объяснения, закрепления и обобщения материала.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1)   Найдите грамматически правильное продолжение предложения.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17"/>
          <w:sz w:val="28"/>
          <w:szCs w:val="28"/>
        </w:rPr>
        <w:t>Слушая лекцию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А) меня озарила идея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Б) нас срочно вызвали к телефону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В) у многих родились вопросы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Г) записывайте самое главное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Пример использования слайда-задания на исправление грамматических ошибок.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2)    Укажите пример с ошибкой в образовании формы слова.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1) а) Многие доктора, б) в </w:t>
      </w:r>
      <w:proofErr w:type="spellStart"/>
      <w:r w:rsidRPr="007C12EB">
        <w:rPr>
          <w:rStyle w:val="c0"/>
          <w:sz w:val="28"/>
          <w:szCs w:val="28"/>
        </w:rPr>
        <w:t>двухтысяча</w:t>
      </w:r>
      <w:proofErr w:type="spellEnd"/>
      <w:r w:rsidRPr="007C12EB">
        <w:rPr>
          <w:rStyle w:val="c0"/>
          <w:sz w:val="28"/>
          <w:szCs w:val="28"/>
        </w:rPr>
        <w:t xml:space="preserve"> третьем году, в) более </w:t>
      </w:r>
      <w:proofErr w:type="gramStart"/>
      <w:r w:rsidRPr="007C12EB">
        <w:rPr>
          <w:rStyle w:val="c0"/>
          <w:sz w:val="28"/>
          <w:szCs w:val="28"/>
        </w:rPr>
        <w:t>скромный</w:t>
      </w:r>
      <w:proofErr w:type="gramEnd"/>
      <w:r w:rsidRPr="007C12EB">
        <w:rPr>
          <w:rStyle w:val="c0"/>
          <w:sz w:val="28"/>
          <w:szCs w:val="28"/>
        </w:rPr>
        <w:t xml:space="preserve"> г) поезжай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2) а) </w:t>
      </w:r>
      <w:proofErr w:type="spellStart"/>
      <w:r w:rsidRPr="007C12EB">
        <w:rPr>
          <w:rStyle w:val="c0"/>
          <w:sz w:val="28"/>
          <w:szCs w:val="28"/>
        </w:rPr>
        <w:t>ложьте</w:t>
      </w:r>
      <w:proofErr w:type="spellEnd"/>
      <w:r w:rsidRPr="007C12EB">
        <w:rPr>
          <w:rStyle w:val="c0"/>
          <w:sz w:val="28"/>
          <w:szCs w:val="28"/>
        </w:rPr>
        <w:t xml:space="preserve"> сюда, б) крохотная туфля, в) двое солдат, г) девятью годами ранее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3) а) отряд </w:t>
      </w:r>
      <w:proofErr w:type="spellStart"/>
      <w:r w:rsidRPr="007C12EB">
        <w:rPr>
          <w:rStyle w:val="c0"/>
          <w:sz w:val="28"/>
          <w:szCs w:val="28"/>
        </w:rPr>
        <w:t>партизанов</w:t>
      </w:r>
      <w:proofErr w:type="spellEnd"/>
      <w:r w:rsidRPr="007C12EB">
        <w:rPr>
          <w:rStyle w:val="c0"/>
          <w:sz w:val="28"/>
          <w:szCs w:val="28"/>
        </w:rPr>
        <w:t xml:space="preserve"> б) крохотная туфля, в) двое солдат, г) звонче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Слайд-задание, предназначенный для усвоения учащимися орфоэпических норм.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3)      Расставить ударение в словах.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proofErr w:type="gramStart"/>
      <w:r w:rsidRPr="007C12EB">
        <w:rPr>
          <w:rStyle w:val="c0"/>
          <w:sz w:val="28"/>
          <w:szCs w:val="28"/>
        </w:rPr>
        <w:t>Апостроф, гастрономия, диспансер, договор, дремота, еретик, завсегдатай, искра, исповедание, камбала, каталог, квартал, колледж, обеспечение, сосредоточение.</w:t>
      </w:r>
      <w:proofErr w:type="gramEnd"/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·     Слайд-задание по редактированию текста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lastRenderedPageBreak/>
        <w:t>·     Слайды, направленные на демонстрацию алгоритмов выполнения работы.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·      Слайды, предназначенные для осуществления самопроверки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Данные варианты работы удобны тем, что их можно организовать как в компьютерном классе, так и в классе при наличии одного компьютера, который находится на столе у учителя.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1.  </w:t>
      </w:r>
      <w:proofErr w:type="gramStart"/>
      <w:r w:rsidRPr="007C12EB">
        <w:rPr>
          <w:rStyle w:val="c0"/>
          <w:sz w:val="28"/>
          <w:szCs w:val="28"/>
        </w:rPr>
        <w:t>Использование компьютерных тестов, предназначенных для контроля за уровнем знаний школьников на этапе закрепления и повторения пройденного (например, обучающая программа-тренажер по русскому языку «1С:</w:t>
      </w:r>
      <w:proofErr w:type="gramEnd"/>
      <w:r w:rsidRPr="007C12EB">
        <w:rPr>
          <w:rStyle w:val="c0"/>
          <w:sz w:val="28"/>
          <w:szCs w:val="28"/>
        </w:rPr>
        <w:t xml:space="preserve"> Репетитор. </w:t>
      </w:r>
      <w:proofErr w:type="gramStart"/>
      <w:r w:rsidRPr="007C12EB">
        <w:rPr>
          <w:rStyle w:val="c0"/>
          <w:sz w:val="28"/>
          <w:szCs w:val="28"/>
        </w:rPr>
        <w:t>Русский язык»).</w:t>
      </w:r>
      <w:proofErr w:type="gramEnd"/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Такие тесты представляют собой четкое ясное задание по конкретной, предметной области, требующее однозначного ответа. Тесты являются также дидактическим средством для обучения и позволяют подготовить учащихся к итоговой аттестации в форме ЕГЭ.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2.  Организация </w:t>
      </w:r>
      <w:proofErr w:type="spellStart"/>
      <w:r w:rsidRPr="007C12EB">
        <w:rPr>
          <w:rStyle w:val="c0"/>
          <w:sz w:val="28"/>
          <w:szCs w:val="28"/>
        </w:rPr>
        <w:t>мультимедийных</w:t>
      </w:r>
      <w:proofErr w:type="spellEnd"/>
      <w:r w:rsidRPr="007C12EB">
        <w:rPr>
          <w:rStyle w:val="c0"/>
          <w:sz w:val="28"/>
          <w:szCs w:val="28"/>
        </w:rPr>
        <w:t xml:space="preserve"> презентаций по темам и разделам русского языка («Имя существительное», « Глагол», « </w:t>
      </w:r>
      <w:proofErr w:type="spellStart"/>
      <w:r w:rsidRPr="007C12EB">
        <w:rPr>
          <w:rStyle w:val="c0"/>
          <w:sz w:val="28"/>
          <w:szCs w:val="28"/>
        </w:rPr>
        <w:t>Лексика</w:t>
      </w:r>
      <w:proofErr w:type="gramStart"/>
      <w:r w:rsidRPr="007C12EB">
        <w:rPr>
          <w:rStyle w:val="c0"/>
          <w:sz w:val="28"/>
          <w:szCs w:val="28"/>
        </w:rPr>
        <w:t>.С</w:t>
      </w:r>
      <w:proofErr w:type="gramEnd"/>
      <w:r w:rsidRPr="007C12EB">
        <w:rPr>
          <w:rStyle w:val="c0"/>
          <w:sz w:val="28"/>
          <w:szCs w:val="28"/>
        </w:rPr>
        <w:t>ловари</w:t>
      </w:r>
      <w:proofErr w:type="spellEnd"/>
      <w:r w:rsidRPr="007C12EB">
        <w:rPr>
          <w:rStyle w:val="c0"/>
          <w:sz w:val="28"/>
          <w:szCs w:val="28"/>
        </w:rPr>
        <w:t>» и др.)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17"/>
          <w:sz w:val="28"/>
          <w:szCs w:val="28"/>
        </w:rPr>
        <w:t>Пояснительная записка к программе по русскому языку.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Программа по русскому языку для 6 класса составлена на основе «Программ общеобразовательных учреждений. Русский язык 5-9 </w:t>
      </w:r>
      <w:proofErr w:type="spellStart"/>
      <w:r w:rsidRPr="007C12EB">
        <w:rPr>
          <w:rStyle w:val="c0"/>
          <w:sz w:val="28"/>
          <w:szCs w:val="28"/>
        </w:rPr>
        <w:t>кл</w:t>
      </w:r>
      <w:proofErr w:type="spellEnd"/>
      <w:r w:rsidRPr="007C12EB">
        <w:rPr>
          <w:rStyle w:val="c0"/>
          <w:sz w:val="28"/>
          <w:szCs w:val="28"/>
        </w:rPr>
        <w:t xml:space="preserve">.» М., «Просвещение», 2007 г. Авторы-составители М.Т.Баранов, </w:t>
      </w:r>
      <w:proofErr w:type="spellStart"/>
      <w:r w:rsidRPr="007C12EB">
        <w:rPr>
          <w:rStyle w:val="c0"/>
          <w:sz w:val="28"/>
          <w:szCs w:val="28"/>
        </w:rPr>
        <w:t>Т.Л.Ладыженская</w:t>
      </w:r>
      <w:proofErr w:type="spellEnd"/>
      <w:r w:rsidRPr="007C12EB">
        <w:rPr>
          <w:rStyle w:val="c0"/>
          <w:sz w:val="28"/>
          <w:szCs w:val="28"/>
        </w:rPr>
        <w:t>,  </w:t>
      </w:r>
      <w:proofErr w:type="spellStart"/>
      <w:r w:rsidRPr="007C12EB">
        <w:rPr>
          <w:rStyle w:val="c0"/>
          <w:sz w:val="28"/>
          <w:szCs w:val="28"/>
        </w:rPr>
        <w:t>Н.М.Шанский</w:t>
      </w:r>
      <w:proofErr w:type="spellEnd"/>
      <w:r w:rsidRPr="007C12EB">
        <w:rPr>
          <w:rStyle w:val="c0"/>
          <w:sz w:val="28"/>
          <w:szCs w:val="28"/>
        </w:rPr>
        <w:t>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Учебный предмет «Русский язык» в современной школе имеет познавательно-практическую направленность, т.е. он дает учащимся знания о родном языке и речевые умения. Это специальные цели его преподавания. Вместе с тем «Русский язык» выполняет и обще предметные задачи.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 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</w:t>
      </w:r>
      <w:r w:rsidRPr="007C12EB">
        <w:rPr>
          <w:rStyle w:val="c0"/>
          <w:sz w:val="28"/>
          <w:szCs w:val="28"/>
        </w:rPr>
        <w:lastRenderedPageBreak/>
        <w:t>строя речи учащихся; обучения школьников умению связно излагать свои мысли в устной и письменной форме.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Лингвистическая компетентность- это знания уч-ся о самой науке «Русский язык», её разделах, целях научного изучения языка.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Программу школьного курса русского языка составляют основные сведения о современном русском литературном языке.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17"/>
          <w:sz w:val="28"/>
          <w:szCs w:val="28"/>
        </w:rPr>
        <w:t>Программа содержит: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- отобранную в соответствии с задачами обучения систему понятий из области фонетики, лексики, фразеологии, </w:t>
      </w:r>
      <w:proofErr w:type="spellStart"/>
      <w:r w:rsidRPr="007C12EB">
        <w:rPr>
          <w:rStyle w:val="c0"/>
          <w:sz w:val="28"/>
          <w:szCs w:val="28"/>
        </w:rPr>
        <w:t>морфемики</w:t>
      </w:r>
      <w:proofErr w:type="spellEnd"/>
      <w:r w:rsidRPr="007C12EB">
        <w:rPr>
          <w:rStyle w:val="c0"/>
          <w:sz w:val="28"/>
          <w:szCs w:val="28"/>
        </w:rPr>
        <w:t>, синтаксиса и стилистики русского языка, а также некоторые сведения о роли языка в жизни общества, о языке как о развивающемся явлении;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-сведения о графике, орфографии, пунктуации; перечень видов орфограмм и </w:t>
      </w:r>
      <w:proofErr w:type="gramStart"/>
      <w:r w:rsidRPr="007C12EB">
        <w:rPr>
          <w:rStyle w:val="c0"/>
          <w:sz w:val="28"/>
          <w:szCs w:val="28"/>
        </w:rPr>
        <w:t>названий</w:t>
      </w:r>
      <w:proofErr w:type="gramEnd"/>
      <w:r w:rsidRPr="007C12EB">
        <w:rPr>
          <w:rStyle w:val="c0"/>
          <w:sz w:val="28"/>
          <w:szCs w:val="28"/>
        </w:rPr>
        <w:t xml:space="preserve"> пунктуационных правил.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Программа построена с учётом принципов системности, научности и доступности.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 xml:space="preserve">     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</w:t>
      </w:r>
      <w:proofErr w:type="spellStart"/>
      <w:r w:rsidRPr="007C12EB">
        <w:rPr>
          <w:rStyle w:val="c0"/>
          <w:sz w:val="28"/>
          <w:szCs w:val="28"/>
        </w:rPr>
        <w:t>морфемика</w:t>
      </w:r>
      <w:proofErr w:type="spellEnd"/>
      <w:r w:rsidRPr="007C12EB">
        <w:rPr>
          <w:rStyle w:val="c0"/>
          <w:sz w:val="28"/>
          <w:szCs w:val="28"/>
        </w:rPr>
        <w:t xml:space="preserve"> и словообразование, морфология и орфография.   Систематический курс синтаксиса является предметом изучения в 8 и 9 классах.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Материал в программе расположен с учётом возрастных возможностей учащихся.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Работа по культуре речи рассредоточена по всем классам.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Программа включает базовые знания и умения, которыми должны овладеть все учащиеся общеобразовательной школы (лицея).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Одно из основных направлений преподавания русского язык</w:t>
      </w:r>
      <w:proofErr w:type="gramStart"/>
      <w:r w:rsidRPr="007C12EB">
        <w:rPr>
          <w:rStyle w:val="c0"/>
          <w:sz w:val="28"/>
          <w:szCs w:val="28"/>
        </w:rPr>
        <w:t>а-</w:t>
      </w:r>
      <w:proofErr w:type="gramEnd"/>
      <w:r w:rsidRPr="007C12EB">
        <w:rPr>
          <w:rStyle w:val="c0"/>
          <w:sz w:val="28"/>
          <w:szCs w:val="28"/>
        </w:rPr>
        <w:t xml:space="preserve"> организация работы по овладению учащимися прочными и осознанными знаниями.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 Важнейшим направлением в работе учителя русского языка является формирование навыков грамотного письма.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 Обучая школьников русскому языку, учитель поддерживает и совершенствует умения и навыки правильного каллиграфического письма.</w:t>
      </w:r>
    </w:p>
    <w:p w:rsidR="007C12EB" w:rsidRPr="007C12EB" w:rsidRDefault="007C12EB" w:rsidP="007C12EB">
      <w:pPr>
        <w:pStyle w:val="c4"/>
        <w:rPr>
          <w:sz w:val="28"/>
          <w:szCs w:val="28"/>
        </w:rPr>
      </w:pPr>
      <w:r w:rsidRPr="007C12EB">
        <w:rPr>
          <w:rStyle w:val="c2"/>
          <w:sz w:val="28"/>
          <w:szCs w:val="28"/>
        </w:rPr>
        <w:t>Заключение.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lastRenderedPageBreak/>
        <w:t xml:space="preserve">     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     Задачи перед информатизацией образования стоят важнейшие: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1) повышение качества подготовки учащихся на основе использования в учебном процессе современных информационных технологий;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2) применение активных методов обучения, повышение творческой и интеллектуальной составляющих учебной деятельности;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3) интеграция различных видов образовательной деятельности (учебной, исследовательской и т.д.);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4) адаптация информационных технологий обучения к индивидуальным особенностям обучаемого;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proofErr w:type="gramStart"/>
      <w:r w:rsidRPr="007C12EB">
        <w:rPr>
          <w:rStyle w:val="c0"/>
          <w:sz w:val="28"/>
          <w:szCs w:val="28"/>
        </w:rPr>
        <w:t>5) разработка новых информационных технологий обучения,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деятельности;</w:t>
      </w:r>
      <w:proofErr w:type="gramEnd"/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6) обеспечение непрерывности и преемственности в обучении;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7) разработка информационных технологий дистанционного обучения;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0"/>
          <w:sz w:val="28"/>
          <w:szCs w:val="28"/>
        </w:rPr>
        <w:t>8) совершенствование программно-методического обеспечения учебного процесса.</w:t>
      </w:r>
    </w:p>
    <w:p w:rsidR="007C12EB" w:rsidRPr="007C12EB" w:rsidRDefault="007C12EB" w:rsidP="007C12EB">
      <w:pPr>
        <w:pStyle w:val="c1"/>
        <w:rPr>
          <w:sz w:val="28"/>
          <w:szCs w:val="28"/>
        </w:rPr>
      </w:pPr>
      <w:r w:rsidRPr="007C12EB">
        <w:rPr>
          <w:rStyle w:val="c15"/>
          <w:sz w:val="28"/>
          <w:szCs w:val="28"/>
        </w:rPr>
        <w:t>      Изменяется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46415E" w:rsidRDefault="0046415E"/>
    <w:sectPr w:rsidR="0046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EB"/>
    <w:rsid w:val="0046415E"/>
    <w:rsid w:val="007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C12EB"/>
  </w:style>
  <w:style w:type="paragraph" w:customStyle="1" w:styleId="c16">
    <w:name w:val="c16"/>
    <w:basedOn w:val="a"/>
    <w:rsid w:val="007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C12EB"/>
  </w:style>
  <w:style w:type="character" w:customStyle="1" w:styleId="c5">
    <w:name w:val="c5"/>
    <w:basedOn w:val="a0"/>
    <w:rsid w:val="007C12EB"/>
  </w:style>
  <w:style w:type="paragraph" w:customStyle="1" w:styleId="c9">
    <w:name w:val="c9"/>
    <w:basedOn w:val="a"/>
    <w:rsid w:val="007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C12EB"/>
  </w:style>
  <w:style w:type="character" w:customStyle="1" w:styleId="c13">
    <w:name w:val="c13"/>
    <w:basedOn w:val="a0"/>
    <w:rsid w:val="007C12EB"/>
  </w:style>
  <w:style w:type="paragraph" w:customStyle="1" w:styleId="c1">
    <w:name w:val="c1"/>
    <w:basedOn w:val="a"/>
    <w:rsid w:val="007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C12EB"/>
  </w:style>
  <w:style w:type="paragraph" w:customStyle="1" w:styleId="c3">
    <w:name w:val="c3"/>
    <w:basedOn w:val="a"/>
    <w:rsid w:val="007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12EB"/>
  </w:style>
  <w:style w:type="character" w:customStyle="1" w:styleId="c0">
    <w:name w:val="c0"/>
    <w:basedOn w:val="a0"/>
    <w:rsid w:val="007C12EB"/>
  </w:style>
  <w:style w:type="character" w:customStyle="1" w:styleId="c15">
    <w:name w:val="c15"/>
    <w:basedOn w:val="a0"/>
    <w:rsid w:val="007C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2647</Words>
  <Characters>15088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2019-12-12T03:57:00Z</dcterms:created>
  <dcterms:modified xsi:type="dcterms:W3CDTF">2019-12-12T04:02:00Z</dcterms:modified>
</cp:coreProperties>
</file>