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4475D" w14:textId="27BD75AF" w:rsidR="0007494C" w:rsidRPr="00075738" w:rsidRDefault="0007494C" w:rsidP="009C53C7">
      <w:pPr>
        <w:spacing w:line="360" w:lineRule="auto"/>
        <w:rPr>
          <w:sz w:val="28"/>
          <w:szCs w:val="28"/>
        </w:rPr>
      </w:pPr>
    </w:p>
    <w:p w14:paraId="28C2A808" w14:textId="77777777" w:rsidR="0007494C" w:rsidRPr="00075738" w:rsidRDefault="0007494C" w:rsidP="00401753">
      <w:pPr>
        <w:spacing w:line="360" w:lineRule="auto"/>
        <w:jc w:val="center"/>
        <w:rPr>
          <w:sz w:val="28"/>
          <w:szCs w:val="28"/>
        </w:rPr>
      </w:pPr>
    </w:p>
    <w:p w14:paraId="4EB50E4D" w14:textId="77777777" w:rsidR="0007494C" w:rsidRPr="00075738" w:rsidRDefault="0007494C" w:rsidP="00401753">
      <w:pPr>
        <w:spacing w:line="360" w:lineRule="auto"/>
        <w:jc w:val="center"/>
        <w:rPr>
          <w:sz w:val="28"/>
          <w:szCs w:val="28"/>
        </w:rPr>
      </w:pPr>
    </w:p>
    <w:p w14:paraId="12F2802F" w14:textId="77777777" w:rsidR="0007494C" w:rsidRPr="00075738" w:rsidRDefault="0007494C" w:rsidP="00401753">
      <w:pPr>
        <w:spacing w:line="360" w:lineRule="auto"/>
        <w:jc w:val="center"/>
        <w:rPr>
          <w:sz w:val="28"/>
          <w:szCs w:val="28"/>
        </w:rPr>
      </w:pPr>
    </w:p>
    <w:p w14:paraId="7C2C473D" w14:textId="77777777" w:rsidR="0007494C" w:rsidRPr="00075738" w:rsidRDefault="0007494C" w:rsidP="00401753">
      <w:pPr>
        <w:spacing w:line="360" w:lineRule="auto"/>
        <w:jc w:val="center"/>
        <w:rPr>
          <w:sz w:val="28"/>
          <w:szCs w:val="28"/>
        </w:rPr>
      </w:pPr>
    </w:p>
    <w:p w14:paraId="49B5E9E4" w14:textId="2848404F" w:rsidR="0007494C" w:rsidRDefault="00F9252C" w:rsidP="004017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7777D">
        <w:rPr>
          <w:sz w:val="28"/>
          <w:szCs w:val="28"/>
        </w:rPr>
        <w:t xml:space="preserve"> </w:t>
      </w:r>
      <w:proofErr w:type="spellStart"/>
      <w:r w:rsidR="009C53C7">
        <w:rPr>
          <w:sz w:val="28"/>
          <w:szCs w:val="28"/>
        </w:rPr>
        <w:t>Полозкова</w:t>
      </w:r>
      <w:proofErr w:type="spellEnd"/>
      <w:r w:rsidR="009C53C7">
        <w:rPr>
          <w:sz w:val="28"/>
          <w:szCs w:val="28"/>
        </w:rPr>
        <w:t xml:space="preserve"> Татьяна Алексеевна</w:t>
      </w:r>
    </w:p>
    <w:p w14:paraId="62DABE0C" w14:textId="090AF5E0" w:rsidR="00B7777D" w:rsidRDefault="00F9252C" w:rsidP="004017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7777D">
        <w:rPr>
          <w:sz w:val="28"/>
          <w:szCs w:val="28"/>
        </w:rPr>
        <w:t xml:space="preserve">ГБОУ ШКОЛА № </w:t>
      </w:r>
      <w:r w:rsidR="009C53C7">
        <w:rPr>
          <w:sz w:val="28"/>
          <w:szCs w:val="28"/>
        </w:rPr>
        <w:t xml:space="preserve">924 </w:t>
      </w:r>
      <w:r w:rsidR="00D16483">
        <w:rPr>
          <w:sz w:val="28"/>
          <w:szCs w:val="28"/>
        </w:rPr>
        <w:t>(дошкольное отделение</w:t>
      </w:r>
      <w:r w:rsidR="009C53C7">
        <w:rPr>
          <w:sz w:val="28"/>
          <w:szCs w:val="28"/>
        </w:rPr>
        <w:t xml:space="preserve"> №5</w:t>
      </w:r>
      <w:r w:rsidR="00D16483">
        <w:rPr>
          <w:sz w:val="28"/>
          <w:szCs w:val="28"/>
        </w:rPr>
        <w:t>)</w:t>
      </w:r>
    </w:p>
    <w:p w14:paraId="7CB9B39D" w14:textId="77777777" w:rsidR="0007494C" w:rsidRDefault="0007494C" w:rsidP="00FB3424">
      <w:pPr>
        <w:jc w:val="center"/>
        <w:rPr>
          <w:sz w:val="28"/>
          <w:szCs w:val="28"/>
        </w:rPr>
      </w:pPr>
    </w:p>
    <w:p w14:paraId="7B2C8565" w14:textId="77777777" w:rsidR="0007494C" w:rsidRPr="00337766" w:rsidRDefault="0007494C" w:rsidP="00FB3424">
      <w:pPr>
        <w:jc w:val="center"/>
        <w:rPr>
          <w:sz w:val="28"/>
          <w:szCs w:val="28"/>
        </w:rPr>
      </w:pPr>
    </w:p>
    <w:p w14:paraId="76065B2A" w14:textId="77777777" w:rsidR="0007494C" w:rsidRPr="00075738" w:rsidRDefault="0007494C" w:rsidP="00FB3424">
      <w:pPr>
        <w:jc w:val="center"/>
        <w:rPr>
          <w:sz w:val="28"/>
          <w:szCs w:val="28"/>
        </w:rPr>
      </w:pPr>
    </w:p>
    <w:p w14:paraId="0E8EFCB4" w14:textId="77777777" w:rsidR="00B7777D" w:rsidRDefault="00B7777D" w:rsidP="0040175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Модель </w:t>
      </w:r>
      <w:r w:rsidR="00F67D8F">
        <w:rPr>
          <w:b/>
          <w:sz w:val="28"/>
          <w:szCs w:val="28"/>
        </w:rPr>
        <w:t>психолого</w:t>
      </w:r>
      <w:r>
        <w:rPr>
          <w:b/>
          <w:sz w:val="28"/>
          <w:szCs w:val="28"/>
        </w:rPr>
        <w:t>-педагогического сопровождения обучающегося с тяжелыми нарушениями речи в образовательной организации, реализующие инклюзивные практики в условиях внедрения ФГОС ОВЗ.</w:t>
      </w:r>
    </w:p>
    <w:p w14:paraId="1E814E00" w14:textId="77777777" w:rsidR="0007494C" w:rsidRDefault="0007494C" w:rsidP="00337766">
      <w:pPr>
        <w:jc w:val="center"/>
        <w:rPr>
          <w:sz w:val="28"/>
          <w:szCs w:val="28"/>
        </w:rPr>
      </w:pPr>
    </w:p>
    <w:p w14:paraId="619A09D9" w14:textId="77777777" w:rsidR="0007494C" w:rsidRPr="00337766" w:rsidRDefault="0007494C" w:rsidP="00FB3424">
      <w:pPr>
        <w:jc w:val="center"/>
        <w:rPr>
          <w:sz w:val="28"/>
          <w:szCs w:val="28"/>
        </w:rPr>
      </w:pPr>
    </w:p>
    <w:p w14:paraId="6D78BE58" w14:textId="77777777" w:rsidR="0007494C" w:rsidRDefault="0007494C" w:rsidP="00FB3424">
      <w:pPr>
        <w:jc w:val="center"/>
        <w:rPr>
          <w:sz w:val="28"/>
          <w:szCs w:val="28"/>
        </w:rPr>
      </w:pPr>
    </w:p>
    <w:p w14:paraId="4C2B211E" w14:textId="77777777" w:rsidR="0007494C" w:rsidRDefault="0007494C" w:rsidP="00FB3424">
      <w:pPr>
        <w:jc w:val="center"/>
        <w:rPr>
          <w:i/>
          <w:sz w:val="28"/>
          <w:szCs w:val="28"/>
        </w:rPr>
      </w:pPr>
    </w:p>
    <w:p w14:paraId="2DA24C26" w14:textId="77777777" w:rsidR="0007494C" w:rsidRDefault="0007494C" w:rsidP="00FB3424">
      <w:pPr>
        <w:jc w:val="center"/>
        <w:rPr>
          <w:i/>
          <w:sz w:val="28"/>
          <w:szCs w:val="28"/>
        </w:rPr>
      </w:pPr>
    </w:p>
    <w:p w14:paraId="465015E3" w14:textId="77777777" w:rsidR="0007494C" w:rsidRDefault="0007494C" w:rsidP="00FB3424">
      <w:pPr>
        <w:jc w:val="center"/>
        <w:rPr>
          <w:i/>
          <w:sz w:val="28"/>
          <w:szCs w:val="28"/>
        </w:rPr>
      </w:pPr>
    </w:p>
    <w:p w14:paraId="09647544" w14:textId="77777777" w:rsidR="0007494C" w:rsidRDefault="0007494C" w:rsidP="00FB3424">
      <w:pPr>
        <w:jc w:val="center"/>
        <w:rPr>
          <w:i/>
          <w:sz w:val="28"/>
          <w:szCs w:val="28"/>
        </w:rPr>
      </w:pPr>
    </w:p>
    <w:p w14:paraId="3AA67CA5" w14:textId="77777777" w:rsidR="00401753" w:rsidRDefault="00401753" w:rsidP="00401753">
      <w:pPr>
        <w:jc w:val="center"/>
        <w:rPr>
          <w:sz w:val="28"/>
          <w:szCs w:val="28"/>
        </w:rPr>
      </w:pPr>
    </w:p>
    <w:p w14:paraId="2008925F" w14:textId="77777777" w:rsidR="00401753" w:rsidRDefault="00401753" w:rsidP="00401753">
      <w:pPr>
        <w:jc w:val="center"/>
        <w:rPr>
          <w:sz w:val="28"/>
          <w:szCs w:val="28"/>
        </w:rPr>
      </w:pPr>
    </w:p>
    <w:p w14:paraId="03E4047B" w14:textId="57000052" w:rsidR="0007494C" w:rsidRPr="00401753" w:rsidRDefault="00A9594A" w:rsidP="00401753">
      <w:pPr>
        <w:ind w:left="1134" w:right="1134"/>
        <w:jc w:val="center"/>
        <w:rPr>
          <w:i/>
          <w:sz w:val="28"/>
          <w:szCs w:val="28"/>
        </w:rPr>
      </w:pPr>
      <w:r>
        <w:rPr>
          <w:sz w:val="28"/>
          <w:szCs w:val="28"/>
        </w:rPr>
        <w:t>20</w:t>
      </w:r>
      <w:r w:rsidR="009C53C7">
        <w:rPr>
          <w:sz w:val="28"/>
          <w:szCs w:val="28"/>
        </w:rPr>
        <w:t>19</w:t>
      </w:r>
      <w:r>
        <w:rPr>
          <w:sz w:val="28"/>
          <w:szCs w:val="28"/>
        </w:rPr>
        <w:t xml:space="preserve"> год</w:t>
      </w:r>
    </w:p>
    <w:p w14:paraId="5D8C9E7A" w14:textId="77777777" w:rsidR="0007494C" w:rsidRPr="00337766" w:rsidRDefault="0007494C" w:rsidP="00A9594A">
      <w:pPr>
        <w:rPr>
          <w:sz w:val="28"/>
          <w:szCs w:val="28"/>
        </w:rPr>
      </w:pPr>
    </w:p>
    <w:p w14:paraId="76A88635" w14:textId="36194007" w:rsidR="0007494C" w:rsidRDefault="0007494C" w:rsidP="00337766">
      <w:pPr>
        <w:jc w:val="center"/>
        <w:rPr>
          <w:sz w:val="28"/>
          <w:szCs w:val="28"/>
        </w:rPr>
      </w:pPr>
    </w:p>
    <w:p w14:paraId="01BA2F27" w14:textId="5EAFA024" w:rsidR="009C53C7" w:rsidRDefault="009C53C7" w:rsidP="00337766">
      <w:pPr>
        <w:jc w:val="center"/>
        <w:rPr>
          <w:sz w:val="28"/>
          <w:szCs w:val="28"/>
        </w:rPr>
      </w:pPr>
    </w:p>
    <w:p w14:paraId="129F6F08" w14:textId="09734A3F" w:rsidR="009C53C7" w:rsidRDefault="009C53C7" w:rsidP="00337766">
      <w:pPr>
        <w:jc w:val="center"/>
        <w:rPr>
          <w:sz w:val="28"/>
          <w:szCs w:val="28"/>
        </w:rPr>
      </w:pPr>
    </w:p>
    <w:p w14:paraId="26F3F92D" w14:textId="78AB0637" w:rsidR="009C53C7" w:rsidRDefault="009C53C7" w:rsidP="00337766">
      <w:pPr>
        <w:jc w:val="center"/>
        <w:rPr>
          <w:sz w:val="28"/>
          <w:szCs w:val="28"/>
        </w:rPr>
      </w:pPr>
    </w:p>
    <w:p w14:paraId="541A6823" w14:textId="1419DFCF" w:rsidR="009C53C7" w:rsidRDefault="009C53C7" w:rsidP="00337766">
      <w:pPr>
        <w:jc w:val="center"/>
        <w:rPr>
          <w:sz w:val="28"/>
          <w:szCs w:val="28"/>
        </w:rPr>
      </w:pPr>
    </w:p>
    <w:p w14:paraId="3FABBA8D" w14:textId="3A208F76" w:rsidR="009C53C7" w:rsidRDefault="009C53C7" w:rsidP="00337766">
      <w:pPr>
        <w:jc w:val="center"/>
        <w:rPr>
          <w:sz w:val="28"/>
          <w:szCs w:val="28"/>
        </w:rPr>
      </w:pPr>
    </w:p>
    <w:p w14:paraId="0E2C6C59" w14:textId="59455AF0" w:rsidR="009C53C7" w:rsidRDefault="009C53C7" w:rsidP="00337766">
      <w:pPr>
        <w:jc w:val="center"/>
        <w:rPr>
          <w:sz w:val="28"/>
          <w:szCs w:val="28"/>
        </w:rPr>
      </w:pPr>
    </w:p>
    <w:p w14:paraId="54BE8366" w14:textId="2BC3D492" w:rsidR="009C53C7" w:rsidRDefault="009C53C7" w:rsidP="00337766">
      <w:pPr>
        <w:jc w:val="center"/>
        <w:rPr>
          <w:sz w:val="28"/>
          <w:szCs w:val="28"/>
        </w:rPr>
      </w:pPr>
    </w:p>
    <w:p w14:paraId="12BEA9D4" w14:textId="3785D3C0" w:rsidR="009C53C7" w:rsidRDefault="009C53C7" w:rsidP="00337766">
      <w:pPr>
        <w:jc w:val="center"/>
        <w:rPr>
          <w:sz w:val="28"/>
          <w:szCs w:val="28"/>
        </w:rPr>
      </w:pPr>
    </w:p>
    <w:p w14:paraId="24194D42" w14:textId="79B5B504" w:rsidR="009C53C7" w:rsidRDefault="009C53C7" w:rsidP="00337766">
      <w:pPr>
        <w:jc w:val="center"/>
        <w:rPr>
          <w:sz w:val="28"/>
          <w:szCs w:val="28"/>
        </w:rPr>
      </w:pPr>
    </w:p>
    <w:p w14:paraId="4AEE44B3" w14:textId="31CE76BF" w:rsidR="009C53C7" w:rsidRDefault="009C53C7" w:rsidP="00337766">
      <w:pPr>
        <w:jc w:val="center"/>
        <w:rPr>
          <w:sz w:val="28"/>
          <w:szCs w:val="28"/>
        </w:rPr>
      </w:pPr>
    </w:p>
    <w:p w14:paraId="58AE508E" w14:textId="32554941" w:rsidR="009C53C7" w:rsidRDefault="009C53C7" w:rsidP="00337766">
      <w:pPr>
        <w:jc w:val="center"/>
        <w:rPr>
          <w:sz w:val="28"/>
          <w:szCs w:val="28"/>
        </w:rPr>
      </w:pPr>
    </w:p>
    <w:p w14:paraId="0CE80B26" w14:textId="3D005DB0" w:rsidR="009C53C7" w:rsidRDefault="009C53C7" w:rsidP="00337766">
      <w:pPr>
        <w:jc w:val="center"/>
        <w:rPr>
          <w:sz w:val="28"/>
          <w:szCs w:val="28"/>
        </w:rPr>
      </w:pPr>
    </w:p>
    <w:p w14:paraId="5216FB35" w14:textId="56B00B07" w:rsidR="009C53C7" w:rsidRDefault="009C53C7" w:rsidP="00337766">
      <w:pPr>
        <w:jc w:val="center"/>
        <w:rPr>
          <w:sz w:val="28"/>
          <w:szCs w:val="28"/>
        </w:rPr>
      </w:pPr>
    </w:p>
    <w:p w14:paraId="3AA3DF2A" w14:textId="3BB51D02" w:rsidR="009C53C7" w:rsidRDefault="009C53C7" w:rsidP="00337766">
      <w:pPr>
        <w:jc w:val="center"/>
        <w:rPr>
          <w:sz w:val="28"/>
          <w:szCs w:val="28"/>
        </w:rPr>
      </w:pPr>
    </w:p>
    <w:p w14:paraId="2E26ABE5" w14:textId="77777777" w:rsidR="009C53C7" w:rsidRPr="00337766" w:rsidRDefault="009C53C7" w:rsidP="00337766">
      <w:pPr>
        <w:jc w:val="center"/>
        <w:rPr>
          <w:sz w:val="28"/>
          <w:szCs w:val="28"/>
        </w:rPr>
      </w:pPr>
      <w:bookmarkStart w:id="0" w:name="_GoBack"/>
      <w:bookmarkEnd w:id="0"/>
    </w:p>
    <w:p w14:paraId="3A31A1EE" w14:textId="77777777" w:rsidR="0007494C" w:rsidRPr="00441F38" w:rsidRDefault="0007494C" w:rsidP="00601FA4">
      <w:pPr>
        <w:jc w:val="center"/>
        <w:rPr>
          <w:sz w:val="28"/>
          <w:szCs w:val="28"/>
        </w:rPr>
      </w:pPr>
      <w:r w:rsidRPr="00441F38">
        <w:rPr>
          <w:b/>
          <w:sz w:val="28"/>
          <w:szCs w:val="28"/>
        </w:rPr>
        <w:lastRenderedPageBreak/>
        <w:t>Содержание</w:t>
      </w:r>
    </w:p>
    <w:p w14:paraId="1D1DF8E9" w14:textId="77777777" w:rsidR="0007494C" w:rsidRPr="00441F38" w:rsidRDefault="0007494C" w:rsidP="00C03E2C">
      <w:pPr>
        <w:jc w:val="center"/>
        <w:rPr>
          <w:b/>
          <w:sz w:val="28"/>
          <w:szCs w:val="28"/>
        </w:rPr>
      </w:pPr>
    </w:p>
    <w:p w14:paraId="21E2C722" w14:textId="77777777" w:rsidR="007772ED" w:rsidRPr="00441F38" w:rsidRDefault="007772ED" w:rsidP="00D2615F">
      <w:pPr>
        <w:spacing w:line="360" w:lineRule="auto"/>
        <w:rPr>
          <w:sz w:val="28"/>
          <w:szCs w:val="28"/>
        </w:rPr>
      </w:pPr>
      <w:r w:rsidRPr="00441F38">
        <w:rPr>
          <w:b/>
          <w:sz w:val="28"/>
          <w:szCs w:val="28"/>
        </w:rPr>
        <w:t xml:space="preserve"> Введение</w:t>
      </w:r>
    </w:p>
    <w:p w14:paraId="13FE1794" w14:textId="77777777" w:rsidR="00E42C54" w:rsidRPr="00441F38" w:rsidRDefault="00E42C54" w:rsidP="00D2615F">
      <w:pPr>
        <w:spacing w:line="360" w:lineRule="auto"/>
        <w:rPr>
          <w:b/>
          <w:sz w:val="28"/>
          <w:szCs w:val="28"/>
        </w:rPr>
      </w:pPr>
    </w:p>
    <w:p w14:paraId="15DB5366" w14:textId="77777777" w:rsidR="0007494C" w:rsidRPr="00441F38" w:rsidRDefault="007772ED" w:rsidP="00D2615F">
      <w:pPr>
        <w:spacing w:line="360" w:lineRule="auto"/>
        <w:rPr>
          <w:b/>
          <w:sz w:val="28"/>
          <w:szCs w:val="28"/>
        </w:rPr>
      </w:pPr>
      <w:r w:rsidRPr="00441F38">
        <w:rPr>
          <w:b/>
          <w:sz w:val="28"/>
          <w:szCs w:val="28"/>
        </w:rPr>
        <w:t>Глава 1 Целевой раздел</w:t>
      </w:r>
    </w:p>
    <w:p w14:paraId="1A1B203C" w14:textId="77777777" w:rsidR="0007494C" w:rsidRPr="00441F38" w:rsidRDefault="0007494C" w:rsidP="00D2615F">
      <w:pPr>
        <w:spacing w:line="360" w:lineRule="auto"/>
        <w:rPr>
          <w:sz w:val="28"/>
          <w:szCs w:val="28"/>
        </w:rPr>
      </w:pPr>
      <w:r w:rsidRPr="00441F38">
        <w:rPr>
          <w:sz w:val="28"/>
          <w:szCs w:val="28"/>
        </w:rPr>
        <w:t>1.1</w:t>
      </w:r>
      <w:r w:rsidR="007772ED" w:rsidRPr="00441F38">
        <w:rPr>
          <w:sz w:val="28"/>
          <w:szCs w:val="28"/>
        </w:rPr>
        <w:t xml:space="preserve"> Цели и задачи деятельности ГБОУ (дошкольного отделения) по реализации Программы.</w:t>
      </w:r>
    </w:p>
    <w:p w14:paraId="1DB06FC5" w14:textId="77777777" w:rsidR="0007494C" w:rsidRPr="00441F38" w:rsidRDefault="007772ED" w:rsidP="00D2615F">
      <w:pPr>
        <w:spacing w:line="360" w:lineRule="auto"/>
        <w:rPr>
          <w:sz w:val="28"/>
          <w:szCs w:val="28"/>
        </w:rPr>
      </w:pPr>
      <w:r w:rsidRPr="00441F38">
        <w:rPr>
          <w:sz w:val="28"/>
          <w:szCs w:val="28"/>
        </w:rPr>
        <w:t>1.2 Принципы и подходы к формированию Программы.</w:t>
      </w:r>
    </w:p>
    <w:p w14:paraId="14BCA778" w14:textId="77777777" w:rsidR="00E42C54" w:rsidRPr="00441F38" w:rsidRDefault="00E42C54" w:rsidP="003153EB">
      <w:pPr>
        <w:spacing w:line="360" w:lineRule="auto"/>
        <w:rPr>
          <w:b/>
          <w:sz w:val="28"/>
          <w:szCs w:val="28"/>
        </w:rPr>
      </w:pPr>
    </w:p>
    <w:p w14:paraId="24716456" w14:textId="77777777" w:rsidR="00B51E5F" w:rsidRDefault="0007494C" w:rsidP="003153EB">
      <w:pPr>
        <w:spacing w:line="360" w:lineRule="auto"/>
        <w:rPr>
          <w:b/>
          <w:sz w:val="28"/>
          <w:szCs w:val="28"/>
        </w:rPr>
      </w:pPr>
      <w:r w:rsidRPr="00441F38">
        <w:rPr>
          <w:b/>
          <w:sz w:val="28"/>
          <w:szCs w:val="28"/>
        </w:rPr>
        <w:t xml:space="preserve">Глава 2 </w:t>
      </w:r>
      <w:r w:rsidR="00B51E5F">
        <w:rPr>
          <w:b/>
          <w:sz w:val="28"/>
          <w:szCs w:val="28"/>
        </w:rPr>
        <w:t>Содержательный раздел</w:t>
      </w:r>
    </w:p>
    <w:p w14:paraId="2D23047F" w14:textId="77777777" w:rsidR="0007494C" w:rsidRPr="00172BF8" w:rsidRDefault="00172BF8" w:rsidP="003153EB">
      <w:pPr>
        <w:spacing w:line="360" w:lineRule="auto"/>
        <w:rPr>
          <w:sz w:val="28"/>
          <w:szCs w:val="28"/>
        </w:rPr>
      </w:pPr>
      <w:r w:rsidRPr="00172BF8">
        <w:rPr>
          <w:sz w:val="28"/>
          <w:szCs w:val="28"/>
        </w:rPr>
        <w:t>2.1</w:t>
      </w:r>
      <w:r w:rsidR="0007494C" w:rsidRPr="00172BF8">
        <w:rPr>
          <w:sz w:val="28"/>
          <w:szCs w:val="28"/>
        </w:rPr>
        <w:t>Содержание логопедического сопровождения ребенка с тяжелыми нарушениями речи</w:t>
      </w:r>
      <w:r w:rsidR="007772ED" w:rsidRPr="00172BF8">
        <w:rPr>
          <w:sz w:val="28"/>
          <w:szCs w:val="28"/>
        </w:rPr>
        <w:t xml:space="preserve"> в ГБОУ (дошкольного отделения)</w:t>
      </w:r>
    </w:p>
    <w:p w14:paraId="33703A07" w14:textId="77777777" w:rsidR="0007494C" w:rsidRPr="00441F38" w:rsidRDefault="00172BF8" w:rsidP="00D261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="0007494C" w:rsidRPr="00441F38">
        <w:rPr>
          <w:sz w:val="28"/>
          <w:szCs w:val="28"/>
        </w:rPr>
        <w:t xml:space="preserve"> Содержание коррекционно-лого</w:t>
      </w:r>
      <w:r w:rsidR="007772ED" w:rsidRPr="00441F38">
        <w:rPr>
          <w:sz w:val="28"/>
          <w:szCs w:val="28"/>
        </w:rPr>
        <w:t>педической работы.</w:t>
      </w:r>
    </w:p>
    <w:p w14:paraId="736EF9BA" w14:textId="77777777" w:rsidR="0007494C" w:rsidRDefault="00172BF8" w:rsidP="00D2615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2.3</w:t>
      </w:r>
      <w:r w:rsidR="0007494C" w:rsidRPr="00441F38">
        <w:rPr>
          <w:sz w:val="28"/>
          <w:szCs w:val="28"/>
        </w:rPr>
        <w:t xml:space="preserve"> Рекомендации педагогам и родителям по развитию правильных речевых навыков у ребенка</w:t>
      </w:r>
      <w:r w:rsidR="007772ED" w:rsidRPr="00441F38">
        <w:rPr>
          <w:b/>
          <w:sz w:val="28"/>
          <w:szCs w:val="28"/>
        </w:rPr>
        <w:t>.</w:t>
      </w:r>
    </w:p>
    <w:p w14:paraId="036F56F3" w14:textId="77777777" w:rsidR="00E42C54" w:rsidRDefault="00565653" w:rsidP="00D2615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="00074A13">
        <w:rPr>
          <w:b/>
          <w:sz w:val="28"/>
          <w:szCs w:val="28"/>
        </w:rPr>
        <w:t>Организационный раздел</w:t>
      </w:r>
    </w:p>
    <w:p w14:paraId="61675DD9" w14:textId="77777777" w:rsidR="00D16483" w:rsidRPr="00441F38" w:rsidRDefault="00D16483" w:rsidP="00D2615F">
      <w:pPr>
        <w:spacing w:line="360" w:lineRule="auto"/>
        <w:rPr>
          <w:b/>
          <w:sz w:val="28"/>
          <w:szCs w:val="28"/>
        </w:rPr>
      </w:pPr>
    </w:p>
    <w:p w14:paraId="5588492A" w14:textId="77777777" w:rsidR="0007494C" w:rsidRDefault="0007494C" w:rsidP="00D2615F">
      <w:pPr>
        <w:spacing w:line="360" w:lineRule="auto"/>
        <w:rPr>
          <w:b/>
          <w:sz w:val="28"/>
          <w:szCs w:val="28"/>
        </w:rPr>
      </w:pPr>
      <w:r w:rsidRPr="00441F38">
        <w:rPr>
          <w:b/>
          <w:sz w:val="28"/>
          <w:szCs w:val="28"/>
        </w:rPr>
        <w:t>Заключение</w:t>
      </w:r>
    </w:p>
    <w:p w14:paraId="686BA958" w14:textId="77777777" w:rsidR="00D16483" w:rsidRPr="00441F38" w:rsidRDefault="00D16483" w:rsidP="00D2615F">
      <w:pPr>
        <w:spacing w:line="360" w:lineRule="auto"/>
        <w:rPr>
          <w:sz w:val="28"/>
          <w:szCs w:val="28"/>
        </w:rPr>
      </w:pPr>
    </w:p>
    <w:p w14:paraId="054C940D" w14:textId="77777777" w:rsidR="0007494C" w:rsidRPr="00441F38" w:rsidRDefault="0007494C" w:rsidP="00D2615F">
      <w:pPr>
        <w:spacing w:line="360" w:lineRule="auto"/>
        <w:rPr>
          <w:sz w:val="28"/>
          <w:szCs w:val="28"/>
        </w:rPr>
      </w:pPr>
      <w:r w:rsidRPr="00441F38">
        <w:rPr>
          <w:b/>
          <w:sz w:val="28"/>
          <w:szCs w:val="28"/>
        </w:rPr>
        <w:t>Литература</w:t>
      </w:r>
      <w:r w:rsidR="00E42C54" w:rsidRPr="00441F38">
        <w:rPr>
          <w:sz w:val="28"/>
          <w:szCs w:val="28"/>
        </w:rPr>
        <w:t>.</w:t>
      </w:r>
    </w:p>
    <w:p w14:paraId="65D86C98" w14:textId="77777777" w:rsidR="0007494C" w:rsidRPr="00441F38" w:rsidRDefault="0007494C" w:rsidP="00D2615F">
      <w:pPr>
        <w:spacing w:line="360" w:lineRule="auto"/>
        <w:jc w:val="center"/>
        <w:rPr>
          <w:b/>
          <w:sz w:val="28"/>
          <w:szCs w:val="28"/>
        </w:rPr>
      </w:pPr>
    </w:p>
    <w:p w14:paraId="3ACAF410" w14:textId="77777777" w:rsidR="0007494C" w:rsidRPr="00441F38" w:rsidRDefault="0007494C" w:rsidP="00D2615F">
      <w:pPr>
        <w:spacing w:line="360" w:lineRule="auto"/>
        <w:jc w:val="center"/>
        <w:rPr>
          <w:b/>
          <w:sz w:val="28"/>
          <w:szCs w:val="28"/>
        </w:rPr>
      </w:pPr>
    </w:p>
    <w:p w14:paraId="1701D26C" w14:textId="77777777" w:rsidR="0007494C" w:rsidRPr="00441F38" w:rsidRDefault="0007494C" w:rsidP="00D2615F">
      <w:pPr>
        <w:spacing w:line="360" w:lineRule="auto"/>
        <w:jc w:val="center"/>
        <w:rPr>
          <w:b/>
          <w:sz w:val="28"/>
          <w:szCs w:val="28"/>
        </w:rPr>
      </w:pPr>
    </w:p>
    <w:p w14:paraId="3BF22D16" w14:textId="77777777" w:rsidR="0007494C" w:rsidRPr="00441F38" w:rsidRDefault="0007494C" w:rsidP="00D2615F">
      <w:pPr>
        <w:spacing w:line="360" w:lineRule="auto"/>
        <w:jc w:val="center"/>
        <w:rPr>
          <w:b/>
          <w:sz w:val="28"/>
          <w:szCs w:val="28"/>
        </w:rPr>
      </w:pPr>
    </w:p>
    <w:p w14:paraId="54B87324" w14:textId="77777777" w:rsidR="0007494C" w:rsidRPr="00441F38" w:rsidRDefault="0007494C" w:rsidP="00D2615F">
      <w:pPr>
        <w:spacing w:line="360" w:lineRule="auto"/>
        <w:jc w:val="center"/>
        <w:rPr>
          <w:b/>
          <w:sz w:val="28"/>
          <w:szCs w:val="28"/>
        </w:rPr>
      </w:pPr>
    </w:p>
    <w:p w14:paraId="4326173A" w14:textId="77777777" w:rsidR="0007494C" w:rsidRPr="00441F38" w:rsidRDefault="0007494C" w:rsidP="00D2615F">
      <w:pPr>
        <w:spacing w:line="360" w:lineRule="auto"/>
        <w:jc w:val="center"/>
        <w:rPr>
          <w:b/>
          <w:sz w:val="28"/>
          <w:szCs w:val="28"/>
        </w:rPr>
      </w:pPr>
    </w:p>
    <w:p w14:paraId="2755DC2C" w14:textId="77777777" w:rsidR="0007494C" w:rsidRPr="00441F38" w:rsidRDefault="0007494C" w:rsidP="00D2615F">
      <w:pPr>
        <w:spacing w:line="360" w:lineRule="auto"/>
        <w:jc w:val="center"/>
        <w:rPr>
          <w:b/>
          <w:sz w:val="28"/>
          <w:szCs w:val="28"/>
        </w:rPr>
      </w:pPr>
    </w:p>
    <w:p w14:paraId="23EC3E21" w14:textId="77777777" w:rsidR="0007494C" w:rsidRPr="00441F38" w:rsidRDefault="0007494C" w:rsidP="00D2615F">
      <w:pPr>
        <w:spacing w:line="360" w:lineRule="auto"/>
        <w:jc w:val="center"/>
        <w:rPr>
          <w:b/>
          <w:sz w:val="28"/>
          <w:szCs w:val="28"/>
        </w:rPr>
      </w:pPr>
    </w:p>
    <w:p w14:paraId="39185008" w14:textId="77777777" w:rsidR="0007494C" w:rsidRPr="00441F38" w:rsidRDefault="0007494C" w:rsidP="00D2615F">
      <w:pPr>
        <w:spacing w:line="360" w:lineRule="auto"/>
        <w:jc w:val="center"/>
        <w:rPr>
          <w:b/>
          <w:sz w:val="28"/>
          <w:szCs w:val="28"/>
        </w:rPr>
      </w:pPr>
    </w:p>
    <w:p w14:paraId="74C306CA" w14:textId="77777777" w:rsidR="0007494C" w:rsidRPr="00441F38" w:rsidRDefault="0007494C" w:rsidP="00C03E2C">
      <w:pPr>
        <w:jc w:val="center"/>
        <w:rPr>
          <w:b/>
          <w:sz w:val="28"/>
          <w:szCs w:val="28"/>
        </w:rPr>
      </w:pPr>
    </w:p>
    <w:p w14:paraId="78E862F3" w14:textId="77777777" w:rsidR="00D16483" w:rsidRDefault="00D16483" w:rsidP="00D16483">
      <w:pPr>
        <w:rPr>
          <w:sz w:val="28"/>
          <w:szCs w:val="28"/>
        </w:rPr>
      </w:pPr>
    </w:p>
    <w:p w14:paraId="0628EFF4" w14:textId="77777777" w:rsidR="00D16483" w:rsidRDefault="00D16483" w:rsidP="00D16483">
      <w:pPr>
        <w:rPr>
          <w:b/>
          <w:sz w:val="28"/>
          <w:szCs w:val="28"/>
        </w:rPr>
      </w:pPr>
      <w:r w:rsidRPr="00441F38">
        <w:rPr>
          <w:b/>
          <w:sz w:val="28"/>
          <w:szCs w:val="28"/>
        </w:rPr>
        <w:lastRenderedPageBreak/>
        <w:t>Введение</w:t>
      </w:r>
    </w:p>
    <w:p w14:paraId="6B8A17DD" w14:textId="77777777" w:rsidR="00D16483" w:rsidRPr="00441F38" w:rsidRDefault="00D16483" w:rsidP="00D16483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Изменение представления государства и общества о правах и </w:t>
      </w:r>
      <w:r>
        <w:rPr>
          <w:sz w:val="28"/>
          <w:szCs w:val="28"/>
        </w:rPr>
        <w:t>возможно</w:t>
      </w:r>
      <w:r w:rsidRPr="00441F38">
        <w:rPr>
          <w:sz w:val="28"/>
          <w:szCs w:val="28"/>
        </w:rPr>
        <w:t>стях ребенка-инвалида привело к постановке практической задачи</w:t>
      </w:r>
      <w:r>
        <w:rPr>
          <w:sz w:val="28"/>
          <w:szCs w:val="28"/>
        </w:rPr>
        <w:t xml:space="preserve"> максимального</w:t>
      </w:r>
      <w:r w:rsidRPr="00441F38">
        <w:rPr>
          <w:sz w:val="28"/>
          <w:szCs w:val="28"/>
        </w:rPr>
        <w:t xml:space="preserve"> охвата образованием всех детей с ограни</w:t>
      </w:r>
      <w:r>
        <w:rPr>
          <w:sz w:val="28"/>
          <w:szCs w:val="28"/>
        </w:rPr>
        <w:t xml:space="preserve">ченными возможностями здоровья </w:t>
      </w:r>
      <w:r w:rsidRPr="00441F38">
        <w:rPr>
          <w:sz w:val="28"/>
          <w:szCs w:val="28"/>
        </w:rPr>
        <w:t xml:space="preserve">(ОВЗ).  Признание права любого ребенка на получение </w:t>
      </w:r>
      <w:r>
        <w:rPr>
          <w:sz w:val="28"/>
          <w:szCs w:val="28"/>
        </w:rPr>
        <w:t>образования, отвечаю</w:t>
      </w:r>
      <w:r w:rsidR="0056190D">
        <w:rPr>
          <w:sz w:val="28"/>
          <w:szCs w:val="28"/>
        </w:rPr>
        <w:t xml:space="preserve"> –</w:t>
      </w:r>
      <w:proofErr w:type="spellStart"/>
      <w:r w:rsidR="0056190D">
        <w:rPr>
          <w:sz w:val="28"/>
          <w:szCs w:val="28"/>
        </w:rPr>
        <w:t>щего</w:t>
      </w:r>
      <w:proofErr w:type="spellEnd"/>
      <w:r w:rsidRPr="00441F38">
        <w:rPr>
          <w:sz w:val="28"/>
          <w:szCs w:val="28"/>
        </w:rPr>
        <w:t xml:space="preserve"> потребностям и полноценно испо</w:t>
      </w:r>
      <w:r>
        <w:rPr>
          <w:sz w:val="28"/>
          <w:szCs w:val="28"/>
        </w:rPr>
        <w:t>льзующего возможности развития,</w:t>
      </w:r>
      <w:r w:rsidRPr="00441F38">
        <w:rPr>
          <w:sz w:val="28"/>
          <w:szCs w:val="28"/>
        </w:rPr>
        <w:t xml:space="preserve"> обусловило важнейшие инициативы и</w:t>
      </w:r>
      <w:r>
        <w:rPr>
          <w:sz w:val="28"/>
          <w:szCs w:val="28"/>
        </w:rPr>
        <w:t xml:space="preserve"> ориентиры новой образовательной поли-</w:t>
      </w:r>
    </w:p>
    <w:p w14:paraId="2BC26A47" w14:textId="77777777" w:rsidR="00D16483" w:rsidRDefault="00D16483" w:rsidP="00D16483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тики.  Такое право детей с ограниченными возможностями здоровья возможно при инклюзивном образовании. </w:t>
      </w:r>
      <w:r w:rsidRPr="00441F38">
        <w:rPr>
          <w:sz w:val="28"/>
          <w:szCs w:val="28"/>
        </w:rPr>
        <w:tab/>
      </w:r>
    </w:p>
    <w:p w14:paraId="5C73FC55" w14:textId="77777777" w:rsidR="00D16483" w:rsidRPr="00CD4D63" w:rsidRDefault="00D16483" w:rsidP="00D16483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Наряду с ростом числа детей с тяжелыми и комплексными</w:t>
      </w:r>
      <w:r>
        <w:rPr>
          <w:sz w:val="28"/>
          <w:szCs w:val="28"/>
        </w:rPr>
        <w:t xml:space="preserve"> нарушениями</w:t>
      </w:r>
      <w:r w:rsidRPr="00441F38">
        <w:rPr>
          <w:sz w:val="28"/>
          <w:szCs w:val="28"/>
        </w:rPr>
        <w:t xml:space="preserve"> развития в последнее время обнаруживается и противоположная</w:t>
      </w:r>
      <w:r>
        <w:rPr>
          <w:sz w:val="28"/>
          <w:szCs w:val="28"/>
        </w:rPr>
        <w:t xml:space="preserve"> тенденция.</w:t>
      </w:r>
      <w:r w:rsidRPr="00441F38">
        <w:rPr>
          <w:sz w:val="28"/>
          <w:szCs w:val="28"/>
        </w:rPr>
        <w:t xml:space="preserve"> Масштабное практическое применение научн</w:t>
      </w:r>
      <w:r>
        <w:rPr>
          <w:sz w:val="28"/>
          <w:szCs w:val="28"/>
        </w:rPr>
        <w:t xml:space="preserve">ых достижений в сфере </w:t>
      </w:r>
      <w:proofErr w:type="spellStart"/>
      <w:r>
        <w:rPr>
          <w:sz w:val="28"/>
          <w:szCs w:val="28"/>
        </w:rPr>
        <w:t>медици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>, техники, цифровых технологий,</w:t>
      </w:r>
      <w:r w:rsidRPr="00441F38">
        <w:rPr>
          <w:sz w:val="28"/>
          <w:szCs w:val="28"/>
        </w:rPr>
        <w:t xml:space="preserve"> специальной психологии и</w:t>
      </w:r>
      <w:r>
        <w:rPr>
          <w:sz w:val="28"/>
          <w:szCs w:val="28"/>
        </w:rPr>
        <w:t xml:space="preserve"> коррекционной</w:t>
      </w:r>
      <w:r w:rsidRPr="00CD4D63">
        <w:rPr>
          <w:sz w:val="28"/>
          <w:szCs w:val="28"/>
        </w:rPr>
        <w:t xml:space="preserve"> педагогики приводит к тому, что часть детей с ограниченными</w:t>
      </w:r>
      <w:r>
        <w:rPr>
          <w:sz w:val="28"/>
          <w:szCs w:val="28"/>
        </w:rPr>
        <w:t xml:space="preserve"> возможностями</w:t>
      </w:r>
      <w:r w:rsidRPr="00CD4D63">
        <w:rPr>
          <w:sz w:val="28"/>
          <w:szCs w:val="28"/>
        </w:rPr>
        <w:t xml:space="preserve"> здоровья к семи годам достигает близкого к норме уровня психического развития, что ранее наблюдалось в единичных случаях, а потому</w:t>
      </w:r>
      <w:r>
        <w:rPr>
          <w:sz w:val="28"/>
          <w:szCs w:val="28"/>
        </w:rPr>
        <w:t xml:space="preserve"> считалось</w:t>
      </w:r>
      <w:r w:rsidRPr="00CD4D63">
        <w:rPr>
          <w:sz w:val="28"/>
          <w:szCs w:val="28"/>
        </w:rPr>
        <w:t xml:space="preserve"> исключительным.  Существенную роль в таком изменении ситуации</w:t>
      </w:r>
      <w:r>
        <w:rPr>
          <w:sz w:val="28"/>
          <w:szCs w:val="28"/>
        </w:rPr>
        <w:t xml:space="preserve"> играет</w:t>
      </w:r>
      <w:r w:rsidRPr="00CD4D63">
        <w:rPr>
          <w:sz w:val="28"/>
          <w:szCs w:val="28"/>
        </w:rPr>
        <w:t xml:space="preserve"> раннее (на первых годах жизни) выявление и ранняя комплексная помощь детям, внедрение в практику научно обоснованных и экспериментально проверенных форм организации совместного обучения</w:t>
      </w:r>
      <w:r>
        <w:rPr>
          <w:sz w:val="28"/>
          <w:szCs w:val="28"/>
        </w:rPr>
        <w:t xml:space="preserve"> здоровых детей с деть-</w:t>
      </w:r>
    </w:p>
    <w:p w14:paraId="68A44136" w14:textId="77777777" w:rsidR="00D16483" w:rsidRPr="00CD4D63" w:rsidRDefault="00D16483" w:rsidP="00D16483">
      <w:pPr>
        <w:spacing w:line="360" w:lineRule="auto"/>
        <w:jc w:val="both"/>
        <w:rPr>
          <w:sz w:val="28"/>
          <w:szCs w:val="28"/>
        </w:rPr>
      </w:pPr>
      <w:r w:rsidRPr="00CD4D63">
        <w:rPr>
          <w:sz w:val="28"/>
          <w:szCs w:val="28"/>
        </w:rPr>
        <w:t xml:space="preserve">ми с ограниченными возможностями здоровья, </w:t>
      </w:r>
      <w:r>
        <w:rPr>
          <w:sz w:val="28"/>
          <w:szCs w:val="28"/>
        </w:rPr>
        <w:t>принципиально новых подходов</w:t>
      </w:r>
      <w:r w:rsidRPr="00CD4D63">
        <w:rPr>
          <w:sz w:val="28"/>
          <w:szCs w:val="28"/>
        </w:rPr>
        <w:t xml:space="preserve"> и технологий их воспитания и обучения. </w:t>
      </w:r>
    </w:p>
    <w:p w14:paraId="0066A9E2" w14:textId="77777777" w:rsidR="00D16483" w:rsidRPr="00441F38" w:rsidRDefault="00D16483" w:rsidP="00D16483">
      <w:pPr>
        <w:spacing w:line="360" w:lineRule="auto"/>
        <w:jc w:val="both"/>
        <w:rPr>
          <w:sz w:val="28"/>
          <w:szCs w:val="28"/>
        </w:rPr>
      </w:pPr>
      <w:bookmarkStart w:id="1" w:name="4"/>
      <w:bookmarkEnd w:id="1"/>
      <w:r w:rsidRPr="00441F38">
        <w:rPr>
          <w:sz w:val="28"/>
          <w:szCs w:val="28"/>
        </w:rPr>
        <w:t xml:space="preserve">Вследствие этого часть детей с ограниченными возможностями здоровья, </w:t>
      </w:r>
    </w:p>
    <w:p w14:paraId="7D9000D7" w14:textId="77777777" w:rsidR="00D16483" w:rsidRPr="00441F38" w:rsidRDefault="00D16483" w:rsidP="00D16483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наиболее близких по </w:t>
      </w:r>
      <w:r>
        <w:rPr>
          <w:sz w:val="28"/>
          <w:szCs w:val="28"/>
        </w:rPr>
        <w:t>своему развитию к нормативному,</w:t>
      </w:r>
      <w:r w:rsidRPr="00441F38">
        <w:rPr>
          <w:sz w:val="28"/>
          <w:szCs w:val="28"/>
        </w:rPr>
        <w:t xml:space="preserve"> </w:t>
      </w:r>
      <w:proofErr w:type="spellStart"/>
      <w:r w:rsidRPr="00441F38">
        <w:rPr>
          <w:sz w:val="28"/>
          <w:szCs w:val="28"/>
        </w:rPr>
        <w:t>закономерно</w:t>
      </w:r>
      <w:r w:rsidR="0056190D">
        <w:rPr>
          <w:sz w:val="28"/>
          <w:szCs w:val="28"/>
        </w:rPr>
        <w:t>распреде</w:t>
      </w:r>
      <w:proofErr w:type="spellEnd"/>
      <w:r w:rsidR="0056190D">
        <w:rPr>
          <w:sz w:val="28"/>
          <w:szCs w:val="28"/>
        </w:rPr>
        <w:t>-</w:t>
      </w:r>
    </w:p>
    <w:p w14:paraId="187D2BB9" w14:textId="77777777" w:rsidR="00D16483" w:rsidRPr="00441F38" w:rsidRDefault="0056190D" w:rsidP="00D1648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ляю</w:t>
      </w:r>
      <w:r w:rsidR="00D16483" w:rsidRPr="00441F38">
        <w:rPr>
          <w:sz w:val="28"/>
          <w:szCs w:val="28"/>
        </w:rPr>
        <w:t>тся</w:t>
      </w:r>
      <w:proofErr w:type="spellEnd"/>
      <w:r w:rsidR="00D16483" w:rsidRPr="00441F38">
        <w:rPr>
          <w:sz w:val="28"/>
          <w:szCs w:val="28"/>
        </w:rPr>
        <w:t xml:space="preserve"> из специального</w:t>
      </w:r>
      <w:r w:rsidR="00D16483">
        <w:rPr>
          <w:sz w:val="28"/>
          <w:szCs w:val="28"/>
        </w:rPr>
        <w:t xml:space="preserve"> образовательного пространства-специальных</w:t>
      </w:r>
      <w:r w:rsidR="00D16483" w:rsidRPr="00441F38">
        <w:rPr>
          <w:sz w:val="28"/>
          <w:szCs w:val="28"/>
        </w:rPr>
        <w:t xml:space="preserve"> (коррекционных) групп – в общеобразовательное пространство</w:t>
      </w:r>
      <w:r w:rsidR="00D16483">
        <w:rPr>
          <w:sz w:val="28"/>
          <w:szCs w:val="28"/>
        </w:rPr>
        <w:t xml:space="preserve"> массовых групп</w:t>
      </w:r>
    </w:p>
    <w:p w14:paraId="15032490" w14:textId="77777777" w:rsidR="0007494C" w:rsidRPr="00F8631B" w:rsidRDefault="00D16483" w:rsidP="00F8631B">
      <w:pPr>
        <w:spacing w:line="360" w:lineRule="auto"/>
        <w:jc w:val="both"/>
        <w:rPr>
          <w:sz w:val="28"/>
          <w:szCs w:val="28"/>
        </w:rPr>
        <w:sectPr w:rsidR="0007494C" w:rsidRPr="00F8631B" w:rsidSect="00601FA4">
          <w:footerReference w:type="even" r:id="rId7"/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41F38">
        <w:rPr>
          <w:sz w:val="28"/>
          <w:szCs w:val="28"/>
        </w:rPr>
        <w:t>детского сада.  Основная причина – общеобразовательное учреждение является основным институтом социализации ребенка.  В этих условиях</w:t>
      </w:r>
      <w:r>
        <w:rPr>
          <w:sz w:val="28"/>
          <w:szCs w:val="28"/>
        </w:rPr>
        <w:t xml:space="preserve"> общеобразов</w:t>
      </w:r>
      <w:r w:rsidR="00EC426B"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тельное </w:t>
      </w:r>
      <w:r w:rsidRPr="00441F38">
        <w:rPr>
          <w:sz w:val="28"/>
          <w:szCs w:val="28"/>
        </w:rPr>
        <w:t xml:space="preserve">учреждение должно быть адаптивным к </w:t>
      </w:r>
      <w:r>
        <w:rPr>
          <w:sz w:val="28"/>
          <w:szCs w:val="28"/>
        </w:rPr>
        <w:t>потреб</w:t>
      </w:r>
      <w:r w:rsidR="00EC426B">
        <w:rPr>
          <w:sz w:val="28"/>
          <w:szCs w:val="28"/>
        </w:rPr>
        <w:t>ностям</w:t>
      </w:r>
      <w:r w:rsidR="00F8631B">
        <w:rPr>
          <w:sz w:val="28"/>
          <w:szCs w:val="28"/>
        </w:rPr>
        <w:t xml:space="preserve"> и     возможностям особой части своего контингента-детям с ОВЗ</w:t>
      </w:r>
      <w:r w:rsidR="00D504B8">
        <w:rPr>
          <w:sz w:val="28"/>
          <w:szCs w:val="28"/>
        </w:rPr>
        <w:t>.</w:t>
      </w:r>
    </w:p>
    <w:p w14:paraId="349E5F50" w14:textId="77777777" w:rsidR="001E62B0" w:rsidRPr="00441F38" w:rsidRDefault="001E62B0" w:rsidP="00412120">
      <w:pPr>
        <w:jc w:val="both"/>
        <w:rPr>
          <w:sz w:val="28"/>
          <w:szCs w:val="28"/>
        </w:rPr>
      </w:pPr>
    </w:p>
    <w:p w14:paraId="3ABB3FFA" w14:textId="77777777" w:rsidR="001E62B0" w:rsidRPr="00CD4D63" w:rsidRDefault="00412120" w:rsidP="004121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Модель адаптированной</w:t>
      </w:r>
      <w:r w:rsidR="001E62B0" w:rsidRPr="00CD4D63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 программы</w:t>
      </w:r>
      <w:r w:rsidR="001E62B0" w:rsidRPr="00CD4D63">
        <w:rPr>
          <w:sz w:val="28"/>
          <w:szCs w:val="28"/>
        </w:rPr>
        <w:t xml:space="preserve"> дошкольного образования для детей с ТНР Государственного бюджетного образовательного учреждения школа № 2113 дошкольного отделения  (далее Программа) разработана в соответствии с Законом Российской Федерации «Об образовании», Федеральным государственным образовательным стандартом дошкольного образования, Конвенцией ООН о правах ребенка, Всемирной декларацией об обеспечении выживания, защиты и развития детей, Декла</w:t>
      </w:r>
      <w:r w:rsidR="001E62B0" w:rsidRPr="00CD4D63">
        <w:rPr>
          <w:sz w:val="28"/>
          <w:szCs w:val="28"/>
        </w:rPr>
        <w:softHyphen/>
        <w:t>рацией прав ребенка, Санитарно-эпидемиологическими требованиями к устройству, содержанию и организации режима работы в дошкольных орга</w:t>
      </w:r>
      <w:r w:rsidR="001E62B0" w:rsidRPr="00CD4D63">
        <w:rPr>
          <w:sz w:val="28"/>
          <w:szCs w:val="28"/>
        </w:rPr>
        <w:softHyphen/>
        <w:t xml:space="preserve">низациях, с учетом Проекта программы «От рождения до школы» под редакцией Н.Е. </w:t>
      </w:r>
      <w:proofErr w:type="spellStart"/>
      <w:r w:rsidR="001E62B0" w:rsidRPr="00CD4D63">
        <w:rPr>
          <w:sz w:val="28"/>
          <w:szCs w:val="28"/>
        </w:rPr>
        <w:t>Вераксы</w:t>
      </w:r>
      <w:proofErr w:type="spellEnd"/>
      <w:r w:rsidR="001E62B0" w:rsidRPr="00CD4D63">
        <w:rPr>
          <w:sz w:val="28"/>
          <w:szCs w:val="28"/>
        </w:rPr>
        <w:t>, Т.С. Комаровой, М.А. Васильевой.</w:t>
      </w:r>
    </w:p>
    <w:p w14:paraId="3C923156" w14:textId="77777777" w:rsidR="001E62B0" w:rsidRPr="00CD4D63" w:rsidRDefault="001E62B0" w:rsidP="00412120">
      <w:pPr>
        <w:spacing w:line="360" w:lineRule="auto"/>
        <w:jc w:val="both"/>
        <w:rPr>
          <w:sz w:val="28"/>
          <w:szCs w:val="28"/>
          <w:lang w:eastAsia="en-US"/>
        </w:rPr>
      </w:pPr>
      <w:r w:rsidRPr="00CD4D63">
        <w:rPr>
          <w:sz w:val="28"/>
          <w:szCs w:val="28"/>
        </w:rPr>
        <w:t>Программа определяет содержание и организацию образовательной деятельности в ГБОУ и обеспечивает построение целостного педагогического процесса. Целью данной Программы является построение системы работы для детей с тяже</w:t>
      </w:r>
      <w:r w:rsidRPr="00CD4D63">
        <w:rPr>
          <w:sz w:val="28"/>
          <w:szCs w:val="28"/>
        </w:rPr>
        <w:softHyphen/>
        <w:t>лыми нарушениями речи (общим недоразвитием речи) в возрасте с 3 до 7 лет, предусматривающей полную интеграцию действий всех специалистов до</w:t>
      </w:r>
      <w:r w:rsidRPr="00CD4D63">
        <w:rPr>
          <w:sz w:val="28"/>
          <w:szCs w:val="28"/>
        </w:rPr>
        <w:softHyphen/>
        <w:t>школьного образовательного учреждения и родителей дошкольников. Плани</w:t>
      </w:r>
      <w:r w:rsidRPr="00CD4D63">
        <w:rPr>
          <w:sz w:val="28"/>
          <w:szCs w:val="28"/>
        </w:rPr>
        <w:softHyphen/>
        <w:t>рование работы учитывает особенно</w:t>
      </w:r>
      <w:r w:rsidRPr="00CD4D63">
        <w:rPr>
          <w:sz w:val="28"/>
          <w:szCs w:val="28"/>
        </w:rPr>
        <w:softHyphen/>
        <w:t xml:space="preserve">сти речевого и общего развития детей с тяжелой речевой патологией.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развития: физическое, социально-коммуникативное, познавательное, речевое, художественно-эстетическое – во взаимосвязи. </w:t>
      </w:r>
    </w:p>
    <w:p w14:paraId="4F7B9013" w14:textId="77777777" w:rsidR="001E62B0" w:rsidRPr="00CD4D63" w:rsidRDefault="001E62B0" w:rsidP="00412120">
      <w:pPr>
        <w:spacing w:line="360" w:lineRule="auto"/>
        <w:jc w:val="both"/>
        <w:rPr>
          <w:sz w:val="28"/>
          <w:szCs w:val="28"/>
        </w:rPr>
      </w:pPr>
      <w:r w:rsidRPr="00CD4D63">
        <w:rPr>
          <w:sz w:val="28"/>
          <w:szCs w:val="28"/>
        </w:rPr>
        <w:t>Программа соответствует принципу развивающего образования, целью кот</w:t>
      </w:r>
      <w:r w:rsidR="00CD4D63" w:rsidRPr="00CD4D63">
        <w:rPr>
          <w:sz w:val="28"/>
          <w:szCs w:val="28"/>
        </w:rPr>
        <w:t>орого является развитие ребенка.</w:t>
      </w:r>
    </w:p>
    <w:p w14:paraId="52530EF4" w14:textId="77777777" w:rsidR="001E62B0" w:rsidRPr="00CD4D63" w:rsidRDefault="00401753" w:rsidP="00412120">
      <w:pPr>
        <w:spacing w:line="360" w:lineRule="auto"/>
        <w:jc w:val="both"/>
        <w:rPr>
          <w:sz w:val="28"/>
          <w:szCs w:val="28"/>
        </w:rPr>
      </w:pPr>
      <w:r w:rsidRPr="00401753">
        <w:rPr>
          <w:b/>
          <w:sz w:val="28"/>
          <w:szCs w:val="28"/>
        </w:rPr>
        <w:t>1.1</w:t>
      </w:r>
      <w:r w:rsidR="001E62B0" w:rsidRPr="00CD4D63">
        <w:rPr>
          <w:sz w:val="28"/>
          <w:szCs w:val="28"/>
        </w:rPr>
        <w:t xml:space="preserve">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речи. Программа учитывает общность развития нормально развивающихся детей и </w:t>
      </w:r>
      <w:r w:rsidR="001E62B0" w:rsidRPr="00CD4D63">
        <w:rPr>
          <w:sz w:val="28"/>
          <w:szCs w:val="28"/>
        </w:rPr>
        <w:lastRenderedPageBreak/>
        <w:t>детей с общим недоразвитием речи и основывается на онтогенетическом принципе, учитывая закономерности развития детской речи в норме;</w:t>
      </w:r>
    </w:p>
    <w:p w14:paraId="57718F9D" w14:textId="77777777" w:rsidR="001E62B0" w:rsidRPr="00CD4D63" w:rsidRDefault="001E62B0" w:rsidP="00412120">
      <w:pPr>
        <w:spacing w:line="360" w:lineRule="auto"/>
        <w:jc w:val="both"/>
        <w:rPr>
          <w:sz w:val="28"/>
          <w:szCs w:val="28"/>
        </w:rPr>
      </w:pPr>
      <w:r w:rsidRPr="00CD4D63">
        <w:rPr>
          <w:sz w:val="28"/>
          <w:szCs w:val="28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образования);</w:t>
      </w:r>
    </w:p>
    <w:p w14:paraId="3A9F663B" w14:textId="77777777" w:rsidR="001E62B0" w:rsidRPr="00CD4D63" w:rsidRDefault="001E62B0" w:rsidP="00412120">
      <w:pPr>
        <w:spacing w:line="360" w:lineRule="auto"/>
        <w:jc w:val="both"/>
        <w:rPr>
          <w:sz w:val="28"/>
          <w:szCs w:val="28"/>
        </w:rPr>
      </w:pPr>
      <w:r w:rsidRPr="00CD4D63">
        <w:rPr>
          <w:sz w:val="28"/>
          <w:szCs w:val="28"/>
        </w:rPr>
        <w:t>соответствует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14:paraId="1021CA5E" w14:textId="77777777" w:rsidR="001E62B0" w:rsidRPr="00CD4D63" w:rsidRDefault="001E62B0" w:rsidP="00412120">
      <w:pPr>
        <w:spacing w:line="360" w:lineRule="auto"/>
        <w:jc w:val="both"/>
        <w:rPr>
          <w:sz w:val="28"/>
          <w:szCs w:val="28"/>
        </w:rPr>
      </w:pPr>
      <w:r w:rsidRPr="00CD4D63">
        <w:rPr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14:paraId="7B5D1EF5" w14:textId="77777777" w:rsidR="001E62B0" w:rsidRPr="00CD4D63" w:rsidRDefault="001E62B0" w:rsidP="00412120">
      <w:pPr>
        <w:spacing w:line="360" w:lineRule="auto"/>
        <w:jc w:val="both"/>
        <w:rPr>
          <w:sz w:val="28"/>
          <w:szCs w:val="28"/>
        </w:rPr>
      </w:pPr>
      <w:r w:rsidRPr="00CD4D63">
        <w:rPr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3E79A0A7" w14:textId="77777777" w:rsidR="001E62B0" w:rsidRPr="00CD4D63" w:rsidRDefault="001E62B0" w:rsidP="00412120">
      <w:pPr>
        <w:spacing w:line="360" w:lineRule="auto"/>
        <w:jc w:val="both"/>
        <w:rPr>
          <w:sz w:val="28"/>
          <w:szCs w:val="28"/>
        </w:rPr>
      </w:pPr>
      <w:r w:rsidRPr="00CD4D63">
        <w:rPr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14:paraId="5B15060D" w14:textId="77777777" w:rsidR="001E62B0" w:rsidRPr="00CD4D63" w:rsidRDefault="001E62B0" w:rsidP="00412120">
      <w:pPr>
        <w:spacing w:line="360" w:lineRule="auto"/>
        <w:jc w:val="both"/>
        <w:rPr>
          <w:sz w:val="28"/>
          <w:szCs w:val="28"/>
        </w:rPr>
      </w:pPr>
      <w:r w:rsidRPr="00CD4D63">
        <w:rPr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50960354" w14:textId="77777777" w:rsidR="001E62B0" w:rsidRPr="00CD4D63" w:rsidRDefault="001E62B0" w:rsidP="00412120">
      <w:pPr>
        <w:spacing w:line="360" w:lineRule="auto"/>
        <w:jc w:val="both"/>
        <w:rPr>
          <w:sz w:val="28"/>
          <w:szCs w:val="28"/>
        </w:rPr>
      </w:pPr>
      <w:r w:rsidRPr="00CD4D63">
        <w:rPr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14:paraId="260A88DB" w14:textId="77777777" w:rsidR="001E62B0" w:rsidRPr="00CD4D63" w:rsidRDefault="001E62B0" w:rsidP="00412120">
      <w:pPr>
        <w:spacing w:line="360" w:lineRule="auto"/>
        <w:jc w:val="both"/>
        <w:rPr>
          <w:sz w:val="28"/>
          <w:szCs w:val="28"/>
        </w:rPr>
      </w:pPr>
      <w:r w:rsidRPr="00CD4D63">
        <w:rPr>
          <w:sz w:val="28"/>
          <w:szCs w:val="28"/>
        </w:rPr>
        <w:t>Соответствует принципу дифференциации и раскрывается в дифференцированном подходе к воспитанию и образованию детей в соответствии с их возможностями, проблемами, уровнем речевого развития и механизмом системной речевой недостаточности</w:t>
      </w:r>
    </w:p>
    <w:p w14:paraId="7D30FD24" w14:textId="77777777" w:rsidR="001E62B0" w:rsidRPr="00CD4D63" w:rsidRDefault="001E62B0" w:rsidP="00412120">
      <w:pPr>
        <w:pStyle w:val="2"/>
        <w:spacing w:before="240" w:after="240" w:line="360" w:lineRule="auto"/>
        <w:ind w:right="-1"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CD4D63">
        <w:rPr>
          <w:rFonts w:ascii="Times New Roman" w:hAnsi="Times New Roman"/>
          <w:b w:val="0"/>
          <w:sz w:val="28"/>
          <w:szCs w:val="28"/>
        </w:rPr>
        <w:lastRenderedPageBreak/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возраста, обеспечивающая разностороннее развитие воспитанников ГБОУ с учетом их возрастных и индивидуальных особенностей, в том числе достижение ими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и специфичных для детей дошкольного возраста видов деятельности.</w:t>
      </w:r>
    </w:p>
    <w:p w14:paraId="5B6C4823" w14:textId="77777777" w:rsidR="001E62B0" w:rsidRPr="00CD4D63" w:rsidRDefault="001E62B0" w:rsidP="00412120">
      <w:pPr>
        <w:spacing w:line="360" w:lineRule="auto"/>
        <w:jc w:val="both"/>
        <w:rPr>
          <w:sz w:val="28"/>
          <w:szCs w:val="28"/>
        </w:rPr>
      </w:pPr>
      <w:r w:rsidRPr="00CD4D63">
        <w:rPr>
          <w:sz w:val="28"/>
          <w:szCs w:val="28"/>
        </w:rPr>
        <w:t>Одной из основных задач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14:paraId="64183C82" w14:textId="77777777" w:rsidR="00075738" w:rsidRPr="00CD4D63" w:rsidRDefault="00075738" w:rsidP="00412120">
      <w:pPr>
        <w:spacing w:line="360" w:lineRule="auto"/>
        <w:jc w:val="both"/>
        <w:rPr>
          <w:sz w:val="28"/>
          <w:szCs w:val="28"/>
        </w:rPr>
      </w:pPr>
    </w:p>
    <w:p w14:paraId="10D6203F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b/>
          <w:sz w:val="28"/>
          <w:szCs w:val="28"/>
        </w:rPr>
        <w:t>1.2 Понятие «сопровождение ребенка с тяжелыми нарушениями речи»</w:t>
      </w:r>
    </w:p>
    <w:p w14:paraId="019FBC46" w14:textId="77777777" w:rsidR="0007494C" w:rsidRPr="00441F38" w:rsidRDefault="0007494C" w:rsidP="00412120">
      <w:pPr>
        <w:spacing w:line="360" w:lineRule="auto"/>
        <w:ind w:firstLine="708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В настоящее время в нашем обществе возрастает количество детей с отклонениями в речевом развитии, что связано с целым рядом экологических, социальных и психологических факторов. </w:t>
      </w:r>
    </w:p>
    <w:p w14:paraId="6806836C" w14:textId="77777777" w:rsidR="0007494C" w:rsidRPr="00441F38" w:rsidRDefault="0007494C" w:rsidP="00412120">
      <w:pPr>
        <w:spacing w:line="360" w:lineRule="auto"/>
        <w:ind w:firstLine="708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Дети с проблемами в речевом развитии сталкиваются с трудностями, которые становятся препятствиями для полноценной жизни. Для них наиболее характерно отдаление от жизни общества, наличие примирения со своим положением и преодоление психологического дискомфорта, затруднения в обучении, участии в общественной жизни, трудоустройстве, создании семьи. Дети с тяжелыми нарушениями речи не имеют достаточной возможности с помощью вербального общения обогащать свой лексический и интеллектуальный потенциал. Поэтому окружающая среда для них должна стать источником развития. Каждый ребенок, имеющий те или иные отклонения в развитии, нуждается в эффективной и скоростной реабилитации, </w:t>
      </w:r>
      <w:r w:rsidRPr="00441F38">
        <w:rPr>
          <w:sz w:val="28"/>
          <w:szCs w:val="28"/>
        </w:rPr>
        <w:lastRenderedPageBreak/>
        <w:t xml:space="preserve">позволяющей ему преодолеть нарушения в развития. Это возможно лишь при условии формирования вокруг каждого такого ребенка единого коррекционно-развивающего пространства, поддерживать которое призваны не только учителя-логопеды, но и в разной степени все взрослые, окружающие его в повседневной жизни и влияющие на его развитие: учителя-предметники, педагог-психолог, технический персонал, руководитель физического воспитания, семья. </w:t>
      </w:r>
    </w:p>
    <w:p w14:paraId="5CECB6B4" w14:textId="77777777" w:rsidR="0007494C" w:rsidRPr="00441F38" w:rsidRDefault="0007494C" w:rsidP="00412120">
      <w:pPr>
        <w:spacing w:line="360" w:lineRule="auto"/>
        <w:ind w:firstLine="708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Создаваемое коррекционное пространство среди множества задач </w:t>
      </w:r>
    </w:p>
    <w:p w14:paraId="0029EEFC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предусматривает решение следующих задач: коррекцию и развитие речевой функциональной системы, развитие познавательной активности детей с нарушениями речи, их интеллектуальных умений, неречевых психических функций. Сложный состав учащихся, разнообрази</w:t>
      </w:r>
      <w:r w:rsidR="00AA1DB2">
        <w:rPr>
          <w:sz w:val="28"/>
          <w:szCs w:val="28"/>
        </w:rPr>
        <w:t xml:space="preserve">е нарушений речи у них требуют </w:t>
      </w:r>
      <w:r w:rsidRPr="00441F38">
        <w:rPr>
          <w:sz w:val="28"/>
          <w:szCs w:val="28"/>
        </w:rPr>
        <w:t xml:space="preserve">разработки специальной системы для создания адаптивной среды. Специалисты должны соблюдать единый речевой режим. Вся система мероприятий должна быть направлена на формирование устной и письменной речи учащихся, на снятие </w:t>
      </w:r>
      <w:bookmarkStart w:id="2" w:name="2"/>
      <w:bookmarkEnd w:id="2"/>
      <w:r w:rsidRPr="00441F38">
        <w:rPr>
          <w:sz w:val="28"/>
          <w:szCs w:val="28"/>
        </w:rPr>
        <w:t xml:space="preserve">речевых дефектов. Контролирующие функции должны взять на себя все работники образовательной организации. В противном случае работа учителей-логопедов по воспитанию правильной речи учащихся будет иметь минимальный результат, а период от постановки до автоматизации звуков в потоке речи будет растянут по времени, что приведет к сокращению срока речевой практики учащихся с правильно произносимыми звуками и отрицательно скажется на усвоении грамматических категорий слов, всех речевых высказываний. </w:t>
      </w:r>
    </w:p>
    <w:p w14:paraId="63C1F9FC" w14:textId="77777777" w:rsidR="0007494C" w:rsidRPr="00441F38" w:rsidRDefault="0007494C" w:rsidP="00412120">
      <w:pPr>
        <w:spacing w:line="360" w:lineRule="auto"/>
        <w:ind w:firstLine="708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Вопросы психолого-педагогического сопровождения становятся </w:t>
      </w:r>
    </w:p>
    <w:p w14:paraId="23A01A7B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основополагающими в жизни этих детей, и эти дети должны находиться в поле зрения психолого-педагогического сопровождения, в котором учитываются их психологические и физиологические особенности и возможности. </w:t>
      </w:r>
    </w:p>
    <w:p w14:paraId="5024B20E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Комплексное сопровождение детей с тяжелыми нарушениями речи включает пять направлений: диагностическое, психологическое, социально-реабилитационное, педагогическое, медицинское.</w:t>
      </w:r>
    </w:p>
    <w:p w14:paraId="2ACFA6F8" w14:textId="77777777" w:rsidR="0007494C" w:rsidRPr="00441F38" w:rsidRDefault="0007494C" w:rsidP="00412120">
      <w:pPr>
        <w:spacing w:line="360" w:lineRule="auto"/>
        <w:ind w:firstLine="708"/>
        <w:jc w:val="both"/>
        <w:rPr>
          <w:sz w:val="28"/>
          <w:szCs w:val="28"/>
        </w:rPr>
      </w:pPr>
      <w:r w:rsidRPr="00441F38">
        <w:rPr>
          <w:sz w:val="28"/>
          <w:szCs w:val="28"/>
        </w:rPr>
        <w:lastRenderedPageBreak/>
        <w:t>Успех коррекционно-воспитательной работы определяется продуманной системой,</w:t>
      </w:r>
      <w:r w:rsidR="00D504B8">
        <w:rPr>
          <w:sz w:val="28"/>
          <w:szCs w:val="28"/>
        </w:rPr>
        <w:t xml:space="preserve"> частью которой является логопед</w:t>
      </w:r>
      <w:r w:rsidR="0056190D">
        <w:rPr>
          <w:sz w:val="28"/>
          <w:szCs w:val="28"/>
        </w:rPr>
        <w:t>ическая работа</w:t>
      </w:r>
      <w:r w:rsidRPr="00441F38">
        <w:rPr>
          <w:sz w:val="28"/>
          <w:szCs w:val="28"/>
        </w:rPr>
        <w:t xml:space="preserve"> всего учебно-воспитательного процесса. В данной системе учитель-логопед, выступая как организатор и координатор коррекционной работы, оказывает необходимую логопедическую помощь. Задачи логопедической работы сводятся к социальной адаптации и интеграции ребенка, имеющего речевое нарушение, в среду нормально развивающихся сверстников. Поиски новых форм и методов работы с детьми, имеющими речевые нарушения, приводят к необходимости планирования и организации четкой, скоординированной работы учителя-логопеда, учителей-предметников и воспитателей.</w:t>
      </w:r>
    </w:p>
    <w:p w14:paraId="7B453070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Коррекционная работа не </w:t>
      </w:r>
      <w:bookmarkStart w:id="3" w:name="3"/>
      <w:bookmarkEnd w:id="3"/>
      <w:r w:rsidRPr="00441F38">
        <w:rPr>
          <w:sz w:val="28"/>
          <w:szCs w:val="28"/>
        </w:rPr>
        <w:t>должна ограничиваться только упражнениям</w:t>
      </w:r>
    </w:p>
    <w:p w14:paraId="2860294E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и в плановой речи. Поэтому основными задачами в работе логопеда и </w:t>
      </w:r>
    </w:p>
    <w:p w14:paraId="0C1D6F7A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всех участников коррекционно-воспитательного процесса</w:t>
      </w:r>
    </w:p>
    <w:p w14:paraId="604A6280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можно назвать всестороннюю коррекцию не только речи, но и тесно связанных с нею неречевых процессов и формирование личности ребенка. </w:t>
      </w:r>
    </w:p>
    <w:p w14:paraId="20B1B7C5" w14:textId="77777777" w:rsidR="0007494C" w:rsidRPr="00441F38" w:rsidRDefault="0007494C" w:rsidP="00412120">
      <w:pPr>
        <w:spacing w:before="100" w:beforeAutospacing="1" w:after="100" w:afterAutospacing="1"/>
        <w:jc w:val="both"/>
        <w:rPr>
          <w:sz w:val="28"/>
          <w:szCs w:val="28"/>
        </w:rPr>
      </w:pPr>
      <w:r w:rsidRPr="00441F38">
        <w:rPr>
          <w:b/>
          <w:sz w:val="28"/>
          <w:szCs w:val="28"/>
        </w:rPr>
        <w:t>2.2 Содержание коррекционно-логопедической работы</w:t>
      </w:r>
    </w:p>
    <w:p w14:paraId="5CE3D04A" w14:textId="77777777" w:rsidR="0007494C" w:rsidRPr="00441F38" w:rsidRDefault="0007494C" w:rsidP="00412120">
      <w:pPr>
        <w:ind w:left="708"/>
        <w:jc w:val="both"/>
        <w:rPr>
          <w:sz w:val="28"/>
          <w:szCs w:val="28"/>
        </w:rPr>
      </w:pPr>
    </w:p>
    <w:p w14:paraId="2ABA8AEA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Цель программы - коррекция дефектов устной речи, способствующая успешной адаптации к учебной деятельности и дальнейшей социализации ребенка.</w:t>
      </w:r>
    </w:p>
    <w:p w14:paraId="516FF94A" w14:textId="77777777" w:rsidR="0007494C" w:rsidRPr="00441F38" w:rsidRDefault="0007494C" w:rsidP="00412120">
      <w:pPr>
        <w:spacing w:line="360" w:lineRule="auto"/>
        <w:ind w:firstLine="708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Основные задачи программы:</w:t>
      </w:r>
    </w:p>
    <w:p w14:paraId="4FBB7442" w14:textId="77777777" w:rsidR="0007494C" w:rsidRPr="00441F38" w:rsidRDefault="0007494C" w:rsidP="00412120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Создать условия для формирования правильного звукопроизношения и закрепления его на словесном материале исходя из индивидуальных особенностей обучающихся.</w:t>
      </w:r>
    </w:p>
    <w:p w14:paraId="6567E2CA" w14:textId="77777777" w:rsidR="0007494C" w:rsidRPr="00441F38" w:rsidRDefault="0007494C" w:rsidP="00412120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14:paraId="5D743EEA" w14:textId="77777777" w:rsidR="0007494C" w:rsidRPr="00441F38" w:rsidRDefault="0007494C" w:rsidP="00412120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Обогащать и активизировать словарный запас детей, развивать коммуникативные навыки посредством повышения уровня общего речевого развития обучающихся.</w:t>
      </w:r>
    </w:p>
    <w:p w14:paraId="4F9E878D" w14:textId="77777777" w:rsidR="0007494C" w:rsidRPr="00441F38" w:rsidRDefault="0007494C" w:rsidP="00412120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lastRenderedPageBreak/>
        <w:t>Создать условия для коррекции и развития познавательной деятельности обучающих</w:t>
      </w:r>
      <w:r w:rsidR="0056190D">
        <w:rPr>
          <w:sz w:val="28"/>
          <w:szCs w:val="28"/>
        </w:rPr>
        <w:t>ся (</w:t>
      </w:r>
      <w:r w:rsidRPr="00441F38">
        <w:rPr>
          <w:sz w:val="28"/>
          <w:szCs w:val="28"/>
        </w:rPr>
        <w:t>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14:paraId="0FC2FF52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</w:p>
    <w:p w14:paraId="46C9B120" w14:textId="77777777" w:rsidR="0007494C" w:rsidRPr="00441F38" w:rsidRDefault="0007494C" w:rsidP="00412120">
      <w:pPr>
        <w:spacing w:line="360" w:lineRule="auto"/>
        <w:ind w:firstLine="360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Организация учебной деятельности, как особой формы активности ребенка, направленной на изменение самого себя как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</w:t>
      </w:r>
      <w:r w:rsidR="007C3FB6">
        <w:rPr>
          <w:sz w:val="28"/>
          <w:szCs w:val="28"/>
        </w:rPr>
        <w:t>пределенную степень сформирован</w:t>
      </w:r>
      <w:r w:rsidRPr="00441F38">
        <w:rPr>
          <w:sz w:val="28"/>
          <w:szCs w:val="28"/>
        </w:rPr>
        <w:t xml:space="preserve">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  </w:t>
      </w:r>
    </w:p>
    <w:p w14:paraId="429CE547" w14:textId="77777777" w:rsidR="0007494C" w:rsidRPr="00441F38" w:rsidRDefault="0007494C" w:rsidP="00412120">
      <w:pPr>
        <w:pStyle w:val="a4"/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ab/>
      </w:r>
      <w:r w:rsidR="00441F38">
        <w:rPr>
          <w:sz w:val="28"/>
          <w:szCs w:val="28"/>
        </w:rPr>
        <w:t>Коррекция</w:t>
      </w:r>
      <w:r w:rsidRPr="00441F38">
        <w:rPr>
          <w:sz w:val="28"/>
          <w:szCs w:val="28"/>
        </w:rPr>
        <w:t xml:space="preserve"> тяжелых нарушений речи детей с ОВЗ требует организации специальной логопедической работы, поэтому в учебном плане предусмотрены часы логопедических занятий.</w:t>
      </w:r>
    </w:p>
    <w:p w14:paraId="1814A7AB" w14:textId="77777777" w:rsidR="0007494C" w:rsidRPr="00441F38" w:rsidRDefault="0007494C" w:rsidP="00412120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Основные направления работы:</w:t>
      </w:r>
    </w:p>
    <w:p w14:paraId="6B70FA8C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1. Развитие звуковой стороны речи (коррекция дефектов произношения): </w:t>
      </w:r>
    </w:p>
    <w:p w14:paraId="6848CC3C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- развитие артикуляционной моторики</w:t>
      </w:r>
    </w:p>
    <w:p w14:paraId="4BD011E8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- речевого дыхания</w:t>
      </w:r>
    </w:p>
    <w:p w14:paraId="084BD1A5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- постановка, автоматизация и дифференциация дефектных звуков</w:t>
      </w:r>
    </w:p>
    <w:p w14:paraId="5FB64AAE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2. Развитие фонематического слуха, анализа, синтеза, восприятия у учащихся.</w:t>
      </w:r>
    </w:p>
    <w:p w14:paraId="6F5BE7B3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3. Обогащение активного и пассивного словаря.</w:t>
      </w:r>
    </w:p>
    <w:p w14:paraId="33D4ACD9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4. Формирование правильного лексико- грамматического строя речи.</w:t>
      </w:r>
    </w:p>
    <w:p w14:paraId="00F7CD30" w14:textId="77777777" w:rsidR="0007494C" w:rsidRPr="00441F38" w:rsidRDefault="0007494C" w:rsidP="00565653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5. Развитие коммуникативн</w:t>
      </w:r>
      <w:r w:rsidR="00565653">
        <w:rPr>
          <w:sz w:val="28"/>
          <w:szCs w:val="28"/>
        </w:rPr>
        <w:t xml:space="preserve">ой функции речи, связной речи. </w:t>
      </w:r>
    </w:p>
    <w:p w14:paraId="3D87616F" w14:textId="77777777" w:rsidR="0007494C" w:rsidRPr="00441F38" w:rsidRDefault="0007494C" w:rsidP="00565653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Формирования речевых действий осуществляется в несколько этапов:</w:t>
      </w:r>
    </w:p>
    <w:p w14:paraId="0DB1C59B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1. Материализация действия с опорой на вспомогательные средства (картинки, </w:t>
      </w:r>
    </w:p>
    <w:p w14:paraId="77F687EC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графические схемы, фишки разного цвета).</w:t>
      </w:r>
    </w:p>
    <w:p w14:paraId="47C966EA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lastRenderedPageBreak/>
        <w:t>2. Выполнение действия в речевом плане (проговаривание вслух).</w:t>
      </w:r>
    </w:p>
    <w:p w14:paraId="147DF45B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3. Выполнение действия во внутреннем плане (по представлению)</w:t>
      </w:r>
    </w:p>
    <w:p w14:paraId="3F13F644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4. Максимальное включение анализаторов (зрительное, слуховое, тактильное </w:t>
      </w:r>
    </w:p>
    <w:p w14:paraId="7BDB52CF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восприятие, кинестетические ощущения), а также использование разнообразной </w:t>
      </w:r>
    </w:p>
    <w:p w14:paraId="2804D3AD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наглядности (схемы, муляжи, разрезная, магнитная азбука, игровые упражнения, технические средства обучения).</w:t>
      </w:r>
    </w:p>
    <w:p w14:paraId="5C394CB8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5. Дифференцированный подход, который предполагает построение коррекционной работы с учётом развития возрастных индивидуальных особенностей ребёнка на основе максимальной активизации «зоны ближайшего развития».</w:t>
      </w:r>
    </w:p>
    <w:p w14:paraId="1D410384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6. Учитывая тесную связь ручной и речевой моторики, включать в занятия </w:t>
      </w:r>
    </w:p>
    <w:p w14:paraId="62309C2B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упражнения </w:t>
      </w:r>
      <w:r w:rsidR="00D504B8">
        <w:rPr>
          <w:sz w:val="28"/>
          <w:szCs w:val="28"/>
        </w:rPr>
        <w:t xml:space="preserve">на развитие тонких движений рук. </w:t>
      </w:r>
    </w:p>
    <w:p w14:paraId="7DE406D1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7. Логопедическая работа должна подготавливать детей к усвоению программы по русскому языку, поэтому её содержание должно находиться в соответствии с </w:t>
      </w:r>
    </w:p>
    <w:p w14:paraId="2FE68107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программой обучения грамоте, изучения родного языка. </w:t>
      </w:r>
    </w:p>
    <w:p w14:paraId="38F0C22F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8. Тщательно дозировать задания и речевой материал. Любая задача должна быть разложена на простейшие задачи. Одно и тоже задание выполняется сначала на простом материале, затем на более сложном.</w:t>
      </w:r>
    </w:p>
    <w:p w14:paraId="07565A59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9. Учитывая быструю утомляемость, склонность к охранительному торможению детей с ограниченными возможностями здоровья, необходимо проводить частую смену видов деятельности, переключать ребенка с одной формы работы на другую.</w:t>
      </w:r>
    </w:p>
    <w:p w14:paraId="16D4B092" w14:textId="77777777" w:rsidR="0007494C" w:rsidRPr="00441F38" w:rsidRDefault="00441F38" w:rsidP="00412120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07494C" w:rsidRPr="00441F38">
        <w:rPr>
          <w:b/>
          <w:sz w:val="28"/>
          <w:szCs w:val="28"/>
        </w:rPr>
        <w:t xml:space="preserve"> Рекомендации педагогам и родителям по развитию правильных речевых навыков у ребенка </w:t>
      </w:r>
    </w:p>
    <w:p w14:paraId="78869944" w14:textId="77777777" w:rsidR="00D504B8" w:rsidRPr="00441F38" w:rsidRDefault="0007494C" w:rsidP="00D504B8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Дети с тяжёлыми нарушениями речи менее отзывчивы к чувствам других, они не всегда способны осознать и контролировать свои эмоции, а это приводит</w:t>
      </w:r>
      <w:r w:rsidR="00D504B8">
        <w:rPr>
          <w:sz w:val="28"/>
          <w:szCs w:val="28"/>
        </w:rPr>
        <w:t xml:space="preserve"> к импульсивности поведения. В речи детей чаще преобладает </w:t>
      </w:r>
      <w:r w:rsidR="00D504B8" w:rsidRPr="00441F38">
        <w:rPr>
          <w:sz w:val="28"/>
          <w:szCs w:val="28"/>
        </w:rPr>
        <w:lastRenderedPageBreak/>
        <w:t xml:space="preserve">общеупотребительная лексика, трудности вызывает эмоциональная лексика, отражающая индивидуальные особенности человека. </w:t>
      </w:r>
    </w:p>
    <w:p w14:paraId="5EB2C9CD" w14:textId="77777777" w:rsidR="0007494C" w:rsidRPr="00441F38" w:rsidRDefault="0007494C" w:rsidP="00565653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к импульсивности поведения. В речи детей чаще </w:t>
      </w:r>
      <w:r w:rsidR="00D504B8">
        <w:rPr>
          <w:sz w:val="28"/>
          <w:szCs w:val="28"/>
        </w:rPr>
        <w:t xml:space="preserve">преобладает </w:t>
      </w:r>
      <w:r w:rsidRPr="00441F38">
        <w:rPr>
          <w:sz w:val="28"/>
          <w:szCs w:val="28"/>
        </w:rPr>
        <w:t xml:space="preserve">общеупотребительная лексика, трудности вызывает эмоциональная лексика, отражающая индивидуальные особенности человека. </w:t>
      </w:r>
    </w:p>
    <w:p w14:paraId="0BF4A04E" w14:textId="77777777" w:rsidR="0007494C" w:rsidRPr="00441F38" w:rsidRDefault="0007494C" w:rsidP="00412120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Рекомендации педагогам </w:t>
      </w:r>
    </w:p>
    <w:p w14:paraId="42B69A37" w14:textId="77777777" w:rsidR="0007494C" w:rsidRPr="00441F38" w:rsidRDefault="0007494C" w:rsidP="00412120">
      <w:pPr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В первый год обучения важно создать такие условия, чтобы каждый ребёнок мог выразить себя в кругу сверстников: </w:t>
      </w:r>
    </w:p>
    <w:p w14:paraId="72470D90" w14:textId="77777777" w:rsidR="0007494C" w:rsidRPr="00441F38" w:rsidRDefault="00412120" w:rsidP="00412120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 </w:t>
      </w:r>
      <w:r w:rsidR="0007494C" w:rsidRPr="00441F38">
        <w:rPr>
          <w:sz w:val="28"/>
          <w:szCs w:val="28"/>
        </w:rPr>
        <w:t xml:space="preserve">группе атмосферы, добра, покоя, любви; </w:t>
      </w:r>
    </w:p>
    <w:p w14:paraId="2AE0487F" w14:textId="77777777" w:rsidR="0007494C" w:rsidRPr="00441F38" w:rsidRDefault="0007494C" w:rsidP="00412120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создание специальной среды в группе организация “уголка уединения”;</w:t>
      </w:r>
    </w:p>
    <w:p w14:paraId="7949FB49" w14:textId="77777777" w:rsidR="0007494C" w:rsidRPr="00441F38" w:rsidRDefault="0007494C" w:rsidP="00412120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расположение игр, игрушек, книг и пр. (для проявления у ребёнка положительных эмоций, становления его социального опыта);</w:t>
      </w:r>
    </w:p>
    <w:p w14:paraId="263A26D8" w14:textId="77777777" w:rsidR="0007494C" w:rsidRPr="00441F38" w:rsidRDefault="00412120" w:rsidP="00412120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оформлении</w:t>
      </w:r>
      <w:r w:rsidR="0007494C" w:rsidRPr="00441F38">
        <w:rPr>
          <w:sz w:val="28"/>
          <w:szCs w:val="28"/>
        </w:rPr>
        <w:t xml:space="preserve"> группы (демонстрационный и раздаточный материал, дидактические игры, “уголок - эмоций”); - </w:t>
      </w:r>
    </w:p>
    <w:p w14:paraId="1FF0E1BF" w14:textId="77777777" w:rsidR="0007494C" w:rsidRPr="00441F38" w:rsidRDefault="0007494C" w:rsidP="00412120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эмоционально окрашенная речь педагога; </w:t>
      </w:r>
    </w:p>
    <w:p w14:paraId="7711157B" w14:textId="77777777" w:rsidR="0007494C" w:rsidRPr="00B40519" w:rsidRDefault="0007494C" w:rsidP="00B40519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проведение ди</w:t>
      </w:r>
      <w:r w:rsidR="00B40519">
        <w:rPr>
          <w:sz w:val="28"/>
          <w:szCs w:val="28"/>
        </w:rPr>
        <w:t>намических пауз/физкультминуток;</w:t>
      </w:r>
    </w:p>
    <w:p w14:paraId="6571F941" w14:textId="77777777" w:rsidR="0007494C" w:rsidRPr="00441F38" w:rsidRDefault="0007494C" w:rsidP="00412120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использование элементов </w:t>
      </w:r>
      <w:proofErr w:type="spellStart"/>
      <w:r w:rsidRPr="00441F38">
        <w:rPr>
          <w:sz w:val="28"/>
          <w:szCs w:val="28"/>
        </w:rPr>
        <w:t>сказко</w:t>
      </w:r>
      <w:proofErr w:type="spellEnd"/>
      <w:r w:rsidR="0056190D">
        <w:rPr>
          <w:sz w:val="28"/>
          <w:szCs w:val="28"/>
        </w:rPr>
        <w:t>-</w:t>
      </w:r>
      <w:r w:rsidRPr="00441F38">
        <w:rPr>
          <w:sz w:val="28"/>
          <w:szCs w:val="28"/>
        </w:rPr>
        <w:t xml:space="preserve">терапии с импровизацией; </w:t>
      </w:r>
    </w:p>
    <w:p w14:paraId="60743044" w14:textId="77777777" w:rsidR="0007494C" w:rsidRPr="00441F38" w:rsidRDefault="0007494C" w:rsidP="00412120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драматизация сказок; </w:t>
      </w:r>
    </w:p>
    <w:p w14:paraId="646C91FE" w14:textId="77777777" w:rsidR="0007494C" w:rsidRPr="00441F38" w:rsidRDefault="0007494C" w:rsidP="00412120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слушание танцевальной музыки из оперетт П. И. Чайковского “Времена года”, и др.; </w:t>
      </w:r>
    </w:p>
    <w:p w14:paraId="3429AFB1" w14:textId="77777777" w:rsidR="0007494C" w:rsidRPr="00441F38" w:rsidRDefault="0007494C" w:rsidP="00412120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слушание релаксационной музыки, (“звуки природы” и др.); </w:t>
      </w:r>
    </w:p>
    <w:p w14:paraId="3E45DACA" w14:textId="77777777" w:rsidR="0007494C" w:rsidRPr="00441F38" w:rsidRDefault="0007494C" w:rsidP="00412120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изображение в рисунке эмоциональных состояний героев; - </w:t>
      </w:r>
    </w:p>
    <w:p w14:paraId="18E747C9" w14:textId="77777777" w:rsidR="0007494C" w:rsidRPr="00441F38" w:rsidRDefault="0007494C" w:rsidP="00412120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чтение художественной литературы. </w:t>
      </w:r>
    </w:p>
    <w:p w14:paraId="7BB999AC" w14:textId="77777777" w:rsidR="00565653" w:rsidRDefault="0007494C" w:rsidP="00565653">
      <w:pPr>
        <w:pStyle w:val="a4"/>
        <w:spacing w:line="360" w:lineRule="auto"/>
        <w:ind w:firstLine="360"/>
        <w:jc w:val="both"/>
        <w:rPr>
          <w:b/>
          <w:sz w:val="28"/>
          <w:szCs w:val="28"/>
        </w:rPr>
      </w:pPr>
      <w:r w:rsidRPr="00401753">
        <w:rPr>
          <w:b/>
          <w:bCs/>
          <w:iCs/>
          <w:sz w:val="28"/>
          <w:szCs w:val="28"/>
        </w:rPr>
        <w:t>Рекомендации родителям</w:t>
      </w:r>
    </w:p>
    <w:p w14:paraId="1A494968" w14:textId="77777777" w:rsidR="0007494C" w:rsidRPr="00565653" w:rsidRDefault="0007494C" w:rsidP="00565653">
      <w:pPr>
        <w:pStyle w:val="a4"/>
        <w:spacing w:line="360" w:lineRule="auto"/>
        <w:ind w:firstLine="360"/>
        <w:jc w:val="both"/>
        <w:rPr>
          <w:b/>
          <w:sz w:val="28"/>
          <w:szCs w:val="28"/>
        </w:rPr>
      </w:pPr>
      <w:r w:rsidRPr="00441F38">
        <w:rPr>
          <w:sz w:val="28"/>
          <w:szCs w:val="28"/>
        </w:rPr>
        <w:t xml:space="preserve">Для успешной коррекции речевых отклонений и всестороннего развития детей необходимо максимально обеспечить непрерывность процесса обучения </w:t>
      </w:r>
      <w:r w:rsidRPr="00441F38">
        <w:rPr>
          <w:sz w:val="28"/>
          <w:szCs w:val="28"/>
        </w:rPr>
        <w:lastRenderedPageBreak/>
        <w:t>учащихся в школе и закрепления полученных навыков дома. Поэтому родителям необходимо придерживаться ряда правил:</w:t>
      </w:r>
    </w:p>
    <w:p w14:paraId="0891E03E" w14:textId="77777777" w:rsidR="0007494C" w:rsidRPr="00441F38" w:rsidRDefault="0007494C" w:rsidP="00412120">
      <w:pPr>
        <w:pStyle w:val="a4"/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1. 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лексической, грамматической сторон детской речи.</w:t>
      </w:r>
    </w:p>
    <w:p w14:paraId="5F546C9C" w14:textId="77777777" w:rsidR="0007494C" w:rsidRPr="00441F38" w:rsidRDefault="0007494C" w:rsidP="00412120">
      <w:pPr>
        <w:pStyle w:val="a4"/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2</w:t>
      </w:r>
      <w:r w:rsidRPr="00441F38">
        <w:rPr>
          <w:b/>
          <w:sz w:val="28"/>
          <w:szCs w:val="28"/>
        </w:rPr>
        <w:t xml:space="preserve">. </w:t>
      </w:r>
      <w:r w:rsidRPr="00441F38">
        <w:rPr>
          <w:sz w:val="28"/>
          <w:szCs w:val="28"/>
        </w:rPr>
        <w:t>Наполнить повседневную жизнь детей грамотным речевым общением:</w:t>
      </w:r>
    </w:p>
    <w:p w14:paraId="44D77E74" w14:textId="77777777" w:rsidR="0007494C" w:rsidRPr="00441F38" w:rsidRDefault="0007494C" w:rsidP="00412120">
      <w:pPr>
        <w:pStyle w:val="a4"/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· посредством называния окружающих предметов и явлений развивать предметный словарь </w:t>
      </w:r>
      <w:r w:rsidRPr="00441F38">
        <w:rPr>
          <w:iCs/>
          <w:sz w:val="28"/>
          <w:szCs w:val="28"/>
        </w:rPr>
        <w:t>(например, это мяч, это шапка и т.д.)</w:t>
      </w:r>
      <w:r w:rsidRPr="00441F38">
        <w:rPr>
          <w:sz w:val="28"/>
          <w:szCs w:val="28"/>
        </w:rPr>
        <w:t>;</w:t>
      </w:r>
    </w:p>
    <w:p w14:paraId="1A1B038E" w14:textId="77777777" w:rsidR="0007494C" w:rsidRPr="00441F38" w:rsidRDefault="0007494C" w:rsidP="00412120">
      <w:pPr>
        <w:pStyle w:val="a4"/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· в собственной речи четко проговаривать окончания слов, дать ребенку возможность услышать изменение звучания слов в различных контекстах, правильно употреблять грамматические формы и т.д. </w:t>
      </w:r>
      <w:r w:rsidRPr="00441F38">
        <w:rPr>
          <w:iCs/>
          <w:sz w:val="28"/>
          <w:szCs w:val="28"/>
        </w:rPr>
        <w:t>(например</w:t>
      </w:r>
      <w:proofErr w:type="gramStart"/>
      <w:r w:rsidRPr="00441F38">
        <w:rPr>
          <w:iCs/>
          <w:sz w:val="28"/>
          <w:szCs w:val="28"/>
        </w:rPr>
        <w:t>: Это</w:t>
      </w:r>
      <w:proofErr w:type="gramEnd"/>
      <w:r w:rsidRPr="00441F38">
        <w:rPr>
          <w:iCs/>
          <w:sz w:val="28"/>
          <w:szCs w:val="28"/>
        </w:rPr>
        <w:t xml:space="preserve"> книга; нет книги; ищу книгу; думаю о книге; рисую книгу. Коля рисовал, а Даша рисовала и т.д.)</w:t>
      </w:r>
      <w:r w:rsidRPr="00441F38">
        <w:rPr>
          <w:sz w:val="28"/>
          <w:szCs w:val="28"/>
        </w:rPr>
        <w:t>;</w:t>
      </w:r>
    </w:p>
    <w:p w14:paraId="19642924" w14:textId="77777777" w:rsidR="0007494C" w:rsidRPr="00441F38" w:rsidRDefault="0007494C" w:rsidP="00412120">
      <w:pPr>
        <w:pStyle w:val="a4"/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· обращать внимание детей на смыслообразующие элементы речевой системы - глаголы, на примерах из повседневной жизни, учить детей дифференцировать их по смыслу </w:t>
      </w:r>
      <w:r w:rsidRPr="00441F38">
        <w:rPr>
          <w:iCs/>
          <w:sz w:val="28"/>
          <w:szCs w:val="28"/>
        </w:rPr>
        <w:t>(например, соответственно: встал, лег, зашил дырку, пришил пуговицу, вышил цветок и т.д.)</w:t>
      </w:r>
      <w:r w:rsidRPr="00441F38">
        <w:rPr>
          <w:sz w:val="28"/>
          <w:szCs w:val="28"/>
        </w:rPr>
        <w:t>;</w:t>
      </w:r>
    </w:p>
    <w:p w14:paraId="328B19A7" w14:textId="77777777" w:rsidR="0007494C" w:rsidRPr="00441F38" w:rsidRDefault="0007494C" w:rsidP="00412120">
      <w:pPr>
        <w:pStyle w:val="a4"/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· привлекать внимание детей к правильному пониманию и употреблению пространственных предлогов в контекстной речи и изолированно </w:t>
      </w:r>
      <w:r w:rsidRPr="00441F38">
        <w:rPr>
          <w:iCs/>
          <w:sz w:val="28"/>
          <w:szCs w:val="28"/>
        </w:rPr>
        <w:t xml:space="preserve">(например, положи карандаш </w:t>
      </w:r>
      <w:r w:rsidRPr="00441F38">
        <w:rPr>
          <w:bCs/>
          <w:iCs/>
          <w:sz w:val="28"/>
          <w:szCs w:val="28"/>
        </w:rPr>
        <w:t>на</w:t>
      </w:r>
      <w:r w:rsidRPr="00441F38">
        <w:rPr>
          <w:iCs/>
          <w:sz w:val="28"/>
          <w:szCs w:val="28"/>
        </w:rPr>
        <w:t xml:space="preserve"> стол, возьми карандаш </w:t>
      </w:r>
      <w:r w:rsidRPr="00441F38">
        <w:rPr>
          <w:bCs/>
          <w:iCs/>
          <w:sz w:val="28"/>
          <w:szCs w:val="28"/>
        </w:rPr>
        <w:t>со</w:t>
      </w:r>
      <w:r w:rsidRPr="00441F38">
        <w:rPr>
          <w:iCs/>
          <w:sz w:val="28"/>
          <w:szCs w:val="28"/>
        </w:rPr>
        <w:t xml:space="preserve"> стола, положи карандаш </w:t>
      </w:r>
      <w:r w:rsidRPr="00441F38">
        <w:rPr>
          <w:bCs/>
          <w:iCs/>
          <w:sz w:val="28"/>
          <w:szCs w:val="28"/>
        </w:rPr>
        <w:t>под</w:t>
      </w:r>
      <w:r w:rsidRPr="00441F38">
        <w:rPr>
          <w:iCs/>
          <w:sz w:val="28"/>
          <w:szCs w:val="28"/>
        </w:rPr>
        <w:t xml:space="preserve"> стол, спрячь карандаш </w:t>
      </w:r>
      <w:r w:rsidRPr="00441F38">
        <w:rPr>
          <w:bCs/>
          <w:iCs/>
          <w:sz w:val="28"/>
          <w:szCs w:val="28"/>
        </w:rPr>
        <w:t>за</w:t>
      </w:r>
      <w:r w:rsidRPr="00441F38">
        <w:rPr>
          <w:iCs/>
          <w:sz w:val="28"/>
          <w:szCs w:val="28"/>
        </w:rPr>
        <w:t xml:space="preserve"> спину, достань из-под стола, выйди из-за стола)</w:t>
      </w:r>
      <w:r w:rsidRPr="00441F38">
        <w:rPr>
          <w:sz w:val="28"/>
          <w:szCs w:val="28"/>
        </w:rPr>
        <w:t>;</w:t>
      </w:r>
    </w:p>
    <w:p w14:paraId="1D63F1C3" w14:textId="77777777" w:rsidR="0007494C" w:rsidRPr="00441F38" w:rsidRDefault="0007494C" w:rsidP="00412120">
      <w:pPr>
        <w:pStyle w:val="a4"/>
        <w:spacing w:line="360" w:lineRule="auto"/>
        <w:jc w:val="both"/>
        <w:rPr>
          <w:sz w:val="28"/>
          <w:szCs w:val="28"/>
        </w:rPr>
      </w:pPr>
      <w:r w:rsidRPr="00441F38">
        <w:rPr>
          <w:b/>
          <w:sz w:val="28"/>
          <w:szCs w:val="28"/>
        </w:rPr>
        <w:t xml:space="preserve">· </w:t>
      </w:r>
      <w:r w:rsidRPr="00441F38">
        <w:rPr>
          <w:sz w:val="28"/>
          <w:szCs w:val="28"/>
        </w:rPr>
        <w:t xml:space="preserve">совершенствовать грамматический строй речи, используя речевые игры </w:t>
      </w:r>
      <w:r w:rsidRPr="00441F38">
        <w:rPr>
          <w:iCs/>
          <w:sz w:val="28"/>
          <w:szCs w:val="28"/>
        </w:rPr>
        <w:t>(например, игра «У меня синий шар, а что у те6я…», желтое яблоко, красная машина, 4 красных яблока, 6 красных яблок, 6 легковых машин, 6 воздушных шаров)</w:t>
      </w:r>
      <w:r w:rsidRPr="00441F38">
        <w:rPr>
          <w:sz w:val="28"/>
          <w:szCs w:val="28"/>
        </w:rPr>
        <w:t>.</w:t>
      </w:r>
    </w:p>
    <w:p w14:paraId="1E3E945E" w14:textId="77777777" w:rsidR="0007494C" w:rsidRPr="00441F38" w:rsidRDefault="0007494C" w:rsidP="00412120">
      <w:pPr>
        <w:pStyle w:val="a4"/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lastRenderedPageBreak/>
        <w:t xml:space="preserve">3. Обращать внимание ребенка на процесс приготовления пищи, её качественный состав, продукты, из которых готовится блюдо </w:t>
      </w:r>
      <w:r w:rsidR="0056190D">
        <w:rPr>
          <w:iCs/>
          <w:sz w:val="28"/>
          <w:szCs w:val="28"/>
        </w:rPr>
        <w:t>(</w:t>
      </w:r>
      <w:proofErr w:type="spellStart"/>
      <w:r w:rsidR="0056190D">
        <w:rPr>
          <w:iCs/>
          <w:sz w:val="28"/>
          <w:szCs w:val="28"/>
        </w:rPr>
        <w:t>напpимep</w:t>
      </w:r>
      <w:proofErr w:type="spellEnd"/>
      <w:r w:rsidR="0056190D">
        <w:rPr>
          <w:iCs/>
          <w:sz w:val="28"/>
          <w:szCs w:val="28"/>
        </w:rPr>
        <w:t>,</w:t>
      </w:r>
      <w:r w:rsidRPr="00441F38">
        <w:rPr>
          <w:iCs/>
          <w:sz w:val="28"/>
          <w:szCs w:val="28"/>
        </w:rPr>
        <w:t xml:space="preserve"> как готовим: варим, жарим, печем, чистим; вкусовые качества: вкусная, сладкая, горькая, горячая, холодная; цвет: зеленый, жёлтый).</w:t>
      </w:r>
    </w:p>
    <w:p w14:paraId="61CE9B69" w14:textId="77777777" w:rsidR="0007494C" w:rsidRPr="00441F38" w:rsidRDefault="0007494C" w:rsidP="00412120">
      <w:pPr>
        <w:pStyle w:val="a4"/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4. Важную роль в организации работы должны оказывать любимые игрушки ребенка. Неоценима их роль в развитии ребенка, в том числе в формировании связной речи. Составление коротких предложений, их распространение, составление из них маленьких рассказов, в том числе и рассказов-описаний о любимой игрушке, принесут большое удовольствие ее обладателю - ребенку.</w:t>
      </w:r>
    </w:p>
    <w:p w14:paraId="4E2CED00" w14:textId="77777777" w:rsidR="0007494C" w:rsidRPr="00441F38" w:rsidRDefault="0007494C" w:rsidP="00412120">
      <w:pPr>
        <w:pStyle w:val="a4"/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5. Важно, чтобы вся вышеизложенная работа происходила на высоком эмоциональном подъеме ребенка, и исподволь, ненавязчиво, в игровой форме позволяла ребенку овладевать сложной структурой родной речи.</w:t>
      </w:r>
    </w:p>
    <w:p w14:paraId="2C8CFB62" w14:textId="77777777" w:rsidR="0007494C" w:rsidRDefault="0007494C" w:rsidP="00412120">
      <w:pPr>
        <w:pStyle w:val="a4"/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6. Родители должны учитывать, что реакция ребенка может быть различной: то быстрой, то слишком медленной, то чрезмерно веселой, бурной, то очень унылой. Это не должно отталкивать родителей от дальнейшей работы, а наоборот, учитывая личные особенности своего ребенка, привлекая родительскую интуицию и желание помочь, вместе с ним преодолевать речевые затруднения.</w:t>
      </w:r>
    </w:p>
    <w:p w14:paraId="3794A509" w14:textId="77777777" w:rsidR="00565653" w:rsidRDefault="00565653" w:rsidP="00412120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565653">
        <w:rPr>
          <w:b/>
          <w:sz w:val="28"/>
          <w:szCs w:val="28"/>
        </w:rPr>
        <w:t>Организационный раздел</w:t>
      </w:r>
      <w:r>
        <w:rPr>
          <w:b/>
          <w:sz w:val="28"/>
          <w:szCs w:val="28"/>
        </w:rPr>
        <w:t>.</w:t>
      </w:r>
    </w:p>
    <w:p w14:paraId="5C8C1A37" w14:textId="77777777" w:rsidR="00565653" w:rsidRDefault="00565653" w:rsidP="0041212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раздел содержит описание </w:t>
      </w:r>
      <w:r w:rsidR="001A34E1">
        <w:rPr>
          <w:sz w:val="28"/>
          <w:szCs w:val="28"/>
        </w:rPr>
        <w:t>материально-технического обеспечения Программы, обеспечение методическими материалами и средствами обучения и воспитания, распорядок и режим дня, особенности традиционных событий, праздников, мероприятий, особенности организации предметно-пространственной среды.</w:t>
      </w:r>
    </w:p>
    <w:p w14:paraId="05D6A8EB" w14:textId="77777777" w:rsidR="001A34E1" w:rsidRPr="00565653" w:rsidRDefault="001A34E1" w:rsidP="0041212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раздел входит перечень необходимых материалов для организации коррекционной работы для получения образования детьми с ОВЗ. В данном </w:t>
      </w:r>
      <w:r>
        <w:rPr>
          <w:sz w:val="28"/>
          <w:szCs w:val="28"/>
        </w:rPr>
        <w:lastRenderedPageBreak/>
        <w:t>направлении используются специальные методические пособия и дидактические материалы.</w:t>
      </w:r>
    </w:p>
    <w:p w14:paraId="171AF94B" w14:textId="77777777" w:rsidR="0007494C" w:rsidRPr="00441F38" w:rsidRDefault="0007494C" w:rsidP="00412120">
      <w:pPr>
        <w:spacing w:line="360" w:lineRule="auto"/>
        <w:jc w:val="both"/>
        <w:rPr>
          <w:b/>
          <w:sz w:val="28"/>
          <w:szCs w:val="28"/>
        </w:rPr>
      </w:pPr>
      <w:r w:rsidRPr="00441F38">
        <w:rPr>
          <w:b/>
          <w:sz w:val="28"/>
          <w:szCs w:val="28"/>
        </w:rPr>
        <w:t>Заключение</w:t>
      </w:r>
    </w:p>
    <w:p w14:paraId="00DA7563" w14:textId="77777777" w:rsidR="0007494C" w:rsidRPr="00441F38" w:rsidRDefault="0007494C" w:rsidP="00412120">
      <w:pPr>
        <w:spacing w:line="360" w:lineRule="auto"/>
        <w:ind w:firstLine="708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В данной работе</w:t>
      </w:r>
      <w:r w:rsidR="007C3FB6">
        <w:rPr>
          <w:sz w:val="28"/>
          <w:szCs w:val="28"/>
        </w:rPr>
        <w:t xml:space="preserve"> были рассмотрены</w:t>
      </w:r>
      <w:r w:rsidRPr="00441F38">
        <w:rPr>
          <w:sz w:val="28"/>
          <w:szCs w:val="28"/>
        </w:rPr>
        <w:t xml:space="preserve"> пон</w:t>
      </w:r>
      <w:r w:rsidR="00ED0F03">
        <w:rPr>
          <w:sz w:val="28"/>
          <w:szCs w:val="28"/>
        </w:rPr>
        <w:t>ятия</w:t>
      </w:r>
      <w:r w:rsidRPr="00441F38">
        <w:rPr>
          <w:sz w:val="28"/>
          <w:szCs w:val="28"/>
        </w:rPr>
        <w:t xml:space="preserve"> «сопровождение ребенка с тяжелыми нарушениями речи». </w:t>
      </w:r>
    </w:p>
    <w:p w14:paraId="57D600D9" w14:textId="77777777" w:rsidR="0007494C" w:rsidRPr="00441F38" w:rsidRDefault="0007494C" w:rsidP="00412120">
      <w:pPr>
        <w:spacing w:line="360" w:lineRule="auto"/>
        <w:ind w:firstLine="708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В настоящее время основные тенденции развития образования связаны с установкой на создание полноценного образовательного пространства и комплексного сопровождения индивидуального развития ребёнка.</w:t>
      </w:r>
    </w:p>
    <w:p w14:paraId="47EB7347" w14:textId="77777777" w:rsidR="0007494C" w:rsidRPr="00441F38" w:rsidRDefault="0007494C" w:rsidP="00412120">
      <w:pPr>
        <w:spacing w:line="360" w:lineRule="auto"/>
        <w:ind w:firstLine="708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Инклюзивный подход в образовании стал утверждаться в связи с тем, </w:t>
      </w:r>
    </w:p>
    <w:p w14:paraId="2EB2460F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что </w:t>
      </w:r>
      <w:r w:rsidR="007C3FB6">
        <w:rPr>
          <w:sz w:val="28"/>
          <w:szCs w:val="28"/>
        </w:rPr>
        <w:t xml:space="preserve">в современном обществе на смену «медицинской» </w:t>
      </w:r>
      <w:r w:rsidRPr="00441F38">
        <w:rPr>
          <w:sz w:val="28"/>
          <w:szCs w:val="28"/>
        </w:rPr>
        <w:t xml:space="preserve">модели, </w:t>
      </w:r>
      <w:r w:rsidR="00B40519">
        <w:rPr>
          <w:sz w:val="28"/>
          <w:szCs w:val="28"/>
        </w:rPr>
        <w:t xml:space="preserve">которая </w:t>
      </w:r>
      <w:proofErr w:type="spellStart"/>
      <w:r w:rsidR="00B40519">
        <w:rPr>
          <w:sz w:val="28"/>
          <w:szCs w:val="28"/>
        </w:rPr>
        <w:t>опреде</w:t>
      </w:r>
      <w:proofErr w:type="spellEnd"/>
      <w:r w:rsidR="00B40519">
        <w:rPr>
          <w:sz w:val="28"/>
          <w:szCs w:val="28"/>
        </w:rPr>
        <w:t>-</w:t>
      </w:r>
    </w:p>
    <w:p w14:paraId="08366A12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proofErr w:type="spellStart"/>
      <w:r w:rsidRPr="00441F38">
        <w:rPr>
          <w:sz w:val="28"/>
          <w:szCs w:val="28"/>
        </w:rPr>
        <w:t>ляет</w:t>
      </w:r>
      <w:proofErr w:type="spellEnd"/>
      <w:r w:rsidRPr="00441F38">
        <w:rPr>
          <w:sz w:val="28"/>
          <w:szCs w:val="28"/>
        </w:rPr>
        <w:t xml:space="preserve"> инвалидность как нарушение здоровья и ограничивает поддержку людям с инвалидностью социальной</w:t>
      </w:r>
      <w:r w:rsidR="007C3FB6">
        <w:rPr>
          <w:sz w:val="28"/>
          <w:szCs w:val="28"/>
        </w:rPr>
        <w:t xml:space="preserve"> защитой больных и неспособных, приходит «социальная» модель, </w:t>
      </w:r>
      <w:r w:rsidRPr="00441F38">
        <w:rPr>
          <w:sz w:val="28"/>
          <w:szCs w:val="28"/>
        </w:rPr>
        <w:t xml:space="preserve">которая утверждает: </w:t>
      </w:r>
    </w:p>
    <w:p w14:paraId="2A8FE5FE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• причина инвалидности находится не в самом заболевании как таковом; </w:t>
      </w:r>
    </w:p>
    <w:p w14:paraId="6D77169D" w14:textId="77777777" w:rsidR="0007494C" w:rsidRPr="00441F38" w:rsidRDefault="007C3FB6" w:rsidP="004121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причина инвалидности –</w:t>
      </w:r>
      <w:r w:rsidR="0007494C" w:rsidRPr="00441F38">
        <w:rPr>
          <w:sz w:val="28"/>
          <w:szCs w:val="28"/>
        </w:rPr>
        <w:t xml:space="preserve"> это существующие в обществе физические </w:t>
      </w:r>
    </w:p>
    <w:p w14:paraId="0CAB80F8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 и ор</w:t>
      </w:r>
      <w:r w:rsidR="007C3FB6">
        <w:rPr>
          <w:sz w:val="28"/>
          <w:szCs w:val="28"/>
        </w:rPr>
        <w:t>ганизационные</w:t>
      </w:r>
      <w:r w:rsidRPr="00441F38">
        <w:rPr>
          <w:sz w:val="28"/>
          <w:szCs w:val="28"/>
        </w:rPr>
        <w:t xml:space="preserve"> барьеры, стереотипы и предрассудки. </w:t>
      </w:r>
    </w:p>
    <w:p w14:paraId="2A7F6E5B" w14:textId="77777777" w:rsidR="0007494C" w:rsidRPr="00441F38" w:rsidRDefault="007C3FB6" w:rsidP="00412120">
      <w:pPr>
        <w:spacing w:line="360" w:lineRule="auto"/>
        <w:jc w:val="both"/>
        <w:rPr>
          <w:sz w:val="28"/>
          <w:szCs w:val="28"/>
        </w:rPr>
      </w:pPr>
      <w:bookmarkStart w:id="4" w:name="5"/>
      <w:bookmarkEnd w:id="4"/>
      <w:r>
        <w:rPr>
          <w:sz w:val="28"/>
          <w:szCs w:val="28"/>
        </w:rPr>
        <w:tab/>
        <w:t>В социальном подходе</w:t>
      </w:r>
      <w:r w:rsidR="0007494C" w:rsidRPr="00441F38">
        <w:rPr>
          <w:sz w:val="28"/>
          <w:szCs w:val="28"/>
        </w:rPr>
        <w:t xml:space="preserve"> «инвалидность являет</w:t>
      </w:r>
      <w:r>
        <w:rPr>
          <w:sz w:val="28"/>
          <w:szCs w:val="28"/>
        </w:rPr>
        <w:t xml:space="preserve">ся результатом взаимодействия, </w:t>
      </w:r>
      <w:r w:rsidR="0007494C" w:rsidRPr="00441F38">
        <w:rPr>
          <w:sz w:val="28"/>
          <w:szCs w:val="28"/>
        </w:rPr>
        <w:t>которое происходит между имеющими нарушения здоровья</w:t>
      </w:r>
    </w:p>
    <w:p w14:paraId="75B95EBD" w14:textId="77777777" w:rsidR="0007494C" w:rsidRPr="00441F38" w:rsidRDefault="00ED0F03" w:rsidP="00412120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людьми </w:t>
      </w:r>
      <w:r w:rsidR="0007494C" w:rsidRPr="00441F38">
        <w:rPr>
          <w:sz w:val="28"/>
          <w:szCs w:val="28"/>
        </w:rPr>
        <w:t xml:space="preserve"> и</w:t>
      </w:r>
      <w:proofErr w:type="gramEnd"/>
      <w:r w:rsidR="0007494C" w:rsidRPr="00441F38">
        <w:rPr>
          <w:sz w:val="28"/>
          <w:szCs w:val="28"/>
        </w:rPr>
        <w:t xml:space="preserve"> средовыми барьерами и которое мешает их</w:t>
      </w:r>
      <w:r>
        <w:rPr>
          <w:sz w:val="28"/>
          <w:szCs w:val="28"/>
        </w:rPr>
        <w:t xml:space="preserve"> полному и эффективному </w:t>
      </w:r>
      <w:r w:rsidR="0007494C" w:rsidRPr="00441F38">
        <w:rPr>
          <w:sz w:val="28"/>
          <w:szCs w:val="28"/>
        </w:rPr>
        <w:t xml:space="preserve"> участию в жизни о</w:t>
      </w:r>
      <w:r w:rsidR="00401753">
        <w:rPr>
          <w:sz w:val="28"/>
          <w:szCs w:val="28"/>
        </w:rPr>
        <w:t>бщества наравне с другими».</w:t>
      </w:r>
    </w:p>
    <w:p w14:paraId="63747603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 xml:space="preserve">При социальной модели понимания инвалидности ребенок с инвалидностью или с другими особенностями развития не является «носителем проблемы», </w:t>
      </w:r>
    </w:p>
    <w:p w14:paraId="05E04CF3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требующим специального обучения.  Напротив, проблемы и барьеры в</w:t>
      </w:r>
    </w:p>
    <w:p w14:paraId="08F4C36C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обучении такого ребенка создает общество и несовершенство общественной</w:t>
      </w:r>
    </w:p>
    <w:p w14:paraId="30F9C21A" w14:textId="77777777" w:rsidR="0007494C" w:rsidRPr="00441F38" w:rsidRDefault="007C3FB6" w:rsidP="004121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системы образования, </w:t>
      </w:r>
      <w:r w:rsidR="0007494C" w:rsidRPr="00441F38">
        <w:rPr>
          <w:sz w:val="28"/>
          <w:szCs w:val="28"/>
        </w:rPr>
        <w:t>которая не может соответствовать разнообразным</w:t>
      </w:r>
    </w:p>
    <w:p w14:paraId="78983E4D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потребностям всех учащихся в условиях общей школы.  Для успешного</w:t>
      </w:r>
    </w:p>
    <w:p w14:paraId="039B0E88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осуществления инклюзии учащихся с ограниченными возможностями здоровья</w:t>
      </w:r>
    </w:p>
    <w:p w14:paraId="6E8922F0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>в общеобразовательный процесс и реализации социального подхода требуются</w:t>
      </w:r>
    </w:p>
    <w:p w14:paraId="1E0E3F7C" w14:textId="77777777" w:rsidR="0007494C" w:rsidRPr="00441F38" w:rsidRDefault="0007494C" w:rsidP="001A34E1">
      <w:pPr>
        <w:spacing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lastRenderedPageBreak/>
        <w:t xml:space="preserve">изменения самой системы образования.  Общей системе образования необходимо стать более гибкой и способной к обеспечению равных прав и возможностей обучения всех детей – без дискриминации и пренебрежения. </w:t>
      </w:r>
    </w:p>
    <w:p w14:paraId="23A639E9" w14:textId="77777777" w:rsidR="0007494C" w:rsidRPr="00441F38" w:rsidRDefault="0007494C" w:rsidP="0041212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ab/>
        <w:t>Были рассмотрены особенности коррекционно-логопедической работы с ребенком, обозначены направления работы, выделены основные этапы по формированию речевых дей</w:t>
      </w:r>
      <w:r w:rsidR="007C3FB6">
        <w:rPr>
          <w:sz w:val="28"/>
          <w:szCs w:val="28"/>
        </w:rPr>
        <w:t>ствий, а также даны рекомендации</w:t>
      </w:r>
      <w:r w:rsidRPr="00441F38">
        <w:rPr>
          <w:sz w:val="28"/>
          <w:szCs w:val="28"/>
        </w:rPr>
        <w:t xml:space="preserve"> педагогам и родителям по развитию правильных речевых навыков у ребенка.</w:t>
      </w:r>
    </w:p>
    <w:p w14:paraId="3B086C86" w14:textId="77777777" w:rsidR="0007494C" w:rsidRPr="00441F38" w:rsidRDefault="0007494C" w:rsidP="0041212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41F38">
        <w:rPr>
          <w:sz w:val="28"/>
          <w:szCs w:val="28"/>
        </w:rPr>
        <w:tab/>
        <w:t>Итак, сегодня дети с отклонениями в развитии могут получить психолого-педаг</w:t>
      </w:r>
      <w:r w:rsidR="007C3FB6">
        <w:rPr>
          <w:sz w:val="28"/>
          <w:szCs w:val="28"/>
        </w:rPr>
        <w:t xml:space="preserve">огическую помощь как в раннем, дошкольном, </w:t>
      </w:r>
      <w:r w:rsidRPr="00441F38">
        <w:rPr>
          <w:sz w:val="28"/>
          <w:szCs w:val="28"/>
        </w:rPr>
        <w:t>возрасте, но особую актуальность приобретает опыт оказания образовательных услуг для детей разных категорий в условиях обычных обще</w:t>
      </w:r>
      <w:r w:rsidR="00D16483">
        <w:rPr>
          <w:sz w:val="28"/>
          <w:szCs w:val="28"/>
        </w:rPr>
        <w:t xml:space="preserve">образовательных учреждений </w:t>
      </w:r>
      <w:r w:rsidRPr="00441F38">
        <w:rPr>
          <w:sz w:val="28"/>
          <w:szCs w:val="28"/>
        </w:rPr>
        <w:t>т. е.  в условиях социаль</w:t>
      </w:r>
      <w:r w:rsidR="007C3FB6">
        <w:rPr>
          <w:sz w:val="28"/>
          <w:szCs w:val="28"/>
        </w:rPr>
        <w:t xml:space="preserve">но образовательной интеграции, </w:t>
      </w:r>
      <w:r w:rsidRPr="00441F38">
        <w:rPr>
          <w:sz w:val="28"/>
          <w:szCs w:val="28"/>
        </w:rPr>
        <w:t>когда дети не только совместно</w:t>
      </w:r>
      <w:bookmarkStart w:id="5" w:name="6"/>
      <w:bookmarkEnd w:id="5"/>
      <w:r w:rsidR="007C3FB6">
        <w:rPr>
          <w:sz w:val="28"/>
          <w:szCs w:val="28"/>
        </w:rPr>
        <w:t xml:space="preserve"> проводят досуг, н</w:t>
      </w:r>
      <w:r w:rsidRPr="00441F38">
        <w:rPr>
          <w:sz w:val="28"/>
          <w:szCs w:val="28"/>
        </w:rPr>
        <w:t>о и получают образование</w:t>
      </w:r>
      <w:r w:rsidR="007C3FB6">
        <w:rPr>
          <w:sz w:val="28"/>
          <w:szCs w:val="28"/>
        </w:rPr>
        <w:t xml:space="preserve">, находясь определенное время, </w:t>
      </w:r>
      <w:r w:rsidRPr="00441F38">
        <w:rPr>
          <w:sz w:val="28"/>
          <w:szCs w:val="28"/>
        </w:rPr>
        <w:t>большее или меньшее, среди нор</w:t>
      </w:r>
      <w:r w:rsidR="00D16483">
        <w:rPr>
          <w:sz w:val="28"/>
          <w:szCs w:val="28"/>
        </w:rPr>
        <w:t>мально развивающихся сверстников.</w:t>
      </w:r>
    </w:p>
    <w:p w14:paraId="4D381217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</w:p>
    <w:p w14:paraId="7B1AEC25" w14:textId="77777777" w:rsidR="0007494C" w:rsidRPr="00441F38" w:rsidRDefault="0007494C" w:rsidP="00412120">
      <w:pPr>
        <w:spacing w:line="360" w:lineRule="auto"/>
        <w:jc w:val="both"/>
        <w:rPr>
          <w:b/>
          <w:sz w:val="28"/>
          <w:szCs w:val="28"/>
        </w:rPr>
      </w:pPr>
    </w:p>
    <w:p w14:paraId="52E247F1" w14:textId="77777777" w:rsidR="0007494C" w:rsidRPr="00441F38" w:rsidRDefault="0007494C" w:rsidP="00412120">
      <w:pPr>
        <w:spacing w:line="360" w:lineRule="auto"/>
        <w:jc w:val="both"/>
        <w:rPr>
          <w:b/>
          <w:sz w:val="28"/>
          <w:szCs w:val="28"/>
        </w:rPr>
      </w:pPr>
    </w:p>
    <w:p w14:paraId="4DEED62C" w14:textId="77777777" w:rsidR="0007494C" w:rsidRPr="00441F38" w:rsidRDefault="0007494C" w:rsidP="00412120">
      <w:pPr>
        <w:spacing w:line="360" w:lineRule="auto"/>
        <w:jc w:val="both"/>
        <w:rPr>
          <w:b/>
          <w:sz w:val="28"/>
          <w:szCs w:val="28"/>
        </w:rPr>
      </w:pPr>
    </w:p>
    <w:p w14:paraId="5E9B25DB" w14:textId="77777777" w:rsidR="0007494C" w:rsidRPr="00441F38" w:rsidRDefault="0007494C" w:rsidP="00412120">
      <w:pPr>
        <w:spacing w:line="360" w:lineRule="auto"/>
        <w:jc w:val="both"/>
        <w:rPr>
          <w:sz w:val="28"/>
          <w:szCs w:val="28"/>
        </w:rPr>
      </w:pPr>
    </w:p>
    <w:p w14:paraId="01083487" w14:textId="77777777" w:rsidR="0007494C" w:rsidRPr="00441F38" w:rsidRDefault="0007494C" w:rsidP="00412120">
      <w:pPr>
        <w:spacing w:line="360" w:lineRule="auto"/>
        <w:jc w:val="both"/>
        <w:rPr>
          <w:b/>
          <w:sz w:val="28"/>
          <w:szCs w:val="28"/>
        </w:rPr>
      </w:pPr>
    </w:p>
    <w:p w14:paraId="32D3DD16" w14:textId="77777777" w:rsidR="0007494C" w:rsidRPr="00441F38" w:rsidRDefault="0007494C" w:rsidP="00412120">
      <w:pPr>
        <w:spacing w:line="360" w:lineRule="auto"/>
        <w:jc w:val="both"/>
        <w:rPr>
          <w:b/>
          <w:sz w:val="28"/>
          <w:szCs w:val="28"/>
        </w:rPr>
      </w:pPr>
    </w:p>
    <w:p w14:paraId="04D557C2" w14:textId="77777777" w:rsidR="0007494C" w:rsidRPr="00441F38" w:rsidRDefault="0007494C" w:rsidP="00412120">
      <w:pPr>
        <w:spacing w:line="360" w:lineRule="auto"/>
        <w:jc w:val="both"/>
        <w:rPr>
          <w:b/>
          <w:sz w:val="28"/>
          <w:szCs w:val="28"/>
        </w:rPr>
      </w:pPr>
    </w:p>
    <w:p w14:paraId="07946663" w14:textId="77777777" w:rsidR="0007494C" w:rsidRPr="00441F38" w:rsidRDefault="0007494C" w:rsidP="00412120">
      <w:pPr>
        <w:spacing w:line="360" w:lineRule="auto"/>
        <w:jc w:val="both"/>
        <w:rPr>
          <w:b/>
          <w:sz w:val="28"/>
          <w:szCs w:val="28"/>
        </w:rPr>
      </w:pPr>
    </w:p>
    <w:p w14:paraId="6328A8EF" w14:textId="77777777" w:rsidR="009A5699" w:rsidRPr="00441F38" w:rsidRDefault="009A5699" w:rsidP="00412120">
      <w:pPr>
        <w:spacing w:line="360" w:lineRule="auto"/>
        <w:jc w:val="both"/>
        <w:rPr>
          <w:b/>
          <w:sz w:val="28"/>
          <w:szCs w:val="28"/>
        </w:rPr>
      </w:pPr>
    </w:p>
    <w:p w14:paraId="29E5CD87" w14:textId="77777777" w:rsidR="009A5699" w:rsidRPr="00441F38" w:rsidRDefault="009A5699" w:rsidP="00412120">
      <w:pPr>
        <w:spacing w:line="360" w:lineRule="auto"/>
        <w:jc w:val="both"/>
        <w:rPr>
          <w:b/>
          <w:sz w:val="28"/>
          <w:szCs w:val="28"/>
        </w:rPr>
      </w:pPr>
    </w:p>
    <w:p w14:paraId="700A7707" w14:textId="77777777" w:rsidR="00401753" w:rsidRDefault="00401753" w:rsidP="00412120">
      <w:pPr>
        <w:spacing w:line="360" w:lineRule="auto"/>
        <w:jc w:val="both"/>
        <w:rPr>
          <w:b/>
          <w:sz w:val="28"/>
          <w:szCs w:val="28"/>
        </w:rPr>
      </w:pPr>
    </w:p>
    <w:p w14:paraId="5C853037" w14:textId="77777777" w:rsidR="00401753" w:rsidRDefault="00401753" w:rsidP="00412120">
      <w:pPr>
        <w:spacing w:line="360" w:lineRule="auto"/>
        <w:jc w:val="both"/>
        <w:rPr>
          <w:b/>
          <w:sz w:val="28"/>
          <w:szCs w:val="28"/>
        </w:rPr>
      </w:pPr>
    </w:p>
    <w:p w14:paraId="7C97A4BD" w14:textId="77777777" w:rsidR="00401753" w:rsidRDefault="00401753" w:rsidP="00412120">
      <w:pPr>
        <w:spacing w:line="360" w:lineRule="auto"/>
        <w:jc w:val="both"/>
        <w:rPr>
          <w:b/>
          <w:sz w:val="28"/>
          <w:szCs w:val="28"/>
        </w:rPr>
      </w:pPr>
    </w:p>
    <w:p w14:paraId="6097E30A" w14:textId="77777777" w:rsidR="0007494C" w:rsidRPr="00441F38" w:rsidRDefault="0007494C" w:rsidP="00412120">
      <w:pPr>
        <w:spacing w:line="360" w:lineRule="auto"/>
        <w:jc w:val="both"/>
        <w:rPr>
          <w:b/>
          <w:sz w:val="28"/>
          <w:szCs w:val="28"/>
        </w:rPr>
      </w:pPr>
      <w:r w:rsidRPr="00441F38">
        <w:rPr>
          <w:b/>
          <w:sz w:val="28"/>
          <w:szCs w:val="28"/>
        </w:rPr>
        <w:lastRenderedPageBreak/>
        <w:t>Литература</w:t>
      </w:r>
    </w:p>
    <w:p w14:paraId="3DEDE48E" w14:textId="77777777" w:rsidR="0007494C" w:rsidRPr="00441F38" w:rsidRDefault="0007494C" w:rsidP="00412120">
      <w:pPr>
        <w:pStyle w:val="Default"/>
        <w:spacing w:after="164" w:line="360" w:lineRule="auto"/>
        <w:jc w:val="both"/>
        <w:rPr>
          <w:color w:val="auto"/>
          <w:sz w:val="28"/>
          <w:szCs w:val="28"/>
        </w:rPr>
      </w:pPr>
      <w:r w:rsidRPr="00441F38">
        <w:rPr>
          <w:color w:val="auto"/>
          <w:sz w:val="28"/>
          <w:szCs w:val="28"/>
        </w:rPr>
        <w:t xml:space="preserve">1. </w:t>
      </w:r>
      <w:proofErr w:type="spellStart"/>
      <w:r w:rsidRPr="00441F38">
        <w:rPr>
          <w:color w:val="auto"/>
          <w:sz w:val="28"/>
          <w:szCs w:val="28"/>
        </w:rPr>
        <w:t>Дробинская</w:t>
      </w:r>
      <w:proofErr w:type="spellEnd"/>
      <w:r w:rsidRPr="00441F38">
        <w:rPr>
          <w:color w:val="auto"/>
          <w:sz w:val="28"/>
          <w:szCs w:val="28"/>
        </w:rPr>
        <w:t xml:space="preserve"> А.О. Диагностика нарушений развития детей: Клинические аспекты. - М.: Школьная пресса, 2006.</w:t>
      </w:r>
    </w:p>
    <w:p w14:paraId="6A65E0F8" w14:textId="77777777" w:rsidR="0007494C" w:rsidRPr="00441F38" w:rsidRDefault="00441F38" w:rsidP="00412120">
      <w:pPr>
        <w:pStyle w:val="Default"/>
        <w:spacing w:after="164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07494C" w:rsidRPr="00441F38">
        <w:rPr>
          <w:color w:val="auto"/>
          <w:sz w:val="28"/>
          <w:szCs w:val="28"/>
        </w:rPr>
        <w:t xml:space="preserve">. </w:t>
      </w:r>
      <w:proofErr w:type="spellStart"/>
      <w:r w:rsidR="0007494C" w:rsidRPr="00441F38">
        <w:rPr>
          <w:color w:val="auto"/>
          <w:sz w:val="28"/>
          <w:szCs w:val="28"/>
        </w:rPr>
        <w:t>ЖигореваМ.В.Дети</w:t>
      </w:r>
      <w:proofErr w:type="spellEnd"/>
      <w:r w:rsidR="0007494C" w:rsidRPr="00441F38">
        <w:rPr>
          <w:color w:val="auto"/>
          <w:sz w:val="28"/>
          <w:szCs w:val="28"/>
        </w:rPr>
        <w:t xml:space="preserve"> с комплексными нарушениями развития: педагогическая помощь. - М, 2008. </w:t>
      </w:r>
    </w:p>
    <w:p w14:paraId="61746B93" w14:textId="77777777" w:rsidR="0007494C" w:rsidRPr="00441F38" w:rsidRDefault="00441F38" w:rsidP="00412120">
      <w:pPr>
        <w:pStyle w:val="Default"/>
        <w:spacing w:after="164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07494C" w:rsidRPr="00441F38">
        <w:rPr>
          <w:color w:val="auto"/>
          <w:sz w:val="28"/>
          <w:szCs w:val="28"/>
        </w:rPr>
        <w:t>.</w:t>
      </w:r>
      <w:r w:rsidR="0007494C" w:rsidRPr="00441F38">
        <w:rPr>
          <w:sz w:val="28"/>
          <w:szCs w:val="28"/>
        </w:rPr>
        <w:t xml:space="preserve">Забрамная С.Д., Левченко И.Ю. Психолого-педагогическая диагностика нарушений развития. Курс лекций. – М., 2007.  </w:t>
      </w:r>
    </w:p>
    <w:p w14:paraId="4A4FCC4E" w14:textId="77777777" w:rsidR="0007494C" w:rsidRPr="00441F38" w:rsidRDefault="00441F38" w:rsidP="00412120">
      <w:pPr>
        <w:spacing w:before="100" w:beforeAutospacing="1" w:after="100" w:afterAutospacing="1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07494C" w:rsidRPr="00441F38">
        <w:rPr>
          <w:sz w:val="28"/>
          <w:szCs w:val="28"/>
        </w:rPr>
        <w:t xml:space="preserve">. Институт развития образования Ивановской области и др. </w:t>
      </w:r>
      <w:r w:rsidR="0007494C" w:rsidRPr="00441F38">
        <w:rPr>
          <w:rStyle w:val="a5"/>
          <w:b w:val="0"/>
          <w:sz w:val="28"/>
          <w:szCs w:val="28"/>
        </w:rPr>
        <w:t>Психолого-педагогическое сопровождение детей с ограниченными возможностями здоровья</w:t>
      </w:r>
      <w:r w:rsidR="0007494C" w:rsidRPr="00441F38">
        <w:rPr>
          <w:b/>
          <w:sz w:val="28"/>
          <w:szCs w:val="28"/>
        </w:rPr>
        <w:t>"</w:t>
      </w:r>
      <w:r w:rsidR="0007494C" w:rsidRPr="00441F38">
        <w:rPr>
          <w:sz w:val="28"/>
          <w:szCs w:val="28"/>
        </w:rPr>
        <w:t>, 2012.</w:t>
      </w:r>
    </w:p>
    <w:p w14:paraId="725DA75F" w14:textId="77777777" w:rsidR="0007494C" w:rsidRDefault="00441F38" w:rsidP="0041212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494C" w:rsidRPr="00441F38">
        <w:rPr>
          <w:sz w:val="28"/>
          <w:szCs w:val="28"/>
        </w:rPr>
        <w:t>. Инструктивное письмо Министерства образования РФ от 14.12.2000 г. № 2 «Об организации работы логопедического пункта общеобразовательного учреждения»</w:t>
      </w:r>
    </w:p>
    <w:p w14:paraId="0DEADBF4" w14:textId="77777777" w:rsidR="00B51E5F" w:rsidRPr="00441F38" w:rsidRDefault="00B51E5F" w:rsidP="0041212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Приказ Департамента образования г. Москвы от 11.08.2005 г. №2-34-20 «Об организации работы с детьми, имеющими нарушения речи, в государственных образовательных учреждениях, реализующих программы дошкольного образования».</w:t>
      </w:r>
    </w:p>
    <w:p w14:paraId="0604DD9C" w14:textId="77777777" w:rsidR="0007494C" w:rsidRDefault="00B51E5F" w:rsidP="00412120">
      <w:pPr>
        <w:pStyle w:val="Default"/>
        <w:spacing w:after="164" w:line="360" w:lineRule="auto"/>
        <w:jc w:val="both"/>
        <w:rPr>
          <w:sz w:val="28"/>
          <w:szCs w:val="28"/>
        </w:rPr>
      </w:pPr>
      <w:r w:rsidRPr="00B51E5F">
        <w:rPr>
          <w:sz w:val="28"/>
          <w:szCs w:val="28"/>
        </w:rPr>
        <w:t>7</w:t>
      </w:r>
      <w:r w:rsidR="0007494C">
        <w:rPr>
          <w:sz w:val="28"/>
          <w:szCs w:val="28"/>
        </w:rPr>
        <w:t>.  Конвенция о правах инвалидов, принятая резолюцией 61/106 Генеральной Ассамблеей от 13 декабря 2006 года.</w:t>
      </w:r>
    </w:p>
    <w:p w14:paraId="03B66578" w14:textId="77777777" w:rsidR="0007494C" w:rsidRPr="000B3726" w:rsidRDefault="00B51E5F" w:rsidP="00412120">
      <w:pPr>
        <w:pStyle w:val="Default"/>
        <w:spacing w:after="164"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8</w:t>
      </w:r>
      <w:r w:rsidR="0007494C" w:rsidRPr="00A526F3">
        <w:rPr>
          <w:sz w:val="28"/>
          <w:szCs w:val="28"/>
        </w:rPr>
        <w:t xml:space="preserve">. </w:t>
      </w:r>
      <w:proofErr w:type="spellStart"/>
      <w:r w:rsidR="0007494C" w:rsidRPr="00A526F3">
        <w:rPr>
          <w:sz w:val="28"/>
          <w:szCs w:val="28"/>
        </w:rPr>
        <w:t>Кошевникова</w:t>
      </w:r>
      <w:proofErr w:type="spellEnd"/>
      <w:r w:rsidR="0007494C" w:rsidRPr="00A526F3">
        <w:rPr>
          <w:sz w:val="28"/>
          <w:szCs w:val="28"/>
        </w:rPr>
        <w:t xml:space="preserve"> А.М., Бондаренко И.М. Составление индивидуальной образовательной программы психолого-педагогического сопровождения детей с ОВЗ. Методические рекомендации. – Ханты-Мансийск, 2012</w:t>
      </w:r>
      <w:r w:rsidR="0007494C">
        <w:rPr>
          <w:sz w:val="28"/>
          <w:szCs w:val="28"/>
        </w:rPr>
        <w:t>.</w:t>
      </w:r>
    </w:p>
    <w:p w14:paraId="075F5E20" w14:textId="77777777" w:rsidR="0007494C" w:rsidRPr="00D106C8" w:rsidRDefault="00B51E5F" w:rsidP="00412120">
      <w:pPr>
        <w:pStyle w:val="Default"/>
        <w:spacing w:after="164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07494C">
        <w:rPr>
          <w:color w:val="auto"/>
          <w:sz w:val="28"/>
          <w:szCs w:val="28"/>
        </w:rPr>
        <w:t xml:space="preserve">. </w:t>
      </w:r>
      <w:proofErr w:type="spellStart"/>
      <w:r w:rsidR="0007494C" w:rsidRPr="00D106C8">
        <w:rPr>
          <w:color w:val="auto"/>
          <w:sz w:val="28"/>
          <w:szCs w:val="28"/>
        </w:rPr>
        <w:t>Лубовский</w:t>
      </w:r>
      <w:proofErr w:type="spellEnd"/>
      <w:r w:rsidR="0007494C" w:rsidRPr="00D106C8">
        <w:rPr>
          <w:color w:val="auto"/>
          <w:sz w:val="28"/>
          <w:szCs w:val="28"/>
        </w:rPr>
        <w:t xml:space="preserve"> В.И. Психологические проблемы диагностики аномального развития детей. М., 1989</w:t>
      </w:r>
      <w:r w:rsidR="0007494C">
        <w:rPr>
          <w:color w:val="auto"/>
          <w:sz w:val="28"/>
          <w:szCs w:val="28"/>
        </w:rPr>
        <w:t>.</w:t>
      </w:r>
    </w:p>
    <w:p w14:paraId="70AAA792" w14:textId="77777777" w:rsidR="0007494C" w:rsidRPr="00D106C8" w:rsidRDefault="00B51E5F" w:rsidP="0041212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07494C">
        <w:rPr>
          <w:color w:val="auto"/>
          <w:sz w:val="28"/>
          <w:szCs w:val="28"/>
        </w:rPr>
        <w:t xml:space="preserve">.  </w:t>
      </w:r>
      <w:r w:rsidR="0007494C" w:rsidRPr="00D106C8">
        <w:rPr>
          <w:sz w:val="28"/>
          <w:szCs w:val="28"/>
        </w:rPr>
        <w:t xml:space="preserve">Семаго Н.Я. Технология определения образовательного маршрута для ребенка с ограниченными возможностями здоровья: Методическое пособие // </w:t>
      </w:r>
      <w:r w:rsidR="0007494C" w:rsidRPr="00D106C8">
        <w:rPr>
          <w:sz w:val="28"/>
          <w:szCs w:val="28"/>
        </w:rPr>
        <w:lastRenderedPageBreak/>
        <w:t xml:space="preserve">Инклюзивное образование. Выпуск 3 / Под ред. Т.Н. Гусевой. – М.: Центр «Школьная книга»,2010. </w:t>
      </w:r>
    </w:p>
    <w:p w14:paraId="5DEB83D9" w14:textId="77777777" w:rsidR="0007494C" w:rsidRPr="00D106C8" w:rsidRDefault="00B51E5F" w:rsidP="0041212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07494C">
        <w:rPr>
          <w:color w:val="auto"/>
          <w:sz w:val="28"/>
          <w:szCs w:val="28"/>
        </w:rPr>
        <w:t xml:space="preserve">. </w:t>
      </w:r>
      <w:r w:rsidR="0007494C" w:rsidRPr="00D106C8">
        <w:rPr>
          <w:color w:val="auto"/>
          <w:sz w:val="28"/>
          <w:szCs w:val="28"/>
        </w:rPr>
        <w:t>Семаго Н.Я., Семаго М.М. Теория и практика оценки психического развития ребенка. Дошкольный и младший школь</w:t>
      </w:r>
      <w:r w:rsidR="00981F58">
        <w:rPr>
          <w:color w:val="auto"/>
          <w:sz w:val="28"/>
          <w:szCs w:val="28"/>
        </w:rPr>
        <w:t xml:space="preserve">ный </w:t>
      </w:r>
      <w:proofErr w:type="gramStart"/>
      <w:r w:rsidR="00981F58">
        <w:rPr>
          <w:color w:val="auto"/>
          <w:sz w:val="28"/>
          <w:szCs w:val="28"/>
        </w:rPr>
        <w:t>возраст.–</w:t>
      </w:r>
      <w:proofErr w:type="gramEnd"/>
      <w:r w:rsidR="00981F58">
        <w:rPr>
          <w:color w:val="auto"/>
          <w:sz w:val="28"/>
          <w:szCs w:val="28"/>
        </w:rPr>
        <w:t xml:space="preserve"> СПб.: Речь, 2005.</w:t>
      </w:r>
    </w:p>
    <w:p w14:paraId="2F2E06C2" w14:textId="77777777" w:rsidR="0007494C" w:rsidRPr="00981F58" w:rsidRDefault="00B51E5F" w:rsidP="0041212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07494C">
        <w:rPr>
          <w:color w:val="auto"/>
          <w:sz w:val="28"/>
          <w:szCs w:val="28"/>
        </w:rPr>
        <w:t xml:space="preserve">. </w:t>
      </w:r>
      <w:r w:rsidR="0007494C" w:rsidRPr="00D106C8">
        <w:rPr>
          <w:sz w:val="28"/>
          <w:szCs w:val="28"/>
        </w:rPr>
        <w:t>Приходько О.Г., Левченко И.Ю., Ушакова Е.В., Гусейнова А.А.Модель единой службы психолого-медико-педагогической комиссии в условиях мегаполиса. -М.:МГПУ,</w:t>
      </w:r>
      <w:r w:rsidR="00981F58">
        <w:rPr>
          <w:sz w:val="28"/>
          <w:szCs w:val="28"/>
        </w:rPr>
        <w:t>2012.</w:t>
      </w:r>
    </w:p>
    <w:p w14:paraId="13C5FBAC" w14:textId="77777777" w:rsidR="0007494C" w:rsidRPr="003D1BE2" w:rsidRDefault="00B51E5F" w:rsidP="0041212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7494C">
        <w:rPr>
          <w:sz w:val="28"/>
          <w:szCs w:val="28"/>
        </w:rPr>
        <w:t xml:space="preserve">. </w:t>
      </w:r>
      <w:r w:rsidR="0007494C" w:rsidRPr="00D106C8">
        <w:rPr>
          <w:color w:val="auto"/>
          <w:sz w:val="28"/>
          <w:szCs w:val="28"/>
        </w:rPr>
        <w:t xml:space="preserve"> Шипицына Л.М. Психолого-педагогическое консультирование и сопровождение развития ребенка. - М.: ВЛАДОС, 2003. </w:t>
      </w:r>
    </w:p>
    <w:p w14:paraId="2D54BBFE" w14:textId="77777777" w:rsidR="0007494C" w:rsidRPr="0083013E" w:rsidRDefault="0007494C" w:rsidP="00412120">
      <w:pPr>
        <w:spacing w:line="360" w:lineRule="auto"/>
        <w:jc w:val="both"/>
        <w:rPr>
          <w:b/>
          <w:sz w:val="28"/>
          <w:szCs w:val="28"/>
        </w:rPr>
      </w:pPr>
    </w:p>
    <w:sectPr w:rsidR="0007494C" w:rsidRPr="0083013E" w:rsidSect="00441F38">
      <w:pgSz w:w="11906" w:h="16838"/>
      <w:pgMar w:top="1134" w:right="1134" w:bottom="1134" w:left="1134" w:header="62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61868" w14:textId="77777777" w:rsidR="00154F9B" w:rsidRDefault="00154F9B">
      <w:r>
        <w:separator/>
      </w:r>
    </w:p>
  </w:endnote>
  <w:endnote w:type="continuationSeparator" w:id="0">
    <w:p w14:paraId="0B789BBF" w14:textId="77777777" w:rsidR="00154F9B" w:rsidRDefault="0015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ED31" w14:textId="77777777" w:rsidR="0007494C" w:rsidRDefault="00D442CA" w:rsidP="002A5F8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494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0CA6371" w14:textId="77777777" w:rsidR="0007494C" w:rsidRDefault="0007494C" w:rsidP="002A5F8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0E530" w14:textId="77777777" w:rsidR="00441F38" w:rsidRDefault="00D442CA">
    <w:pPr>
      <w:pStyle w:val="a6"/>
      <w:jc w:val="right"/>
    </w:pPr>
    <w:r>
      <w:fldChar w:fldCharType="begin"/>
    </w:r>
    <w:r w:rsidR="00441F38">
      <w:instrText>PAGE   \* MERGEFORMAT</w:instrText>
    </w:r>
    <w:r>
      <w:fldChar w:fldCharType="separate"/>
    </w:r>
    <w:r w:rsidR="00F9252C">
      <w:rPr>
        <w:noProof/>
      </w:rPr>
      <w:t>17</w:t>
    </w:r>
    <w:r>
      <w:fldChar w:fldCharType="end"/>
    </w:r>
  </w:p>
  <w:p w14:paraId="29D557B4" w14:textId="77777777" w:rsidR="0007494C" w:rsidRDefault="0007494C" w:rsidP="002A5F81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88F7A" w14:textId="77777777" w:rsidR="00E42C54" w:rsidRDefault="00E42C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D19F1" w14:textId="77777777" w:rsidR="00154F9B" w:rsidRDefault="00154F9B">
      <w:r>
        <w:separator/>
      </w:r>
    </w:p>
  </w:footnote>
  <w:footnote w:type="continuationSeparator" w:id="0">
    <w:p w14:paraId="56755362" w14:textId="77777777" w:rsidR="00154F9B" w:rsidRDefault="00154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59DF"/>
    <w:multiLevelType w:val="multilevel"/>
    <w:tmpl w:val="33E8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C3D07"/>
    <w:multiLevelType w:val="multilevel"/>
    <w:tmpl w:val="DA5C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60503"/>
    <w:multiLevelType w:val="multilevel"/>
    <w:tmpl w:val="00E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6FFA"/>
    <w:multiLevelType w:val="multilevel"/>
    <w:tmpl w:val="52D0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0076F8"/>
    <w:multiLevelType w:val="multilevel"/>
    <w:tmpl w:val="C7F2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C6DC2"/>
    <w:multiLevelType w:val="multilevel"/>
    <w:tmpl w:val="D5C2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A32FA"/>
    <w:multiLevelType w:val="multilevel"/>
    <w:tmpl w:val="C326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533B31"/>
    <w:multiLevelType w:val="multilevel"/>
    <w:tmpl w:val="F0AC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1E2357"/>
    <w:multiLevelType w:val="multilevel"/>
    <w:tmpl w:val="E7D8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895614"/>
    <w:multiLevelType w:val="multilevel"/>
    <w:tmpl w:val="1284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0C7736"/>
    <w:multiLevelType w:val="hybridMultilevel"/>
    <w:tmpl w:val="5E72C66A"/>
    <w:lvl w:ilvl="0" w:tplc="E1BC64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2D350B"/>
    <w:multiLevelType w:val="hybridMultilevel"/>
    <w:tmpl w:val="31A4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1522E80"/>
    <w:multiLevelType w:val="multilevel"/>
    <w:tmpl w:val="2F10D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445E03CB"/>
    <w:multiLevelType w:val="hybridMultilevel"/>
    <w:tmpl w:val="23921848"/>
    <w:lvl w:ilvl="0" w:tplc="9AA63754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253551"/>
    <w:multiLevelType w:val="hybridMultilevel"/>
    <w:tmpl w:val="A33A7E6A"/>
    <w:lvl w:ilvl="0" w:tplc="42EA7D1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D76B37"/>
    <w:multiLevelType w:val="multilevel"/>
    <w:tmpl w:val="FA10EF34"/>
    <w:lvl w:ilvl="0">
      <w:start w:val="1"/>
      <w:numFmt w:val="decimal"/>
      <w:lvlText w:val="%1."/>
      <w:lvlJc w:val="left"/>
      <w:pPr>
        <w:ind w:left="85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3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56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78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8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0068" w:hanging="2160"/>
      </w:pPr>
      <w:rPr>
        <w:rFonts w:cs="Times New Roman"/>
      </w:rPr>
    </w:lvl>
  </w:abstractNum>
  <w:abstractNum w:abstractNumId="16" w15:restartNumberingAfterBreak="0">
    <w:nsid w:val="479A15E3"/>
    <w:multiLevelType w:val="multilevel"/>
    <w:tmpl w:val="A86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8731EB"/>
    <w:multiLevelType w:val="multilevel"/>
    <w:tmpl w:val="2F10D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8" w15:restartNumberingAfterBreak="0">
    <w:nsid w:val="53291688"/>
    <w:multiLevelType w:val="hybridMultilevel"/>
    <w:tmpl w:val="8F88C682"/>
    <w:lvl w:ilvl="0" w:tplc="0EE26EF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0CD72C9"/>
    <w:multiLevelType w:val="multilevel"/>
    <w:tmpl w:val="D2EA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612139"/>
    <w:multiLevelType w:val="hybridMultilevel"/>
    <w:tmpl w:val="B4EE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034E6C"/>
    <w:multiLevelType w:val="multilevel"/>
    <w:tmpl w:val="BC24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953C09"/>
    <w:multiLevelType w:val="multilevel"/>
    <w:tmpl w:val="3AB6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9872F3"/>
    <w:multiLevelType w:val="multilevel"/>
    <w:tmpl w:val="48CA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0B5812"/>
    <w:multiLevelType w:val="hybridMultilevel"/>
    <w:tmpl w:val="8F46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FAC6106"/>
    <w:multiLevelType w:val="multilevel"/>
    <w:tmpl w:val="E7D8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F20F7B"/>
    <w:multiLevelType w:val="multilevel"/>
    <w:tmpl w:val="4B6A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3451C3"/>
    <w:multiLevelType w:val="hybridMultilevel"/>
    <w:tmpl w:val="DBE46BD4"/>
    <w:lvl w:ilvl="0" w:tplc="AAD6896E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56C010A"/>
    <w:multiLevelType w:val="multilevel"/>
    <w:tmpl w:val="F9E4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D25C7B"/>
    <w:multiLevelType w:val="hybridMultilevel"/>
    <w:tmpl w:val="4F307C9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3BFC7B9A">
      <w:start w:val="1"/>
      <w:numFmt w:val="upperRoman"/>
      <w:lvlText w:val="%2."/>
      <w:lvlJc w:val="left"/>
      <w:pPr>
        <w:tabs>
          <w:tab w:val="num" w:pos="2292"/>
        </w:tabs>
        <w:ind w:left="2292" w:hanging="72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0" w15:restartNumberingAfterBreak="0">
    <w:nsid w:val="7D8C31B5"/>
    <w:multiLevelType w:val="multilevel"/>
    <w:tmpl w:val="48B4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6"/>
  </w:num>
  <w:num w:numId="3">
    <w:abstractNumId w:val="6"/>
  </w:num>
  <w:num w:numId="4">
    <w:abstractNumId w:val="25"/>
  </w:num>
  <w:num w:numId="5">
    <w:abstractNumId w:val="8"/>
  </w:num>
  <w:num w:numId="6">
    <w:abstractNumId w:val="16"/>
  </w:num>
  <w:num w:numId="7">
    <w:abstractNumId w:val="4"/>
  </w:num>
  <w:num w:numId="8">
    <w:abstractNumId w:val="3"/>
  </w:num>
  <w:num w:numId="9">
    <w:abstractNumId w:val="1"/>
  </w:num>
  <w:num w:numId="10">
    <w:abstractNumId w:val="30"/>
  </w:num>
  <w:num w:numId="11">
    <w:abstractNumId w:val="7"/>
  </w:num>
  <w:num w:numId="12">
    <w:abstractNumId w:val="23"/>
  </w:num>
  <w:num w:numId="13">
    <w:abstractNumId w:val="9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1"/>
  </w:num>
  <w:num w:numId="22">
    <w:abstractNumId w:val="28"/>
  </w:num>
  <w:num w:numId="23">
    <w:abstractNumId w:val="2"/>
  </w:num>
  <w:num w:numId="24">
    <w:abstractNumId w:val="22"/>
  </w:num>
  <w:num w:numId="25">
    <w:abstractNumId w:val="12"/>
  </w:num>
  <w:num w:numId="26">
    <w:abstractNumId w:val="20"/>
  </w:num>
  <w:num w:numId="27">
    <w:abstractNumId w:val="1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053"/>
    <w:rsid w:val="0007494C"/>
    <w:rsid w:val="00074A13"/>
    <w:rsid w:val="00075738"/>
    <w:rsid w:val="000B3726"/>
    <w:rsid w:val="001163A1"/>
    <w:rsid w:val="00122DE8"/>
    <w:rsid w:val="00136945"/>
    <w:rsid w:val="001515C6"/>
    <w:rsid w:val="00154F9B"/>
    <w:rsid w:val="00172BF8"/>
    <w:rsid w:val="001A34E1"/>
    <w:rsid w:val="001E62B0"/>
    <w:rsid w:val="00224EED"/>
    <w:rsid w:val="002367FB"/>
    <w:rsid w:val="002474F9"/>
    <w:rsid w:val="00257233"/>
    <w:rsid w:val="002A5F81"/>
    <w:rsid w:val="003153EB"/>
    <w:rsid w:val="003175DD"/>
    <w:rsid w:val="00335A4C"/>
    <w:rsid w:val="00337766"/>
    <w:rsid w:val="0034515B"/>
    <w:rsid w:val="00346552"/>
    <w:rsid w:val="00357B66"/>
    <w:rsid w:val="00367A43"/>
    <w:rsid w:val="0037342F"/>
    <w:rsid w:val="003825AC"/>
    <w:rsid w:val="00383013"/>
    <w:rsid w:val="003A61FC"/>
    <w:rsid w:val="003D1BE2"/>
    <w:rsid w:val="00401753"/>
    <w:rsid w:val="00412120"/>
    <w:rsid w:val="00412239"/>
    <w:rsid w:val="00415BDD"/>
    <w:rsid w:val="00441F38"/>
    <w:rsid w:val="00450159"/>
    <w:rsid w:val="004813D4"/>
    <w:rsid w:val="00485997"/>
    <w:rsid w:val="0048652E"/>
    <w:rsid w:val="004A787A"/>
    <w:rsid w:val="004C2B4B"/>
    <w:rsid w:val="004D2650"/>
    <w:rsid w:val="004D6EB8"/>
    <w:rsid w:val="0054088F"/>
    <w:rsid w:val="00553CB6"/>
    <w:rsid w:val="0056190D"/>
    <w:rsid w:val="00565653"/>
    <w:rsid w:val="005C4298"/>
    <w:rsid w:val="006007AE"/>
    <w:rsid w:val="00601FA4"/>
    <w:rsid w:val="00603079"/>
    <w:rsid w:val="00605526"/>
    <w:rsid w:val="00613227"/>
    <w:rsid w:val="00631E64"/>
    <w:rsid w:val="00661F58"/>
    <w:rsid w:val="00664A81"/>
    <w:rsid w:val="00674586"/>
    <w:rsid w:val="00680C4D"/>
    <w:rsid w:val="006968CB"/>
    <w:rsid w:val="006A0F1E"/>
    <w:rsid w:val="006B2848"/>
    <w:rsid w:val="006C7856"/>
    <w:rsid w:val="006E2BC6"/>
    <w:rsid w:val="006E607F"/>
    <w:rsid w:val="0070059E"/>
    <w:rsid w:val="007144B0"/>
    <w:rsid w:val="007362C4"/>
    <w:rsid w:val="007772ED"/>
    <w:rsid w:val="00782A0D"/>
    <w:rsid w:val="007C064F"/>
    <w:rsid w:val="007C2176"/>
    <w:rsid w:val="007C3FB6"/>
    <w:rsid w:val="007C4205"/>
    <w:rsid w:val="008012C3"/>
    <w:rsid w:val="0080392E"/>
    <w:rsid w:val="0083013E"/>
    <w:rsid w:val="008A782B"/>
    <w:rsid w:val="008D5A39"/>
    <w:rsid w:val="009545DB"/>
    <w:rsid w:val="009615DA"/>
    <w:rsid w:val="009648D8"/>
    <w:rsid w:val="00981F58"/>
    <w:rsid w:val="009A5699"/>
    <w:rsid w:val="009C53C7"/>
    <w:rsid w:val="009E0965"/>
    <w:rsid w:val="00A02D17"/>
    <w:rsid w:val="00A03381"/>
    <w:rsid w:val="00A20F8D"/>
    <w:rsid w:val="00A526F3"/>
    <w:rsid w:val="00A91F07"/>
    <w:rsid w:val="00A953FA"/>
    <w:rsid w:val="00A9594A"/>
    <w:rsid w:val="00AA1DB2"/>
    <w:rsid w:val="00AA658D"/>
    <w:rsid w:val="00AB0ADB"/>
    <w:rsid w:val="00AD6751"/>
    <w:rsid w:val="00AE1CD1"/>
    <w:rsid w:val="00AE373B"/>
    <w:rsid w:val="00AF2B19"/>
    <w:rsid w:val="00B0197D"/>
    <w:rsid w:val="00B26A0E"/>
    <w:rsid w:val="00B40519"/>
    <w:rsid w:val="00B51E5F"/>
    <w:rsid w:val="00B7777D"/>
    <w:rsid w:val="00BA3AE0"/>
    <w:rsid w:val="00BC584F"/>
    <w:rsid w:val="00BD0522"/>
    <w:rsid w:val="00C03E2C"/>
    <w:rsid w:val="00C10CBC"/>
    <w:rsid w:val="00C1472C"/>
    <w:rsid w:val="00C52FC2"/>
    <w:rsid w:val="00C7311C"/>
    <w:rsid w:val="00C95082"/>
    <w:rsid w:val="00C95873"/>
    <w:rsid w:val="00CB09BB"/>
    <w:rsid w:val="00CD4D63"/>
    <w:rsid w:val="00CF0217"/>
    <w:rsid w:val="00CF3D32"/>
    <w:rsid w:val="00D106C8"/>
    <w:rsid w:val="00D16483"/>
    <w:rsid w:val="00D2615F"/>
    <w:rsid w:val="00D30453"/>
    <w:rsid w:val="00D40961"/>
    <w:rsid w:val="00D442CA"/>
    <w:rsid w:val="00D504B8"/>
    <w:rsid w:val="00D64F46"/>
    <w:rsid w:val="00DA66BA"/>
    <w:rsid w:val="00DB0D0F"/>
    <w:rsid w:val="00DB3246"/>
    <w:rsid w:val="00DC1EA0"/>
    <w:rsid w:val="00DC583B"/>
    <w:rsid w:val="00E04C06"/>
    <w:rsid w:val="00E260BF"/>
    <w:rsid w:val="00E32E62"/>
    <w:rsid w:val="00E42C54"/>
    <w:rsid w:val="00E61A7D"/>
    <w:rsid w:val="00E80895"/>
    <w:rsid w:val="00EA6BDE"/>
    <w:rsid w:val="00EA7319"/>
    <w:rsid w:val="00EB1243"/>
    <w:rsid w:val="00EB3CB1"/>
    <w:rsid w:val="00EC426B"/>
    <w:rsid w:val="00EC5DF8"/>
    <w:rsid w:val="00EC6F2F"/>
    <w:rsid w:val="00ED0F03"/>
    <w:rsid w:val="00F116A7"/>
    <w:rsid w:val="00F17B4A"/>
    <w:rsid w:val="00F26310"/>
    <w:rsid w:val="00F27375"/>
    <w:rsid w:val="00F35329"/>
    <w:rsid w:val="00F41F7F"/>
    <w:rsid w:val="00F42584"/>
    <w:rsid w:val="00F51053"/>
    <w:rsid w:val="00F56AF4"/>
    <w:rsid w:val="00F67D8F"/>
    <w:rsid w:val="00F8631B"/>
    <w:rsid w:val="00F9252C"/>
    <w:rsid w:val="00F96891"/>
    <w:rsid w:val="00F96B94"/>
    <w:rsid w:val="00FA4FD7"/>
    <w:rsid w:val="00FB3424"/>
    <w:rsid w:val="00FB5DCE"/>
    <w:rsid w:val="00FD1DC9"/>
    <w:rsid w:val="00FF3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3969E"/>
  <w15:docId w15:val="{1477D628-89F3-41E2-9019-87B78D0D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05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51053"/>
    <w:pPr>
      <w:spacing w:before="100" w:beforeAutospacing="1" w:after="100" w:afterAutospacing="1"/>
      <w:outlineLvl w:val="0"/>
    </w:pPr>
    <w:rPr>
      <w:rFonts w:ascii="Verdana" w:hAnsi="Verdana"/>
      <w:b/>
      <w:bCs/>
      <w:color w:val="FFAE00"/>
      <w:kern w:val="36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51053"/>
    <w:pPr>
      <w:spacing w:before="100" w:beforeAutospacing="1" w:after="100" w:afterAutospacing="1"/>
      <w:outlineLvl w:val="1"/>
    </w:pPr>
    <w:rPr>
      <w:rFonts w:ascii="Verdana" w:hAnsi="Verdan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1053"/>
    <w:rPr>
      <w:rFonts w:ascii="Verdana" w:hAnsi="Verdana" w:cs="Times New Roman"/>
      <w:b/>
      <w:bCs/>
      <w:color w:val="FFAE00"/>
      <w:kern w:val="3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51053"/>
    <w:rPr>
      <w:rFonts w:ascii="Verdana" w:hAnsi="Verdana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F51053"/>
    <w:rPr>
      <w:rFonts w:ascii="Verdana" w:hAnsi="Verdana" w:cs="Times New Roman"/>
      <w:color w:val="4A81A3"/>
      <w:sz w:val="20"/>
      <w:szCs w:val="20"/>
      <w:u w:val="single"/>
    </w:rPr>
  </w:style>
  <w:style w:type="paragraph" w:styleId="a4">
    <w:name w:val="Normal (Web)"/>
    <w:basedOn w:val="a"/>
    <w:uiPriority w:val="99"/>
    <w:rsid w:val="00F51053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F51053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2A5F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D6751"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2A5F81"/>
    <w:rPr>
      <w:rFonts w:cs="Times New Roman"/>
    </w:rPr>
  </w:style>
  <w:style w:type="paragraph" w:customStyle="1" w:styleId="Default">
    <w:name w:val="Default"/>
    <w:uiPriority w:val="99"/>
    <w:rsid w:val="00D106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B26A0E"/>
    <w:rPr>
      <w:rFonts w:cs="Times New Roman"/>
    </w:rPr>
  </w:style>
  <w:style w:type="paragraph" w:styleId="a9">
    <w:name w:val="Body Text Indent"/>
    <w:basedOn w:val="a"/>
    <w:link w:val="aa"/>
    <w:uiPriority w:val="99"/>
    <w:rsid w:val="00F27375"/>
    <w:pPr>
      <w:spacing w:before="100" w:beforeAutospacing="1" w:after="100" w:afterAutospacing="1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2474F9"/>
    <w:rPr>
      <w:rFonts w:ascii="Times New Roman" w:hAnsi="Times New Roman" w:cs="Times New Roman"/>
      <w:sz w:val="24"/>
      <w:szCs w:val="24"/>
    </w:rPr>
  </w:style>
  <w:style w:type="paragraph" w:customStyle="1" w:styleId="ab">
    <w:name w:val="a"/>
    <w:basedOn w:val="a"/>
    <w:uiPriority w:val="99"/>
    <w:rsid w:val="00F27375"/>
    <w:pPr>
      <w:spacing w:before="100" w:beforeAutospacing="1" w:after="100" w:afterAutospacing="1"/>
    </w:pPr>
    <w:rPr>
      <w:rFonts w:eastAsia="Calibri"/>
    </w:rPr>
  </w:style>
  <w:style w:type="character" w:customStyle="1" w:styleId="bold">
    <w:name w:val="bold"/>
    <w:uiPriority w:val="99"/>
    <w:rsid w:val="00E260BF"/>
    <w:rPr>
      <w:rFonts w:cs="Times New Roman"/>
    </w:rPr>
  </w:style>
  <w:style w:type="paragraph" w:customStyle="1" w:styleId="info">
    <w:name w:val="info"/>
    <w:basedOn w:val="a"/>
    <w:uiPriority w:val="99"/>
    <w:rsid w:val="00A526F3"/>
    <w:pPr>
      <w:spacing w:before="100" w:beforeAutospacing="1" w:after="100" w:afterAutospacing="1"/>
    </w:pPr>
    <w:rPr>
      <w:rFonts w:eastAsia="Calibri"/>
    </w:rPr>
  </w:style>
  <w:style w:type="paragraph" w:styleId="ac">
    <w:name w:val="List Paragraph"/>
    <w:basedOn w:val="a"/>
    <w:qFormat/>
    <w:rsid w:val="007362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E42C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42C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9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9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4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9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4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9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9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17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инклюзивное образование</vt:lpstr>
    </vt:vector>
  </TitlesOfParts>
  <Company>Дом</Company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инклюзивное образование</dc:title>
  <dc:subject/>
  <dc:creator>Оля</dc:creator>
  <cp:keywords/>
  <dc:description/>
  <cp:lastModifiedBy>Илья Полозков</cp:lastModifiedBy>
  <cp:revision>25</cp:revision>
  <cp:lastPrinted>2016-03-21T08:23:00Z</cp:lastPrinted>
  <dcterms:created xsi:type="dcterms:W3CDTF">2015-01-02T10:43:00Z</dcterms:created>
  <dcterms:modified xsi:type="dcterms:W3CDTF">2019-12-25T16:15:00Z</dcterms:modified>
</cp:coreProperties>
</file>