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3A" w:rsidRDefault="0059613A" w:rsidP="0059613A">
      <w:pPr>
        <w:pStyle w:val="schooldescription"/>
        <w:spacing w:before="0" w:beforeAutospacing="0" w:after="0" w:afterAutospacing="0"/>
        <w:jc w:val="center"/>
        <w:rPr>
          <w:caps/>
          <w:color w:val="2A2B23"/>
          <w:sz w:val="30"/>
          <w:szCs w:val="30"/>
        </w:rPr>
      </w:pPr>
      <w:bookmarkStart w:id="0" w:name="_GoBack"/>
      <w:bookmarkEnd w:id="0"/>
      <w:r>
        <w:rPr>
          <w:caps/>
          <w:color w:val="2A2B23"/>
          <w:sz w:val="30"/>
          <w:szCs w:val="30"/>
        </w:rPr>
        <w:t>ЛАНГЕПАССКОЕ ГОРОДСКОЕ МУНИЦИПАЛЬНОЕ АВТОНОМНОЕ ДОШКОЛЬНОЕ ОБРАЗОВАТЕЛЬНОЕ УЧРЕЖДЕНИЕ</w:t>
      </w:r>
    </w:p>
    <w:p w:rsidR="0059613A" w:rsidRPr="0059613A" w:rsidRDefault="0059613A" w:rsidP="0059613A">
      <w:pPr>
        <w:pStyle w:val="schooldescription"/>
        <w:spacing w:before="0" w:beforeAutospacing="0" w:after="0" w:afterAutospacing="0"/>
        <w:jc w:val="center"/>
        <w:rPr>
          <w:sz w:val="30"/>
          <w:szCs w:val="30"/>
        </w:rPr>
      </w:pPr>
      <w:r w:rsidRPr="0059613A">
        <w:rPr>
          <w:sz w:val="30"/>
          <w:szCs w:val="30"/>
        </w:rPr>
        <w:t>Детский сад общеразвивающего вида № 4 «Золотой петушок»</w:t>
      </w:r>
    </w:p>
    <w:p w:rsidR="008424F8" w:rsidRPr="0059613A" w:rsidRDefault="008424F8" w:rsidP="0059613A">
      <w:pPr>
        <w:pStyle w:val="c10"/>
        <w:spacing w:before="0" w:beforeAutospacing="0" w:after="0" w:afterAutospacing="0" w:line="360" w:lineRule="auto"/>
        <w:jc w:val="both"/>
        <w:rPr>
          <w:rStyle w:val="c7"/>
          <w:b/>
          <w:bCs/>
          <w:sz w:val="28"/>
          <w:szCs w:val="28"/>
        </w:rPr>
      </w:pPr>
    </w:p>
    <w:p w:rsidR="008424F8" w:rsidRDefault="008424F8" w:rsidP="008424F8">
      <w:pPr>
        <w:pStyle w:val="c10"/>
        <w:shd w:val="clear" w:color="auto" w:fill="FFFFFF"/>
        <w:spacing w:before="0" w:beforeAutospacing="0" w:after="0" w:afterAutospacing="0" w:line="360" w:lineRule="auto"/>
        <w:ind w:firstLine="710"/>
        <w:jc w:val="both"/>
        <w:rPr>
          <w:rStyle w:val="c7"/>
          <w:b/>
          <w:bCs/>
          <w:color w:val="000000"/>
          <w:sz w:val="28"/>
          <w:szCs w:val="28"/>
        </w:rPr>
      </w:pPr>
    </w:p>
    <w:p w:rsidR="008424F8" w:rsidRDefault="008424F8" w:rsidP="008424F8">
      <w:pPr>
        <w:pStyle w:val="c10"/>
        <w:shd w:val="clear" w:color="auto" w:fill="FFFFFF"/>
        <w:spacing w:before="0" w:beforeAutospacing="0" w:after="0" w:afterAutospacing="0" w:line="360" w:lineRule="auto"/>
        <w:ind w:firstLine="710"/>
        <w:jc w:val="both"/>
        <w:rPr>
          <w:rStyle w:val="c7"/>
          <w:b/>
          <w:bCs/>
          <w:color w:val="000000"/>
          <w:sz w:val="28"/>
          <w:szCs w:val="28"/>
        </w:rPr>
      </w:pPr>
    </w:p>
    <w:p w:rsidR="008424F8" w:rsidRDefault="008424F8" w:rsidP="008424F8">
      <w:pPr>
        <w:pStyle w:val="c10"/>
        <w:shd w:val="clear" w:color="auto" w:fill="FFFFFF"/>
        <w:spacing w:before="0" w:beforeAutospacing="0" w:after="0" w:afterAutospacing="0" w:line="360" w:lineRule="auto"/>
        <w:ind w:firstLine="710"/>
        <w:jc w:val="both"/>
        <w:rPr>
          <w:rStyle w:val="c7"/>
          <w:b/>
          <w:bCs/>
          <w:color w:val="000000"/>
          <w:sz w:val="28"/>
          <w:szCs w:val="28"/>
        </w:rPr>
      </w:pPr>
    </w:p>
    <w:p w:rsidR="008424F8" w:rsidRDefault="008424F8" w:rsidP="008424F8">
      <w:pPr>
        <w:pStyle w:val="c10"/>
        <w:shd w:val="clear" w:color="auto" w:fill="FFFFFF"/>
        <w:spacing w:before="0" w:beforeAutospacing="0" w:after="0" w:afterAutospacing="0" w:line="360" w:lineRule="auto"/>
        <w:ind w:firstLine="710"/>
        <w:jc w:val="both"/>
        <w:rPr>
          <w:rStyle w:val="c7"/>
          <w:b/>
          <w:bCs/>
          <w:color w:val="000000"/>
          <w:sz w:val="28"/>
          <w:szCs w:val="28"/>
        </w:rPr>
      </w:pPr>
    </w:p>
    <w:p w:rsidR="008424F8" w:rsidRDefault="00D57611" w:rsidP="008424F8">
      <w:pPr>
        <w:pStyle w:val="c10"/>
        <w:shd w:val="clear" w:color="auto" w:fill="FFFFFF"/>
        <w:spacing w:before="0" w:beforeAutospacing="0" w:after="0" w:afterAutospacing="0" w:line="360" w:lineRule="auto"/>
        <w:ind w:firstLine="710"/>
        <w:jc w:val="center"/>
        <w:rPr>
          <w:rStyle w:val="c7"/>
          <w:b/>
          <w:bCs/>
          <w:color w:val="000000"/>
          <w:sz w:val="52"/>
          <w:szCs w:val="52"/>
        </w:rPr>
      </w:pPr>
      <w:r>
        <w:rPr>
          <w:rStyle w:val="c7"/>
          <w:b/>
          <w:bCs/>
          <w:color w:val="000000"/>
          <w:sz w:val="52"/>
          <w:szCs w:val="52"/>
        </w:rPr>
        <w:t>Доклад</w:t>
      </w:r>
      <w:r w:rsidR="008424F8" w:rsidRPr="008424F8">
        <w:rPr>
          <w:rStyle w:val="c7"/>
          <w:b/>
          <w:bCs/>
          <w:color w:val="000000"/>
          <w:sz w:val="52"/>
          <w:szCs w:val="52"/>
        </w:rPr>
        <w:t xml:space="preserve"> из опыта работы</w:t>
      </w:r>
    </w:p>
    <w:p w:rsidR="008424F8" w:rsidRDefault="00D57611" w:rsidP="008424F8">
      <w:pPr>
        <w:pStyle w:val="c10"/>
        <w:shd w:val="clear" w:color="auto" w:fill="FFFFFF"/>
        <w:spacing w:before="0" w:beforeAutospacing="0" w:after="0" w:afterAutospacing="0" w:line="360" w:lineRule="auto"/>
        <w:ind w:firstLine="710"/>
        <w:jc w:val="center"/>
        <w:rPr>
          <w:rStyle w:val="c7"/>
          <w:b/>
          <w:bCs/>
          <w:color w:val="000000"/>
          <w:sz w:val="28"/>
          <w:szCs w:val="28"/>
        </w:rPr>
      </w:pPr>
      <w:r>
        <w:rPr>
          <w:rStyle w:val="c7"/>
          <w:b/>
          <w:bCs/>
          <w:color w:val="000000"/>
          <w:sz w:val="28"/>
          <w:szCs w:val="28"/>
        </w:rPr>
        <w:t xml:space="preserve">ТЕМА: </w:t>
      </w:r>
      <w:r w:rsidR="008424F8">
        <w:rPr>
          <w:rStyle w:val="c7"/>
          <w:b/>
          <w:bCs/>
          <w:color w:val="000000"/>
          <w:sz w:val="28"/>
          <w:szCs w:val="28"/>
        </w:rPr>
        <w:t>«</w:t>
      </w:r>
      <w:r>
        <w:rPr>
          <w:rStyle w:val="c7"/>
          <w:b/>
          <w:bCs/>
          <w:color w:val="000000"/>
          <w:sz w:val="28"/>
          <w:szCs w:val="28"/>
        </w:rPr>
        <w:t>ЭМОЦИОНАЛЬНОЕ БЛАГОПОЛУЧИЕ РЕБЁ</w:t>
      </w:r>
      <w:r w:rsidR="008424F8">
        <w:rPr>
          <w:rStyle w:val="c7"/>
          <w:b/>
          <w:bCs/>
          <w:color w:val="000000"/>
          <w:sz w:val="28"/>
          <w:szCs w:val="28"/>
        </w:rPr>
        <w:t>НКА В ГРУППЕ ВО ВЗАИМОДЕЙСТВИИ СО СВЕРСТНИКАМИ»</w:t>
      </w:r>
    </w:p>
    <w:p w:rsidR="00D57611" w:rsidRDefault="00D57611" w:rsidP="008424F8">
      <w:pPr>
        <w:pStyle w:val="c10"/>
        <w:shd w:val="clear" w:color="auto" w:fill="FFFFFF"/>
        <w:spacing w:before="0" w:beforeAutospacing="0" w:after="0" w:afterAutospacing="0" w:line="360" w:lineRule="auto"/>
        <w:ind w:firstLine="710"/>
        <w:jc w:val="center"/>
        <w:rPr>
          <w:rStyle w:val="c7"/>
          <w:b/>
          <w:bCs/>
          <w:color w:val="000000"/>
          <w:sz w:val="28"/>
          <w:szCs w:val="28"/>
        </w:rPr>
      </w:pPr>
    </w:p>
    <w:p w:rsidR="00D57611" w:rsidRDefault="00D57611" w:rsidP="008424F8">
      <w:pPr>
        <w:pStyle w:val="c10"/>
        <w:shd w:val="clear" w:color="auto" w:fill="FFFFFF"/>
        <w:spacing w:before="0" w:beforeAutospacing="0" w:after="0" w:afterAutospacing="0" w:line="360" w:lineRule="auto"/>
        <w:ind w:firstLine="710"/>
        <w:jc w:val="center"/>
        <w:rPr>
          <w:rStyle w:val="c7"/>
          <w:b/>
          <w:bCs/>
          <w:color w:val="000000"/>
          <w:sz w:val="28"/>
          <w:szCs w:val="28"/>
        </w:rPr>
      </w:pPr>
    </w:p>
    <w:p w:rsidR="00D57611" w:rsidRDefault="00D57611" w:rsidP="008424F8">
      <w:pPr>
        <w:pStyle w:val="c10"/>
        <w:shd w:val="clear" w:color="auto" w:fill="FFFFFF"/>
        <w:spacing w:before="0" w:beforeAutospacing="0" w:after="0" w:afterAutospacing="0" w:line="360" w:lineRule="auto"/>
        <w:ind w:firstLine="710"/>
        <w:jc w:val="center"/>
        <w:rPr>
          <w:rStyle w:val="c7"/>
          <w:b/>
          <w:bCs/>
          <w:color w:val="000000"/>
          <w:sz w:val="28"/>
          <w:szCs w:val="28"/>
        </w:rPr>
      </w:pPr>
    </w:p>
    <w:p w:rsidR="00D57611" w:rsidRDefault="00D57611" w:rsidP="008424F8">
      <w:pPr>
        <w:pStyle w:val="c10"/>
        <w:shd w:val="clear" w:color="auto" w:fill="FFFFFF"/>
        <w:spacing w:before="0" w:beforeAutospacing="0" w:after="0" w:afterAutospacing="0" w:line="360" w:lineRule="auto"/>
        <w:ind w:firstLine="710"/>
        <w:jc w:val="center"/>
        <w:rPr>
          <w:rStyle w:val="c7"/>
          <w:b/>
          <w:bCs/>
          <w:color w:val="000000"/>
          <w:sz w:val="28"/>
          <w:szCs w:val="28"/>
        </w:rPr>
      </w:pPr>
    </w:p>
    <w:p w:rsidR="00D57611" w:rsidRDefault="00D57611" w:rsidP="008424F8">
      <w:pPr>
        <w:pStyle w:val="c10"/>
        <w:shd w:val="clear" w:color="auto" w:fill="FFFFFF"/>
        <w:spacing w:before="0" w:beforeAutospacing="0" w:after="0" w:afterAutospacing="0" w:line="360" w:lineRule="auto"/>
        <w:ind w:firstLine="710"/>
        <w:jc w:val="center"/>
        <w:rPr>
          <w:rStyle w:val="c7"/>
          <w:b/>
          <w:bCs/>
          <w:color w:val="000000"/>
          <w:sz w:val="28"/>
          <w:szCs w:val="28"/>
        </w:rPr>
      </w:pPr>
    </w:p>
    <w:p w:rsidR="00D57611" w:rsidRDefault="00D57611" w:rsidP="008424F8">
      <w:pPr>
        <w:pStyle w:val="c10"/>
        <w:shd w:val="clear" w:color="auto" w:fill="FFFFFF"/>
        <w:spacing w:before="0" w:beforeAutospacing="0" w:after="0" w:afterAutospacing="0" w:line="360" w:lineRule="auto"/>
        <w:ind w:firstLine="710"/>
        <w:jc w:val="center"/>
        <w:rPr>
          <w:rStyle w:val="c7"/>
          <w:b/>
          <w:bCs/>
          <w:color w:val="000000"/>
          <w:sz w:val="28"/>
          <w:szCs w:val="28"/>
        </w:rPr>
      </w:pPr>
    </w:p>
    <w:p w:rsidR="00D57611" w:rsidRDefault="00D57611" w:rsidP="00D57611">
      <w:pPr>
        <w:pStyle w:val="c10"/>
        <w:shd w:val="clear" w:color="auto" w:fill="FFFFFF"/>
        <w:spacing w:before="0" w:beforeAutospacing="0" w:after="0" w:afterAutospacing="0" w:line="360" w:lineRule="auto"/>
        <w:ind w:firstLine="710"/>
        <w:jc w:val="right"/>
        <w:rPr>
          <w:rStyle w:val="c7"/>
          <w:b/>
          <w:bCs/>
          <w:color w:val="000000"/>
          <w:sz w:val="28"/>
          <w:szCs w:val="28"/>
        </w:rPr>
      </w:pPr>
    </w:p>
    <w:p w:rsidR="00D57611" w:rsidRDefault="00D57611" w:rsidP="00D57611">
      <w:pPr>
        <w:pStyle w:val="c10"/>
        <w:shd w:val="clear" w:color="auto" w:fill="FFFFFF"/>
        <w:spacing w:before="0" w:beforeAutospacing="0" w:after="0" w:afterAutospacing="0" w:line="360" w:lineRule="auto"/>
        <w:ind w:firstLine="710"/>
        <w:jc w:val="right"/>
        <w:rPr>
          <w:rStyle w:val="c7"/>
          <w:b/>
          <w:bCs/>
          <w:color w:val="000000"/>
          <w:sz w:val="28"/>
          <w:szCs w:val="28"/>
        </w:rPr>
      </w:pPr>
    </w:p>
    <w:p w:rsidR="00D57611" w:rsidRDefault="00D57611" w:rsidP="00D57611">
      <w:pPr>
        <w:pStyle w:val="c10"/>
        <w:shd w:val="clear" w:color="auto" w:fill="FFFFFF"/>
        <w:spacing w:before="0" w:beforeAutospacing="0" w:after="0" w:afterAutospacing="0" w:line="360" w:lineRule="auto"/>
        <w:ind w:firstLine="710"/>
        <w:jc w:val="right"/>
        <w:rPr>
          <w:rStyle w:val="c7"/>
          <w:b/>
          <w:bCs/>
          <w:color w:val="000000"/>
          <w:sz w:val="28"/>
          <w:szCs w:val="28"/>
        </w:rPr>
      </w:pPr>
    </w:p>
    <w:p w:rsidR="00D57611" w:rsidRDefault="00D57611" w:rsidP="00D57611">
      <w:pPr>
        <w:pStyle w:val="c10"/>
        <w:shd w:val="clear" w:color="auto" w:fill="FFFFFF"/>
        <w:spacing w:before="0" w:beforeAutospacing="0" w:after="0" w:afterAutospacing="0" w:line="360" w:lineRule="auto"/>
        <w:ind w:firstLine="710"/>
        <w:jc w:val="right"/>
        <w:rPr>
          <w:rStyle w:val="c7"/>
          <w:b/>
          <w:bCs/>
          <w:color w:val="000000"/>
          <w:sz w:val="28"/>
          <w:szCs w:val="28"/>
        </w:rPr>
      </w:pPr>
    </w:p>
    <w:p w:rsidR="00D57611" w:rsidRDefault="00D57611" w:rsidP="00D57611">
      <w:pPr>
        <w:pStyle w:val="c10"/>
        <w:shd w:val="clear" w:color="auto" w:fill="FFFFFF"/>
        <w:spacing w:before="0" w:beforeAutospacing="0" w:after="0" w:afterAutospacing="0" w:line="360" w:lineRule="auto"/>
        <w:ind w:firstLine="710"/>
        <w:jc w:val="right"/>
        <w:rPr>
          <w:rStyle w:val="c7"/>
          <w:b/>
          <w:bCs/>
          <w:color w:val="000000"/>
          <w:sz w:val="28"/>
          <w:szCs w:val="28"/>
        </w:rPr>
      </w:pPr>
    </w:p>
    <w:p w:rsidR="00D57611" w:rsidRDefault="00D57611" w:rsidP="00D57611">
      <w:pPr>
        <w:pStyle w:val="c10"/>
        <w:shd w:val="clear" w:color="auto" w:fill="FFFFFF"/>
        <w:spacing w:before="0" w:beforeAutospacing="0" w:after="0" w:afterAutospacing="0" w:line="360" w:lineRule="auto"/>
        <w:ind w:firstLine="710"/>
        <w:jc w:val="right"/>
        <w:rPr>
          <w:rStyle w:val="c7"/>
          <w:b/>
          <w:bCs/>
          <w:color w:val="000000"/>
          <w:sz w:val="28"/>
          <w:szCs w:val="28"/>
        </w:rPr>
      </w:pPr>
    </w:p>
    <w:p w:rsidR="00D57611" w:rsidRDefault="00D57611" w:rsidP="00D57611">
      <w:pPr>
        <w:pStyle w:val="c10"/>
        <w:shd w:val="clear" w:color="auto" w:fill="FFFFFF"/>
        <w:spacing w:before="0" w:beforeAutospacing="0" w:after="0" w:afterAutospacing="0" w:line="360" w:lineRule="auto"/>
        <w:ind w:firstLine="710"/>
        <w:jc w:val="right"/>
        <w:rPr>
          <w:rFonts w:ascii="Arial" w:hAnsi="Arial" w:cs="Arial"/>
          <w:color w:val="000000"/>
          <w:sz w:val="22"/>
          <w:szCs w:val="22"/>
        </w:rPr>
      </w:pPr>
      <w:r>
        <w:rPr>
          <w:rStyle w:val="c7"/>
          <w:b/>
          <w:bCs/>
          <w:color w:val="000000"/>
          <w:sz w:val="28"/>
          <w:szCs w:val="28"/>
        </w:rPr>
        <w:t xml:space="preserve">Воспитатель </w:t>
      </w:r>
      <w:proofErr w:type="spellStart"/>
      <w:r>
        <w:rPr>
          <w:rStyle w:val="c7"/>
          <w:b/>
          <w:bCs/>
          <w:color w:val="000000"/>
          <w:sz w:val="28"/>
          <w:szCs w:val="28"/>
        </w:rPr>
        <w:t>Надымова</w:t>
      </w:r>
      <w:proofErr w:type="spellEnd"/>
      <w:r>
        <w:rPr>
          <w:rStyle w:val="c7"/>
          <w:b/>
          <w:bCs/>
          <w:color w:val="000000"/>
          <w:sz w:val="28"/>
          <w:szCs w:val="28"/>
        </w:rPr>
        <w:t xml:space="preserve"> З.И.</w:t>
      </w:r>
    </w:p>
    <w:p w:rsidR="008424F8" w:rsidRDefault="008424F8" w:rsidP="008424F8">
      <w:pPr>
        <w:pStyle w:val="c3"/>
        <w:shd w:val="clear" w:color="auto" w:fill="FFFFFF"/>
        <w:spacing w:before="0" w:beforeAutospacing="0" w:after="0" w:afterAutospacing="0" w:line="360" w:lineRule="auto"/>
        <w:ind w:firstLine="710"/>
        <w:jc w:val="center"/>
        <w:rPr>
          <w:rStyle w:val="c2"/>
          <w:color w:val="000000"/>
          <w:sz w:val="28"/>
          <w:szCs w:val="28"/>
        </w:rPr>
      </w:pPr>
    </w:p>
    <w:p w:rsidR="008424F8" w:rsidRDefault="008424F8" w:rsidP="008424F8">
      <w:pPr>
        <w:pStyle w:val="c3"/>
        <w:shd w:val="clear" w:color="auto" w:fill="FFFFFF"/>
        <w:spacing w:before="0" w:beforeAutospacing="0" w:after="0" w:afterAutospacing="0" w:line="360" w:lineRule="auto"/>
        <w:ind w:firstLine="710"/>
        <w:jc w:val="both"/>
        <w:rPr>
          <w:rStyle w:val="c2"/>
          <w:color w:val="000000"/>
          <w:sz w:val="28"/>
          <w:szCs w:val="28"/>
        </w:rPr>
      </w:pPr>
    </w:p>
    <w:p w:rsidR="008424F8" w:rsidRDefault="008424F8" w:rsidP="008424F8">
      <w:pPr>
        <w:pStyle w:val="c3"/>
        <w:shd w:val="clear" w:color="auto" w:fill="FFFFFF"/>
        <w:spacing w:before="0" w:beforeAutospacing="0" w:after="0" w:afterAutospacing="0" w:line="360" w:lineRule="auto"/>
        <w:ind w:firstLine="710"/>
        <w:jc w:val="both"/>
        <w:rPr>
          <w:rStyle w:val="c2"/>
          <w:color w:val="000000"/>
          <w:sz w:val="28"/>
          <w:szCs w:val="28"/>
        </w:rPr>
      </w:pPr>
    </w:p>
    <w:p w:rsidR="008424F8" w:rsidRDefault="008424F8" w:rsidP="008424F8">
      <w:pPr>
        <w:pStyle w:val="c3"/>
        <w:shd w:val="clear" w:color="auto" w:fill="FFFFFF"/>
        <w:spacing w:before="0" w:beforeAutospacing="0" w:after="0" w:afterAutospacing="0" w:line="360" w:lineRule="auto"/>
        <w:ind w:firstLine="710"/>
        <w:jc w:val="both"/>
        <w:rPr>
          <w:rStyle w:val="c2"/>
          <w:color w:val="000000"/>
          <w:sz w:val="28"/>
          <w:szCs w:val="28"/>
        </w:rPr>
      </w:pPr>
    </w:p>
    <w:p w:rsidR="008424F8" w:rsidRDefault="008424F8" w:rsidP="008424F8">
      <w:pPr>
        <w:pStyle w:val="c3"/>
        <w:shd w:val="clear" w:color="auto" w:fill="FFFFFF"/>
        <w:spacing w:before="0" w:beforeAutospacing="0" w:after="0" w:afterAutospacing="0" w:line="360" w:lineRule="auto"/>
        <w:ind w:firstLine="710"/>
        <w:jc w:val="both"/>
        <w:rPr>
          <w:rStyle w:val="c2"/>
          <w:color w:val="000000"/>
          <w:sz w:val="28"/>
          <w:szCs w:val="28"/>
        </w:rPr>
      </w:pPr>
    </w:p>
    <w:p w:rsidR="008424F8" w:rsidRDefault="008424F8" w:rsidP="008424F8">
      <w:pPr>
        <w:pStyle w:val="c3"/>
        <w:shd w:val="clear" w:color="auto" w:fill="FFFFFF"/>
        <w:spacing w:before="0" w:beforeAutospacing="0" w:after="0" w:afterAutospacing="0" w:line="360" w:lineRule="auto"/>
        <w:ind w:firstLine="710"/>
        <w:jc w:val="both"/>
        <w:rPr>
          <w:rStyle w:val="c2"/>
          <w:color w:val="000000"/>
          <w:sz w:val="28"/>
          <w:szCs w:val="28"/>
        </w:rPr>
      </w:pPr>
    </w:p>
    <w:p w:rsidR="008424F8" w:rsidRPr="008424F8" w:rsidRDefault="008424F8" w:rsidP="008424F8">
      <w:pPr>
        <w:spacing w:line="360" w:lineRule="auto"/>
        <w:jc w:val="both"/>
        <w:rPr>
          <w:rStyle w:val="c2"/>
          <w:rFonts w:ascii="Times New Roman" w:hAnsi="Times New Roman" w:cs="Times New Roman"/>
          <w:color w:val="000000"/>
          <w:sz w:val="28"/>
          <w:szCs w:val="28"/>
        </w:rPr>
      </w:pPr>
      <w:r w:rsidRPr="008424F8">
        <w:rPr>
          <w:rFonts w:ascii="Times New Roman" w:hAnsi="Times New Roman" w:cs="Times New Roman"/>
          <w:sz w:val="28"/>
          <w:szCs w:val="28"/>
          <w:shd w:val="clear" w:color="auto" w:fill="FFFFFF"/>
        </w:rPr>
        <w:lastRenderedPageBreak/>
        <w:t xml:space="preserve">С 1 января 2014 года вступил в силу “Федеральный государственный образовательный стандарт дошкольного образования”. В нем впервые на законодательном уровне одной </w:t>
      </w:r>
      <w:r>
        <w:rPr>
          <w:rFonts w:ascii="Times New Roman" w:hAnsi="Times New Roman" w:cs="Times New Roman"/>
          <w:sz w:val="28"/>
          <w:szCs w:val="28"/>
          <w:shd w:val="clear" w:color="auto" w:fill="FFFFFF"/>
        </w:rPr>
        <w:t>из основных задач выдвигается “О</w:t>
      </w:r>
      <w:r w:rsidRPr="008424F8">
        <w:rPr>
          <w:rFonts w:ascii="Times New Roman" w:hAnsi="Times New Roman" w:cs="Times New Roman"/>
          <w:sz w:val="28"/>
          <w:szCs w:val="28"/>
          <w:shd w:val="clear" w:color="auto" w:fill="FFFFFF"/>
        </w:rPr>
        <w:t>храна и укрепление эмоционального благополучия детей”.</w:t>
      </w:r>
    </w:p>
    <w:p w:rsidR="008424F8" w:rsidRDefault="008424F8" w:rsidP="008424F8">
      <w:pPr>
        <w:pStyle w:val="c3"/>
        <w:shd w:val="clear" w:color="auto" w:fill="FFFFFF"/>
        <w:spacing w:before="0" w:beforeAutospacing="0" w:after="0" w:afterAutospacing="0" w:line="360" w:lineRule="auto"/>
        <w:ind w:firstLine="710"/>
        <w:jc w:val="both"/>
        <w:rPr>
          <w:rFonts w:ascii="Arial" w:hAnsi="Arial" w:cs="Arial"/>
          <w:color w:val="000000"/>
          <w:sz w:val="22"/>
          <w:szCs w:val="22"/>
        </w:rPr>
      </w:pPr>
      <w:r>
        <w:rPr>
          <w:rStyle w:val="c2"/>
          <w:color w:val="000000"/>
          <w:sz w:val="28"/>
          <w:szCs w:val="28"/>
        </w:rPr>
        <w:t xml:space="preserve">Очень часто, мы - взрослые уделяем большое </w:t>
      </w:r>
      <w:proofErr w:type="gramStart"/>
      <w:r>
        <w:rPr>
          <w:rStyle w:val="c2"/>
          <w:color w:val="000000"/>
          <w:sz w:val="28"/>
          <w:szCs w:val="28"/>
        </w:rPr>
        <w:t>внимание</w:t>
      </w:r>
      <w:proofErr w:type="gramEnd"/>
      <w:r>
        <w:rPr>
          <w:rStyle w:val="c2"/>
          <w:color w:val="000000"/>
          <w:sz w:val="28"/>
          <w:szCs w:val="28"/>
        </w:rPr>
        <w:t xml:space="preserve"> физическому здоровью наших детей, забывая о том, что существует еще и эмоциональное благополучие. Эмоциональное благополучие включает в себя: эмоции, чувства ребенка, осознание своего собственного «Я» и своего места среди сверстников. Эмоциональное благополучие является одним из базисных качеств жизни человека, его фундамент закладывается в дошкольном возрасте и определяет успешность развития ребенка, и зависит от окружающих ребенка взрослых (родителей и близких, воспитателей) от их отношений и реакций на его поведение.</w:t>
      </w:r>
    </w:p>
    <w:p w:rsidR="008424F8" w:rsidRDefault="008424F8" w:rsidP="008424F8">
      <w:pPr>
        <w:pStyle w:val="c3"/>
        <w:shd w:val="clear" w:color="auto" w:fill="FFFFFF"/>
        <w:spacing w:before="0" w:beforeAutospacing="0" w:after="0" w:afterAutospacing="0" w:line="360" w:lineRule="auto"/>
        <w:ind w:firstLine="710"/>
        <w:jc w:val="both"/>
        <w:rPr>
          <w:rFonts w:ascii="Arial" w:hAnsi="Arial" w:cs="Arial"/>
          <w:color w:val="000000"/>
          <w:sz w:val="22"/>
          <w:szCs w:val="22"/>
        </w:rPr>
      </w:pPr>
      <w:r>
        <w:rPr>
          <w:rStyle w:val="c2"/>
          <w:color w:val="000000"/>
          <w:sz w:val="28"/>
          <w:szCs w:val="28"/>
        </w:rPr>
        <w:t>В детском возрасте зарождаются и наиболее интенсивно развиваются межличностные отношения: дети дружат, ссорятся, мирятся, обижаются, ревнуют, помогают друг другу, а иногда делают мелкие «</w:t>
      </w:r>
      <w:proofErr w:type="gramStart"/>
      <w:r>
        <w:rPr>
          <w:rStyle w:val="c2"/>
          <w:color w:val="000000"/>
          <w:sz w:val="28"/>
          <w:szCs w:val="28"/>
        </w:rPr>
        <w:t>пакости</w:t>
      </w:r>
      <w:proofErr w:type="gramEnd"/>
      <w:r>
        <w:rPr>
          <w:rStyle w:val="c2"/>
          <w:color w:val="000000"/>
          <w:sz w:val="28"/>
          <w:szCs w:val="28"/>
        </w:rPr>
        <w:t>». Все эти отношения остро переживаются и несут массу разнообразных эмоций.</w:t>
      </w:r>
    </w:p>
    <w:p w:rsidR="008424F8" w:rsidRDefault="008424F8" w:rsidP="008424F8">
      <w:pPr>
        <w:pStyle w:val="c3"/>
        <w:shd w:val="clear" w:color="auto" w:fill="FFFFFF"/>
        <w:spacing w:before="0" w:beforeAutospacing="0" w:after="0" w:afterAutospacing="0" w:line="360" w:lineRule="auto"/>
        <w:ind w:firstLine="710"/>
        <w:jc w:val="both"/>
        <w:rPr>
          <w:rFonts w:ascii="Arial" w:hAnsi="Arial" w:cs="Arial"/>
          <w:color w:val="000000"/>
          <w:sz w:val="22"/>
          <w:szCs w:val="22"/>
        </w:rPr>
      </w:pPr>
      <w:r>
        <w:rPr>
          <w:rStyle w:val="c2"/>
          <w:color w:val="000000"/>
          <w:sz w:val="28"/>
          <w:szCs w:val="28"/>
        </w:rPr>
        <w:t>Между тем опыт первых отношений со сверстниками является тем фундаментом, на котором строится дальнейшее развитие личности ребенка. Этот опыт во многом определяет характер отношения человека к себе, к другим, к миру в целом.</w:t>
      </w:r>
    </w:p>
    <w:p w:rsidR="008424F8" w:rsidRDefault="008424F8" w:rsidP="008424F8">
      <w:pPr>
        <w:pStyle w:val="c3"/>
        <w:shd w:val="clear" w:color="auto" w:fill="FFFFFF"/>
        <w:spacing w:before="0" w:beforeAutospacing="0" w:after="0" w:afterAutospacing="0" w:line="360" w:lineRule="auto"/>
        <w:ind w:firstLine="710"/>
        <w:jc w:val="both"/>
        <w:rPr>
          <w:rFonts w:ascii="Arial" w:hAnsi="Arial" w:cs="Arial"/>
          <w:color w:val="000000"/>
          <w:sz w:val="22"/>
          <w:szCs w:val="22"/>
        </w:rPr>
      </w:pPr>
      <w:r>
        <w:rPr>
          <w:rStyle w:val="c2"/>
          <w:color w:val="000000"/>
          <w:sz w:val="28"/>
          <w:szCs w:val="28"/>
        </w:rPr>
        <w:t xml:space="preserve">Общение со сверстниками имеет ряд особенностей, отличающих его от общения </w:t>
      </w:r>
      <w:proofErr w:type="gramStart"/>
      <w:r>
        <w:rPr>
          <w:rStyle w:val="c2"/>
          <w:color w:val="000000"/>
          <w:sz w:val="28"/>
          <w:szCs w:val="28"/>
        </w:rPr>
        <w:t>со</w:t>
      </w:r>
      <w:proofErr w:type="gramEnd"/>
      <w:r>
        <w:rPr>
          <w:rStyle w:val="c2"/>
          <w:color w:val="000000"/>
          <w:sz w:val="28"/>
          <w:szCs w:val="28"/>
        </w:rPr>
        <w:t xml:space="preserve"> взрослыми: первое, что бросается в глаза, - это чрезвычайно яркая эмоциональная насыщенность общения детей. Они буквально не могут разговаривать спокойно - кричат, визжат, хохочут, носятся, пугают друг друга и при этом захлебываются от восторга. Еще одна важная особенность контактов детей заключается в нестандартности их поведения и в отсутствии всяких правил и приличий. Если в общении с взрослым даже самые маленькие дети придерживаются определенных норм поведения, то при взаимодействии со сверстниками малыши используют самые неожиданные и </w:t>
      </w:r>
      <w:r>
        <w:rPr>
          <w:rStyle w:val="c2"/>
          <w:color w:val="000000"/>
          <w:sz w:val="28"/>
          <w:szCs w:val="28"/>
        </w:rPr>
        <w:lastRenderedPageBreak/>
        <w:t xml:space="preserve">непредсказуемые звуки и движения. </w:t>
      </w:r>
      <w:proofErr w:type="gramStart"/>
      <w:r>
        <w:rPr>
          <w:rStyle w:val="c2"/>
          <w:color w:val="000000"/>
          <w:sz w:val="28"/>
          <w:szCs w:val="28"/>
        </w:rPr>
        <w:t>Они прыгают, принимают причудливые позы, кривляются, передразнивают друг друга, трещат, квакают и гавкают, придумывают невообразимые звуки, слова, небылицы и т. п. Такие чудачества приносят им необузданную веселость - и чем чуднее, тем веселее.</w:t>
      </w:r>
      <w:proofErr w:type="gramEnd"/>
      <w:r>
        <w:rPr>
          <w:rStyle w:val="c2"/>
          <w:color w:val="000000"/>
          <w:sz w:val="28"/>
          <w:szCs w:val="28"/>
        </w:rPr>
        <w:t xml:space="preserve"> Подобная свобода, </w:t>
      </w:r>
      <w:proofErr w:type="spellStart"/>
      <w:r>
        <w:rPr>
          <w:rStyle w:val="c2"/>
          <w:color w:val="000000"/>
          <w:sz w:val="28"/>
          <w:szCs w:val="28"/>
        </w:rPr>
        <w:t>нерегламентированность</w:t>
      </w:r>
      <w:proofErr w:type="spellEnd"/>
      <w:r>
        <w:rPr>
          <w:rStyle w:val="c2"/>
          <w:color w:val="000000"/>
          <w:sz w:val="28"/>
          <w:szCs w:val="28"/>
        </w:rPr>
        <w:t xml:space="preserve"> общения дошкольников позволяет ребенку проявить свою инициативу и оригинальность, свое самобытное начало. Очень важно, что другие дети быстро и с удовольствием подхватывают инициативу ребенка, умножают ее и возвращают в преобразованном виде. Например, один крикнул, другой крикнул и подпрыгнул - и оба хохочут. Одинаковые и необычные действия приносят малышам уверенность в себе и яркие, радостные эмоции. В таких контактах маленькие дети переживают ни с чем </w:t>
      </w:r>
      <w:proofErr w:type="gramStart"/>
      <w:r>
        <w:rPr>
          <w:rStyle w:val="c2"/>
          <w:color w:val="000000"/>
          <w:sz w:val="28"/>
          <w:szCs w:val="28"/>
        </w:rPr>
        <w:t>не сравнимое</w:t>
      </w:r>
      <w:proofErr w:type="gramEnd"/>
      <w:r>
        <w:rPr>
          <w:rStyle w:val="c2"/>
          <w:color w:val="000000"/>
          <w:sz w:val="28"/>
          <w:szCs w:val="28"/>
        </w:rPr>
        <w:t xml:space="preserve"> ощущение своего сходства с другими.</w:t>
      </w:r>
    </w:p>
    <w:p w:rsidR="008424F8" w:rsidRPr="008424F8" w:rsidRDefault="008424F8" w:rsidP="0059613A">
      <w:pPr>
        <w:spacing w:line="360" w:lineRule="auto"/>
        <w:ind w:firstLine="708"/>
        <w:jc w:val="both"/>
        <w:rPr>
          <w:rFonts w:ascii="Times New Roman" w:hAnsi="Times New Roman" w:cs="Times New Roman"/>
          <w:sz w:val="28"/>
          <w:szCs w:val="28"/>
        </w:rPr>
      </w:pPr>
      <w:r w:rsidRPr="008424F8">
        <w:rPr>
          <w:rFonts w:ascii="Times New Roman" w:hAnsi="Times New Roman" w:cs="Times New Roman"/>
          <w:sz w:val="28"/>
          <w:szCs w:val="28"/>
        </w:rPr>
        <w:t>Для формирования благоприятного микроклимата в группе и улучшения взаимоо</w:t>
      </w:r>
      <w:r>
        <w:rPr>
          <w:rFonts w:ascii="Times New Roman" w:hAnsi="Times New Roman" w:cs="Times New Roman"/>
          <w:sz w:val="28"/>
          <w:szCs w:val="28"/>
        </w:rPr>
        <w:t>тношений в детском коллективе я стараюсь</w:t>
      </w:r>
      <w:r w:rsidRPr="008424F8">
        <w:rPr>
          <w:rFonts w:ascii="Times New Roman" w:hAnsi="Times New Roman" w:cs="Times New Roman"/>
          <w:sz w:val="28"/>
          <w:szCs w:val="28"/>
        </w:rPr>
        <w:t xml:space="preserve"> создавать определенные условия, такие как:</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 Во время утреннего приема использовать различные сюрпризные моменты, ри</w:t>
      </w:r>
      <w:r>
        <w:rPr>
          <w:rFonts w:ascii="Times New Roman" w:hAnsi="Times New Roman" w:cs="Times New Roman"/>
          <w:sz w:val="28"/>
          <w:szCs w:val="28"/>
        </w:rPr>
        <w:t xml:space="preserve">туал приветствия «Комплименты», «Моё настроение» </w:t>
      </w:r>
      <w:r w:rsidRPr="008424F8">
        <w:rPr>
          <w:rFonts w:ascii="Times New Roman" w:hAnsi="Times New Roman" w:cs="Times New Roman"/>
          <w:sz w:val="28"/>
          <w:szCs w:val="28"/>
        </w:rPr>
        <w:t xml:space="preserve">подвижные и дидактические игры, такие как: </w:t>
      </w:r>
      <w:proofErr w:type="gramStart"/>
      <w:r w:rsidRPr="008424F8">
        <w:rPr>
          <w:rFonts w:ascii="Times New Roman" w:hAnsi="Times New Roman" w:cs="Times New Roman"/>
          <w:sz w:val="28"/>
          <w:szCs w:val="28"/>
        </w:rPr>
        <w:t xml:space="preserve">«Ак калач», «Ровным кругом», «Водяной», «Угадай, кто </w:t>
      </w:r>
      <w:r>
        <w:rPr>
          <w:rFonts w:ascii="Times New Roman" w:hAnsi="Times New Roman" w:cs="Times New Roman"/>
          <w:sz w:val="28"/>
          <w:szCs w:val="28"/>
        </w:rPr>
        <w:t>позвал?», «Угадай, кто ушел?», и т.д</w:t>
      </w:r>
      <w:r w:rsidRPr="008424F8">
        <w:rPr>
          <w:rFonts w:ascii="Times New Roman" w:hAnsi="Times New Roman" w:cs="Times New Roman"/>
          <w:sz w:val="28"/>
          <w:szCs w:val="28"/>
        </w:rPr>
        <w:t>.</w:t>
      </w:r>
      <w:proofErr w:type="gramEnd"/>
      <w:r w:rsidRPr="008424F8">
        <w:rPr>
          <w:rFonts w:ascii="Times New Roman" w:hAnsi="Times New Roman" w:cs="Times New Roman"/>
          <w:sz w:val="28"/>
          <w:szCs w:val="28"/>
        </w:rPr>
        <w:t> </w:t>
      </w:r>
      <w:r w:rsidR="0059613A">
        <w:rPr>
          <w:rFonts w:ascii="Times New Roman" w:hAnsi="Times New Roman" w:cs="Times New Roman"/>
          <w:sz w:val="28"/>
          <w:szCs w:val="28"/>
        </w:rPr>
        <w:t xml:space="preserve"> </w:t>
      </w:r>
      <w:r w:rsidRPr="008424F8">
        <w:rPr>
          <w:rFonts w:ascii="Times New Roman" w:hAnsi="Times New Roman" w:cs="Times New Roman"/>
          <w:sz w:val="28"/>
          <w:szCs w:val="28"/>
        </w:rPr>
        <w:t>Дети могут приносить в группу любимую игрушку. В начале недели проводится беседа: как ребята провели выходные дни, где были, чем занимались, какие впечатления получили, чему научились, рады ли снова видеть друг друга. Все ребята приветствуют пришедшего после болезни сверстника, дети рассказывают, какие события произошли в детском саду в его отсутствие. Ритуал прощания «До свидания. Завтра ещё приходи».</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 «Зональность развивающей среды», позволяющая детям рассредоточиться.</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 xml:space="preserve">Разумная занятость детей делается для того, чтобы дети постоянно были чем-либо заняты, также между воспитанниками равномерно распределяются </w:t>
      </w:r>
      <w:r w:rsidRPr="008424F8">
        <w:rPr>
          <w:rFonts w:ascii="Times New Roman" w:hAnsi="Times New Roman" w:cs="Times New Roman"/>
          <w:sz w:val="28"/>
          <w:szCs w:val="28"/>
        </w:rPr>
        <w:lastRenderedPageBreak/>
        <w:t>поручения – дежурство во время приема пищи, при подготовке материала к занятиям и уборка его по окончании занятий, посильная помощь при уборке игрушек и рас</w:t>
      </w:r>
      <w:r w:rsidR="00D57611">
        <w:rPr>
          <w:rFonts w:ascii="Times New Roman" w:hAnsi="Times New Roman" w:cs="Times New Roman"/>
          <w:sz w:val="28"/>
          <w:szCs w:val="28"/>
        </w:rPr>
        <w:t xml:space="preserve">чистке участка от снега, мусора, осенних листьев. </w:t>
      </w:r>
      <w:r w:rsidRPr="008424F8">
        <w:rPr>
          <w:rFonts w:ascii="Times New Roman" w:hAnsi="Times New Roman" w:cs="Times New Roman"/>
          <w:sz w:val="28"/>
          <w:szCs w:val="28"/>
        </w:rPr>
        <w:t xml:space="preserve"> Совместные постройки из снега. Проведение игр и игровых упражнений направленные на сплочение и на совместную деятельность детей, на создание коллективных работ</w:t>
      </w:r>
      <w:r w:rsidR="00D57611">
        <w:rPr>
          <w:rFonts w:ascii="Times New Roman" w:hAnsi="Times New Roman" w:cs="Times New Roman"/>
          <w:sz w:val="28"/>
          <w:szCs w:val="28"/>
        </w:rPr>
        <w:t xml:space="preserve"> по </w:t>
      </w:r>
      <w:proofErr w:type="gramStart"/>
      <w:r w:rsidR="00D57611">
        <w:rPr>
          <w:rFonts w:ascii="Times New Roman" w:hAnsi="Times New Roman" w:cs="Times New Roman"/>
          <w:sz w:val="28"/>
          <w:szCs w:val="28"/>
        </w:rPr>
        <w:t>ИЗО</w:t>
      </w:r>
      <w:proofErr w:type="gramEnd"/>
      <w:r w:rsidR="00D57611">
        <w:rPr>
          <w:rFonts w:ascii="Times New Roman" w:hAnsi="Times New Roman" w:cs="Times New Roman"/>
          <w:sz w:val="28"/>
          <w:szCs w:val="28"/>
        </w:rPr>
        <w:t xml:space="preserve"> деятельности</w:t>
      </w:r>
      <w:r w:rsidRPr="008424F8">
        <w:rPr>
          <w:rFonts w:ascii="Times New Roman" w:hAnsi="Times New Roman" w:cs="Times New Roman"/>
          <w:sz w:val="28"/>
          <w:szCs w:val="28"/>
        </w:rPr>
        <w:t>.</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 xml:space="preserve">* Применение </w:t>
      </w:r>
      <w:proofErr w:type="spellStart"/>
      <w:r w:rsidRPr="008424F8">
        <w:rPr>
          <w:rFonts w:ascii="Times New Roman" w:hAnsi="Times New Roman" w:cs="Times New Roman"/>
          <w:sz w:val="28"/>
          <w:szCs w:val="28"/>
        </w:rPr>
        <w:t>физминуток</w:t>
      </w:r>
      <w:proofErr w:type="spellEnd"/>
      <w:r w:rsidRPr="008424F8">
        <w:rPr>
          <w:rFonts w:ascii="Times New Roman" w:hAnsi="Times New Roman" w:cs="Times New Roman"/>
          <w:sz w:val="28"/>
          <w:szCs w:val="28"/>
        </w:rPr>
        <w:t xml:space="preserve"> во время организованной образовательной деятельности также благотворно влияет на взаимоотношения детей.</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 xml:space="preserve">* Организовали в </w:t>
      </w:r>
      <w:r w:rsidR="00D57611">
        <w:rPr>
          <w:rFonts w:ascii="Times New Roman" w:hAnsi="Times New Roman" w:cs="Times New Roman"/>
          <w:sz w:val="28"/>
          <w:szCs w:val="28"/>
        </w:rPr>
        <w:t xml:space="preserve">нашей </w:t>
      </w:r>
      <w:r w:rsidRPr="008424F8">
        <w:rPr>
          <w:rFonts w:ascii="Times New Roman" w:hAnsi="Times New Roman" w:cs="Times New Roman"/>
          <w:sz w:val="28"/>
          <w:szCs w:val="28"/>
        </w:rPr>
        <w:t>группе систему традиций и ценностей, таких как ритуалы начала и завершения дня, традиционные досуговые, групповые мероприятия, празднование дня рождения воспитанников. Проведение социальных бесед: «Как правильно дружить», «Научился сам — научи друга», «Что значит настоящий друг?», «Учись прощать», «Кто такой добрый человек». Заучивание «</w:t>
      </w:r>
      <w:proofErr w:type="spellStart"/>
      <w:r w:rsidRPr="008424F8">
        <w:rPr>
          <w:rFonts w:ascii="Times New Roman" w:hAnsi="Times New Roman" w:cs="Times New Roman"/>
          <w:sz w:val="28"/>
          <w:szCs w:val="28"/>
        </w:rPr>
        <w:t>мирилок</w:t>
      </w:r>
      <w:proofErr w:type="spellEnd"/>
      <w:r w:rsidRPr="008424F8">
        <w:rPr>
          <w:rFonts w:ascii="Times New Roman" w:hAnsi="Times New Roman" w:cs="Times New Roman"/>
          <w:sz w:val="28"/>
          <w:szCs w:val="28"/>
        </w:rPr>
        <w:t>». Совместно с детьми «разработали» правила группы «Что можно делать, что нельзя».</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 xml:space="preserve">* Применяем игру «Подарок»: дети дают фишку тому ребенку, с кем ему хочется играть, общаться. Таким образом, </w:t>
      </w:r>
      <w:proofErr w:type="gramStart"/>
      <w:r w:rsidRPr="008424F8">
        <w:rPr>
          <w:rFonts w:ascii="Times New Roman" w:hAnsi="Times New Roman" w:cs="Times New Roman"/>
          <w:sz w:val="28"/>
          <w:szCs w:val="28"/>
        </w:rPr>
        <w:t>определяются</w:t>
      </w:r>
      <w:proofErr w:type="gramEnd"/>
      <w:r w:rsidRPr="008424F8">
        <w:rPr>
          <w:rFonts w:ascii="Times New Roman" w:hAnsi="Times New Roman" w:cs="Times New Roman"/>
          <w:sz w:val="28"/>
          <w:szCs w:val="28"/>
        </w:rPr>
        <w:t xml:space="preserve"> количество детей с кем дети хотят играть, а с кем не очень. Дети сами анализируют, почему так случилось. Именно общий разбор поступков объединяет и заставляет задуматься каждого ребенка над своими действиями и над своим «вкладом» в общие хорошие дела всей группы. Кто-то в ходе игры может поблагодарить своего товарища или попросить прощение.</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В ходе наблюдения за дошкольниками в группе и анализируя состояние микроклимата, можно сделать вывод, что:</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Во-первых, необходимо создать определенный социальный мир в детском коллективе, подобрать разнообразные занятия, в которых каждый</w:t>
      </w:r>
      <w:r w:rsidR="0059613A">
        <w:rPr>
          <w:rFonts w:ascii="Times New Roman" w:hAnsi="Times New Roman" w:cs="Times New Roman"/>
          <w:sz w:val="28"/>
          <w:szCs w:val="28"/>
        </w:rPr>
        <w:t xml:space="preserve"> ребёнок мог бы реализовать своё</w:t>
      </w:r>
      <w:r w:rsidRPr="008424F8">
        <w:rPr>
          <w:rFonts w:ascii="Times New Roman" w:hAnsi="Times New Roman" w:cs="Times New Roman"/>
          <w:sz w:val="28"/>
          <w:szCs w:val="28"/>
        </w:rPr>
        <w:t xml:space="preserve"> притязание на призвание.</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lastRenderedPageBreak/>
        <w:t>Во-вторых, у так называемых «непопулярных» детей специально развивать социальные навыки общения со сверстниками в разных видах игр. Стараться поддерживать инициативу дошкольников, видеть маленький и большой успех каждого ребенка в порученном ему деле, поощрять его.</w:t>
      </w:r>
    </w:p>
    <w:p w:rsidR="008424F8"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В -</w:t>
      </w:r>
      <w:r w:rsidR="0059613A">
        <w:rPr>
          <w:rFonts w:ascii="Times New Roman" w:hAnsi="Times New Roman" w:cs="Times New Roman"/>
          <w:sz w:val="28"/>
          <w:szCs w:val="28"/>
        </w:rPr>
        <w:t xml:space="preserve"> </w:t>
      </w:r>
      <w:r w:rsidRPr="008424F8">
        <w:rPr>
          <w:rFonts w:ascii="Times New Roman" w:hAnsi="Times New Roman" w:cs="Times New Roman"/>
          <w:sz w:val="28"/>
          <w:szCs w:val="28"/>
        </w:rPr>
        <w:t>третьих, не стоит забывать о том, что необходимо проводить постоянную работу с родителями. Сообщать об успехах ребёнка, просить хвалить и поощрять малыша дома. Предлагать родителям выполнить совместную работу, в которой ребёнок добьётся успеха. В ходе индивидуальных бесед, родительских собраний проводить интерактивные игры и упражнения, позволяющие взрослым самим почувствова</w:t>
      </w:r>
      <w:r w:rsidR="0059613A">
        <w:rPr>
          <w:rFonts w:ascii="Times New Roman" w:hAnsi="Times New Roman" w:cs="Times New Roman"/>
          <w:sz w:val="28"/>
          <w:szCs w:val="28"/>
        </w:rPr>
        <w:t>ть все то, что чувствует их ребё</w:t>
      </w:r>
      <w:r w:rsidRPr="008424F8">
        <w:rPr>
          <w:rFonts w:ascii="Times New Roman" w:hAnsi="Times New Roman" w:cs="Times New Roman"/>
          <w:sz w:val="28"/>
          <w:szCs w:val="28"/>
        </w:rPr>
        <w:t>нок. Такая систе</w:t>
      </w:r>
      <w:r w:rsidR="0059613A">
        <w:rPr>
          <w:rFonts w:ascii="Times New Roman" w:hAnsi="Times New Roman" w:cs="Times New Roman"/>
          <w:sz w:val="28"/>
          <w:szCs w:val="28"/>
        </w:rPr>
        <w:t>ма работы по данной проблеме даё</w:t>
      </w:r>
      <w:r w:rsidRPr="008424F8">
        <w:rPr>
          <w:rFonts w:ascii="Times New Roman" w:hAnsi="Times New Roman" w:cs="Times New Roman"/>
          <w:sz w:val="28"/>
          <w:szCs w:val="28"/>
        </w:rPr>
        <w:t>т хорошие результаты, способствует развитию взаимопомощи, формированию положительного отношения детей друг к другу.</w:t>
      </w:r>
    </w:p>
    <w:p w:rsidR="00AA119E" w:rsidRPr="008424F8" w:rsidRDefault="008424F8" w:rsidP="0059613A">
      <w:pPr>
        <w:spacing w:line="360" w:lineRule="auto"/>
        <w:jc w:val="both"/>
        <w:rPr>
          <w:rFonts w:ascii="Times New Roman" w:hAnsi="Times New Roman" w:cs="Times New Roman"/>
          <w:sz w:val="28"/>
          <w:szCs w:val="28"/>
        </w:rPr>
      </w:pPr>
      <w:r w:rsidRPr="008424F8">
        <w:rPr>
          <w:rFonts w:ascii="Times New Roman" w:hAnsi="Times New Roman" w:cs="Times New Roman"/>
          <w:sz w:val="28"/>
          <w:szCs w:val="28"/>
        </w:rPr>
        <w:t>Когда взрослые ласковы в обращении с ребенком, признают его права, а сверстники хотят с ним дружить, он испытывает эмоциональное благополучие, чувство уверенности, защищенности. И задача педагогов создать такой микроклимат в группе, при котором каждый воспитанник, пребывая в дошкольном учреждении, испытывал благоприятное состояние.</w:t>
      </w:r>
    </w:p>
    <w:sectPr w:rsidR="00AA119E" w:rsidRPr="008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1F"/>
    <w:rsid w:val="000F0095"/>
    <w:rsid w:val="00362E1F"/>
    <w:rsid w:val="0059613A"/>
    <w:rsid w:val="00654E2D"/>
    <w:rsid w:val="008424F8"/>
    <w:rsid w:val="00C52BCC"/>
    <w:rsid w:val="00D5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4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424F8"/>
  </w:style>
  <w:style w:type="paragraph" w:customStyle="1" w:styleId="c3">
    <w:name w:val="c3"/>
    <w:basedOn w:val="a"/>
    <w:rsid w:val="0084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24F8"/>
  </w:style>
  <w:style w:type="paragraph" w:styleId="a3">
    <w:name w:val="Normal (Web)"/>
    <w:basedOn w:val="a"/>
    <w:uiPriority w:val="99"/>
    <w:semiHidden/>
    <w:unhideWhenUsed/>
    <w:rsid w:val="0084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
    <w:rsid w:val="00596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description">
    <w:name w:val="school_description"/>
    <w:basedOn w:val="a"/>
    <w:rsid w:val="005961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4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424F8"/>
  </w:style>
  <w:style w:type="paragraph" w:customStyle="1" w:styleId="c3">
    <w:name w:val="c3"/>
    <w:basedOn w:val="a"/>
    <w:rsid w:val="0084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24F8"/>
  </w:style>
  <w:style w:type="paragraph" w:styleId="a3">
    <w:name w:val="Normal (Web)"/>
    <w:basedOn w:val="a"/>
    <w:uiPriority w:val="99"/>
    <w:semiHidden/>
    <w:unhideWhenUsed/>
    <w:rsid w:val="0084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
    <w:rsid w:val="00596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description">
    <w:name w:val="school_description"/>
    <w:basedOn w:val="a"/>
    <w:rsid w:val="005961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18402">
      <w:bodyDiv w:val="1"/>
      <w:marLeft w:val="0"/>
      <w:marRight w:val="0"/>
      <w:marTop w:val="0"/>
      <w:marBottom w:val="0"/>
      <w:divBdr>
        <w:top w:val="none" w:sz="0" w:space="0" w:color="auto"/>
        <w:left w:val="none" w:sz="0" w:space="0" w:color="auto"/>
        <w:bottom w:val="none" w:sz="0" w:space="0" w:color="auto"/>
        <w:right w:val="none" w:sz="0" w:space="0" w:color="auto"/>
      </w:divBdr>
    </w:div>
    <w:div w:id="1575582456">
      <w:bodyDiv w:val="1"/>
      <w:marLeft w:val="0"/>
      <w:marRight w:val="0"/>
      <w:marTop w:val="0"/>
      <w:marBottom w:val="0"/>
      <w:divBdr>
        <w:top w:val="none" w:sz="0" w:space="0" w:color="auto"/>
        <w:left w:val="none" w:sz="0" w:space="0" w:color="auto"/>
        <w:bottom w:val="none" w:sz="0" w:space="0" w:color="auto"/>
        <w:right w:val="none" w:sz="0" w:space="0" w:color="auto"/>
      </w:divBdr>
    </w:div>
    <w:div w:id="18392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1</cp:lastModifiedBy>
  <cp:revision>2</cp:revision>
  <dcterms:created xsi:type="dcterms:W3CDTF">2019-12-27T12:50:00Z</dcterms:created>
  <dcterms:modified xsi:type="dcterms:W3CDTF">2019-12-27T12:50:00Z</dcterms:modified>
</cp:coreProperties>
</file>