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67" w:rsidRDefault="00745279" w:rsidP="00745279">
      <w:pPr>
        <w:spacing w:after="0" w:line="360" w:lineRule="auto"/>
        <w:jc w:val="center"/>
        <w:rPr>
          <w:rFonts w:cs="Times New Roman"/>
          <w:b/>
          <w:bCs/>
          <w:color w:val="000000"/>
          <w:sz w:val="28"/>
          <w:szCs w:val="24"/>
        </w:rPr>
      </w:pPr>
      <w:r>
        <w:rPr>
          <w:rFonts w:cs="Times New Roman"/>
          <w:b/>
          <w:bCs/>
          <w:color w:val="000000"/>
          <w:sz w:val="28"/>
          <w:szCs w:val="24"/>
        </w:rPr>
        <w:t xml:space="preserve">ДОКЛАД </w:t>
      </w:r>
      <w:r w:rsidR="001B6F67" w:rsidRPr="001B6F67">
        <w:rPr>
          <w:rFonts w:cs="Times New Roman"/>
          <w:b/>
          <w:bCs/>
          <w:color w:val="000000"/>
          <w:sz w:val="28"/>
          <w:szCs w:val="24"/>
        </w:rPr>
        <w:t>НА ТЕМУ</w:t>
      </w:r>
      <w:r w:rsidR="001B6F67">
        <w:rPr>
          <w:rFonts w:cs="Times New Roman"/>
          <w:b/>
          <w:bCs/>
          <w:color w:val="000000"/>
          <w:sz w:val="28"/>
          <w:szCs w:val="24"/>
        </w:rPr>
        <w:t>:</w:t>
      </w:r>
    </w:p>
    <w:p w:rsidR="002C3FEF" w:rsidRPr="001B6F67" w:rsidRDefault="001B6F67" w:rsidP="001B6F67">
      <w:pPr>
        <w:spacing w:after="0" w:line="360" w:lineRule="auto"/>
        <w:ind w:firstLine="709"/>
        <w:jc w:val="center"/>
        <w:rPr>
          <w:rFonts w:cs="Times New Roman"/>
          <w:b/>
          <w:bCs/>
          <w:color w:val="000000"/>
          <w:sz w:val="28"/>
          <w:szCs w:val="24"/>
        </w:rPr>
      </w:pPr>
      <w:r w:rsidRPr="001B6F67">
        <w:rPr>
          <w:rFonts w:cs="Times New Roman"/>
          <w:b/>
          <w:bCs/>
          <w:color w:val="000000"/>
          <w:sz w:val="28"/>
          <w:szCs w:val="24"/>
        </w:rPr>
        <w:t>«ОБУЧЕНИЕ ДЕТЕЙ ПЕРЕСКАЗЫВАНИЮ ЛИТЕРАТУРНЫХ ПРОИЗВЕДЕНИЙ».</w:t>
      </w:r>
    </w:p>
    <w:p w:rsidR="002C3FEF" w:rsidRPr="00BC49B2" w:rsidRDefault="002C3FEF" w:rsidP="00BC49B2">
      <w:pPr>
        <w:spacing w:after="0" w:line="360" w:lineRule="auto"/>
        <w:ind w:firstLine="709"/>
        <w:jc w:val="both"/>
        <w:rPr>
          <w:rFonts w:cs="Times New Roman"/>
          <w:bCs/>
          <w:color w:val="000000"/>
          <w:sz w:val="28"/>
          <w:szCs w:val="24"/>
        </w:rPr>
      </w:pPr>
    </w:p>
    <w:p w:rsidR="002C3FEF" w:rsidRPr="001B6F67" w:rsidRDefault="000F707D" w:rsidP="00BC49B2">
      <w:pPr>
        <w:spacing w:after="0" w:line="360" w:lineRule="auto"/>
        <w:ind w:firstLine="709"/>
        <w:jc w:val="both"/>
        <w:rPr>
          <w:rFonts w:cs="Times New Roman"/>
          <w:b/>
          <w:bCs/>
          <w:color w:val="000000"/>
          <w:sz w:val="28"/>
          <w:szCs w:val="24"/>
        </w:rPr>
      </w:pPr>
      <w:r w:rsidRPr="001B6F67">
        <w:rPr>
          <w:rFonts w:cs="Times New Roman"/>
          <w:b/>
          <w:bCs/>
          <w:color w:val="000000"/>
          <w:sz w:val="28"/>
          <w:szCs w:val="24"/>
        </w:rPr>
        <w:t>Введение</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Дошкольное детство – период, когда особое внимание уделяется ра</w:t>
      </w:r>
      <w:r w:rsidRPr="00BC49B2">
        <w:rPr>
          <w:rFonts w:cs="Times New Roman"/>
          <w:color w:val="000000"/>
          <w:sz w:val="28"/>
          <w:szCs w:val="24"/>
        </w:rPr>
        <w:t>з</w:t>
      </w:r>
      <w:r w:rsidRPr="00BC49B2">
        <w:rPr>
          <w:rFonts w:cs="Times New Roman"/>
          <w:color w:val="000000"/>
          <w:sz w:val="28"/>
          <w:szCs w:val="24"/>
        </w:rPr>
        <w:t>витию у детей связной речи. Правильно организованный пересказ окажет неоценимую помощь в работе над речевыми навыками. Обучение переск</w:t>
      </w:r>
      <w:r w:rsidRPr="00BC49B2">
        <w:rPr>
          <w:rFonts w:cs="Times New Roman"/>
          <w:color w:val="000000"/>
          <w:sz w:val="28"/>
          <w:szCs w:val="24"/>
        </w:rPr>
        <w:t>а</w:t>
      </w:r>
      <w:r w:rsidRPr="00BC49B2">
        <w:rPr>
          <w:rFonts w:cs="Times New Roman"/>
          <w:color w:val="000000"/>
          <w:sz w:val="28"/>
          <w:szCs w:val="24"/>
        </w:rPr>
        <w:t>зу способствует обогащению словарного запаса, развитию восприятия, п</w:t>
      </w:r>
      <w:r w:rsidRPr="00BC49B2">
        <w:rPr>
          <w:rFonts w:cs="Times New Roman"/>
          <w:color w:val="000000"/>
          <w:sz w:val="28"/>
          <w:szCs w:val="24"/>
        </w:rPr>
        <w:t>а</w:t>
      </w:r>
      <w:r w:rsidRPr="00BC49B2">
        <w:rPr>
          <w:rFonts w:cs="Times New Roman"/>
          <w:color w:val="000000"/>
          <w:sz w:val="28"/>
          <w:szCs w:val="24"/>
        </w:rPr>
        <w:t>мяти, внимания, мышления.</w:t>
      </w:r>
    </w:p>
    <w:p w:rsidR="00BC49B2" w:rsidRPr="001B6F67" w:rsidRDefault="000F707D" w:rsidP="00BC49B2">
      <w:pPr>
        <w:spacing w:after="0" w:line="360" w:lineRule="auto"/>
        <w:ind w:firstLine="709"/>
        <w:jc w:val="both"/>
        <w:rPr>
          <w:rFonts w:cs="Times New Roman"/>
          <w:b/>
          <w:bCs/>
          <w:color w:val="000000"/>
          <w:sz w:val="28"/>
          <w:szCs w:val="24"/>
        </w:rPr>
      </w:pPr>
      <w:r w:rsidRPr="001B6F67">
        <w:rPr>
          <w:rFonts w:cs="Times New Roman"/>
          <w:b/>
          <w:bCs/>
          <w:color w:val="000000"/>
          <w:sz w:val="28"/>
          <w:szCs w:val="24"/>
        </w:rPr>
        <w:t>Методика организации образовательной деятельности</w:t>
      </w:r>
      <w:r w:rsidR="00745279">
        <w:rPr>
          <w:rFonts w:cs="Times New Roman"/>
          <w:b/>
          <w:bCs/>
          <w:color w:val="000000"/>
          <w:sz w:val="28"/>
          <w:szCs w:val="24"/>
        </w:rPr>
        <w:t xml:space="preserve"> </w:t>
      </w:r>
      <w:r w:rsidRPr="001B6F67">
        <w:rPr>
          <w:rFonts w:cs="Times New Roman"/>
          <w:b/>
          <w:bCs/>
          <w:color w:val="000000"/>
          <w:sz w:val="28"/>
          <w:szCs w:val="24"/>
        </w:rPr>
        <w:t>по обуч</w:t>
      </w:r>
      <w:r w:rsidRPr="001B6F67">
        <w:rPr>
          <w:rFonts w:cs="Times New Roman"/>
          <w:b/>
          <w:bCs/>
          <w:color w:val="000000"/>
          <w:sz w:val="28"/>
          <w:szCs w:val="24"/>
        </w:rPr>
        <w:t>е</w:t>
      </w:r>
      <w:r w:rsidRPr="001B6F67">
        <w:rPr>
          <w:rFonts w:cs="Times New Roman"/>
          <w:b/>
          <w:bCs/>
          <w:color w:val="000000"/>
          <w:sz w:val="28"/>
          <w:szCs w:val="24"/>
        </w:rPr>
        <w:t>нию пересказу</w:t>
      </w:r>
      <w:r w:rsidR="001B6F67">
        <w:rPr>
          <w:rFonts w:cs="Times New Roman"/>
          <w:b/>
          <w:bCs/>
          <w:color w:val="000000"/>
          <w:sz w:val="28"/>
          <w:szCs w:val="24"/>
        </w:rPr>
        <w:t>:</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1. Необходимы четкая организация занятия и внимание педагога к каждому ребенку.</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 xml:space="preserve">2. Произведения, предназначенные для пересказа, необходимо читать всей группе, беседу проводить тоже со всей группой. </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Если текст оказался для этой группы детей сложным и в целом н</w:t>
      </w:r>
      <w:r w:rsidRPr="00BC49B2">
        <w:rPr>
          <w:rFonts w:cs="Times New Roman"/>
          <w:color w:val="000000"/>
          <w:sz w:val="28"/>
          <w:szCs w:val="24"/>
        </w:rPr>
        <w:t>е</w:t>
      </w:r>
      <w:r w:rsidRPr="00BC49B2">
        <w:rPr>
          <w:rFonts w:cs="Times New Roman"/>
          <w:color w:val="000000"/>
          <w:sz w:val="28"/>
          <w:szCs w:val="24"/>
        </w:rPr>
        <w:t>достаточно разобран, его следует поручить пересказать тому, кто хорошо это делает. В дальнейшем воспитатель повторно может предложить всей группе пересказать текст, но предварительно надо прочитать его еще раз.</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3. Количество участвующих в пересказе зависит от размера произв</w:t>
      </w:r>
      <w:r w:rsidRPr="00BC49B2">
        <w:rPr>
          <w:rFonts w:cs="Times New Roman"/>
          <w:color w:val="000000"/>
          <w:sz w:val="28"/>
          <w:szCs w:val="24"/>
        </w:rPr>
        <w:t>е</w:t>
      </w:r>
      <w:r w:rsidRPr="00BC49B2">
        <w:rPr>
          <w:rFonts w:cs="Times New Roman"/>
          <w:color w:val="000000"/>
          <w:sz w:val="28"/>
          <w:szCs w:val="24"/>
        </w:rPr>
        <w:t>дения и от полноты пересказов.</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4. В работе по пересказу следует добиваться, чтобы успехи делал к</w:t>
      </w:r>
      <w:r w:rsidRPr="00BC49B2">
        <w:rPr>
          <w:rFonts w:cs="Times New Roman"/>
          <w:color w:val="000000"/>
          <w:sz w:val="28"/>
          <w:szCs w:val="24"/>
        </w:rPr>
        <w:t>а</w:t>
      </w:r>
      <w:r w:rsidRPr="00BC49B2">
        <w:rPr>
          <w:rFonts w:cs="Times New Roman"/>
          <w:color w:val="000000"/>
          <w:sz w:val="28"/>
          <w:szCs w:val="24"/>
        </w:rPr>
        <w:t>ждый ребенок</w:t>
      </w:r>
      <w:r w:rsidR="00BC49B2" w:rsidRPr="00BC49B2">
        <w:rPr>
          <w:rFonts w:cs="Times New Roman"/>
          <w:color w:val="000000"/>
          <w:sz w:val="28"/>
          <w:szCs w:val="24"/>
        </w:rPr>
        <w:t>.</w:t>
      </w:r>
    </w:p>
    <w:p w:rsidR="00BC49B2" w:rsidRPr="001B6F67" w:rsidRDefault="000F707D" w:rsidP="00BC49B2">
      <w:pPr>
        <w:spacing w:after="0" w:line="360" w:lineRule="auto"/>
        <w:ind w:firstLine="709"/>
        <w:jc w:val="both"/>
        <w:rPr>
          <w:rFonts w:cs="Times New Roman"/>
          <w:b/>
          <w:iCs/>
          <w:color w:val="000000"/>
          <w:sz w:val="28"/>
          <w:szCs w:val="24"/>
        </w:rPr>
      </w:pPr>
      <w:r w:rsidRPr="001B6F67">
        <w:rPr>
          <w:rFonts w:cs="Times New Roman"/>
          <w:b/>
          <w:color w:val="000000"/>
          <w:sz w:val="28"/>
          <w:szCs w:val="24"/>
        </w:rPr>
        <w:t>Обучение пересказу имеет следующую</w:t>
      </w:r>
      <w:r w:rsidR="009A1DD6">
        <w:rPr>
          <w:rFonts w:cs="Times New Roman"/>
          <w:b/>
          <w:color w:val="000000"/>
          <w:sz w:val="28"/>
          <w:szCs w:val="24"/>
        </w:rPr>
        <w:t xml:space="preserve">   </w:t>
      </w:r>
      <w:r w:rsidRPr="001B6F67">
        <w:rPr>
          <w:rFonts w:cs="Times New Roman"/>
          <w:b/>
          <w:iCs/>
          <w:color w:val="000000"/>
          <w:sz w:val="28"/>
          <w:szCs w:val="24"/>
        </w:rPr>
        <w:t>типовую структуру:</w:t>
      </w:r>
    </w:p>
    <w:p w:rsidR="00BC49B2" w:rsidRPr="00BC49B2" w:rsidRDefault="000F707D" w:rsidP="00BC49B2">
      <w:pPr>
        <w:pStyle w:val="aa"/>
        <w:numPr>
          <w:ilvl w:val="0"/>
          <w:numId w:val="1"/>
        </w:numPr>
        <w:spacing w:after="0" w:line="360" w:lineRule="auto"/>
        <w:ind w:left="0" w:firstLine="709"/>
        <w:jc w:val="both"/>
        <w:rPr>
          <w:rFonts w:cs="Times New Roman"/>
          <w:color w:val="000000"/>
          <w:sz w:val="28"/>
          <w:szCs w:val="24"/>
        </w:rPr>
      </w:pPr>
      <w:r w:rsidRPr="00BC49B2">
        <w:rPr>
          <w:rFonts w:cs="Times New Roman"/>
          <w:iCs/>
          <w:color w:val="000000"/>
          <w:sz w:val="28"/>
          <w:szCs w:val="24"/>
        </w:rPr>
        <w:t>Вводная часть. </w:t>
      </w:r>
      <w:r w:rsidRPr="00BC49B2">
        <w:rPr>
          <w:rFonts w:cs="Times New Roman"/>
          <w:color w:val="000000"/>
          <w:sz w:val="28"/>
          <w:szCs w:val="24"/>
        </w:rPr>
        <w:t>Подготовка детей к восприятию нового прои</w:t>
      </w:r>
      <w:r w:rsidRPr="00BC49B2">
        <w:rPr>
          <w:rFonts w:cs="Times New Roman"/>
          <w:color w:val="000000"/>
          <w:sz w:val="28"/>
          <w:szCs w:val="24"/>
        </w:rPr>
        <w:t>з</w:t>
      </w:r>
      <w:r w:rsidRPr="00BC49B2">
        <w:rPr>
          <w:rFonts w:cs="Times New Roman"/>
          <w:color w:val="000000"/>
          <w:sz w:val="28"/>
          <w:szCs w:val="24"/>
        </w:rPr>
        <w:t>ведения, главным образом его идеи (оживление аналогичного личного опыта детей, показ картинки и др.).</w:t>
      </w:r>
    </w:p>
    <w:p w:rsidR="00BC49B2" w:rsidRPr="00BC49B2" w:rsidRDefault="000F707D" w:rsidP="00BC49B2">
      <w:pPr>
        <w:spacing w:after="0" w:line="360" w:lineRule="auto"/>
        <w:ind w:firstLine="709"/>
        <w:jc w:val="both"/>
        <w:rPr>
          <w:rFonts w:cs="Times New Roman"/>
          <w:bCs/>
          <w:color w:val="000000"/>
          <w:sz w:val="28"/>
          <w:szCs w:val="24"/>
        </w:rPr>
      </w:pPr>
      <w:r w:rsidRPr="00BC49B2">
        <w:rPr>
          <w:rFonts w:cs="Times New Roman"/>
          <w:color w:val="000000"/>
          <w:sz w:val="28"/>
          <w:szCs w:val="24"/>
        </w:rPr>
        <w:t>Задачи: </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выяснить знания детей по теме произведения;</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lastRenderedPageBreak/>
        <w:t>• обеспечить понимание слов и выражений, которые будут в тексте;</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расширить представления детей о предмете, о котором идет речь в произведении;</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обеспечить эмоциональный настрой детей пред слушанием прои</w:t>
      </w:r>
      <w:r w:rsidRPr="00BC49B2">
        <w:rPr>
          <w:rFonts w:cs="Times New Roman"/>
          <w:color w:val="000000"/>
          <w:sz w:val="28"/>
          <w:szCs w:val="24"/>
        </w:rPr>
        <w:t>з</w:t>
      </w:r>
      <w:r w:rsidRPr="00BC49B2">
        <w:rPr>
          <w:rFonts w:cs="Times New Roman"/>
          <w:color w:val="000000"/>
          <w:sz w:val="28"/>
          <w:szCs w:val="24"/>
        </w:rPr>
        <w:t>ведения.</w:t>
      </w:r>
    </w:p>
    <w:p w:rsidR="00BC49B2" w:rsidRPr="00BC49B2" w:rsidRDefault="000F707D" w:rsidP="00BC49B2">
      <w:pPr>
        <w:pStyle w:val="aa"/>
        <w:numPr>
          <w:ilvl w:val="0"/>
          <w:numId w:val="1"/>
        </w:numPr>
        <w:spacing w:after="0" w:line="360" w:lineRule="auto"/>
        <w:ind w:left="0" w:firstLine="709"/>
        <w:jc w:val="both"/>
        <w:rPr>
          <w:rFonts w:cs="Times New Roman"/>
          <w:color w:val="000000"/>
          <w:sz w:val="28"/>
          <w:szCs w:val="24"/>
        </w:rPr>
      </w:pPr>
      <w:r w:rsidRPr="00BC49B2">
        <w:rPr>
          <w:rFonts w:cs="Times New Roman"/>
          <w:iCs/>
          <w:color w:val="000000"/>
          <w:sz w:val="28"/>
          <w:szCs w:val="24"/>
        </w:rPr>
        <w:t>Первичное чтение </w:t>
      </w:r>
      <w:r w:rsidRPr="00BC49B2">
        <w:rPr>
          <w:rFonts w:cs="Times New Roman"/>
          <w:color w:val="000000"/>
          <w:sz w:val="28"/>
          <w:szCs w:val="24"/>
        </w:rPr>
        <w:t>без предупреждения о последующем пер</w:t>
      </w:r>
      <w:r w:rsidRPr="00BC49B2">
        <w:rPr>
          <w:rFonts w:cs="Times New Roman"/>
          <w:color w:val="000000"/>
          <w:sz w:val="28"/>
          <w:szCs w:val="24"/>
        </w:rPr>
        <w:t>е</w:t>
      </w:r>
      <w:r w:rsidRPr="00BC49B2">
        <w:rPr>
          <w:rFonts w:cs="Times New Roman"/>
          <w:color w:val="000000"/>
          <w:sz w:val="28"/>
          <w:szCs w:val="24"/>
        </w:rPr>
        <w:t>сказе, чтобы обеспечить свободное художественное восприятие. Эти два этапа опускаются, если произведение уже хорошо знакомо детям</w:t>
      </w:r>
    </w:p>
    <w:p w:rsidR="00BC49B2" w:rsidRPr="00BC49B2" w:rsidRDefault="000F707D" w:rsidP="00BC49B2">
      <w:pPr>
        <w:pStyle w:val="aa"/>
        <w:numPr>
          <w:ilvl w:val="0"/>
          <w:numId w:val="1"/>
        </w:numPr>
        <w:spacing w:after="0" w:line="360" w:lineRule="auto"/>
        <w:ind w:left="0" w:firstLine="709"/>
        <w:jc w:val="both"/>
        <w:rPr>
          <w:rFonts w:cs="Times New Roman"/>
          <w:bCs/>
          <w:color w:val="000000"/>
          <w:sz w:val="28"/>
          <w:szCs w:val="24"/>
        </w:rPr>
      </w:pPr>
      <w:r w:rsidRPr="00BC49B2">
        <w:rPr>
          <w:rFonts w:cs="Times New Roman"/>
          <w:iCs/>
          <w:color w:val="000000"/>
          <w:sz w:val="28"/>
          <w:szCs w:val="24"/>
        </w:rPr>
        <w:t>Подготовительная беседа</w:t>
      </w:r>
      <w:r w:rsidR="009A1DD6">
        <w:rPr>
          <w:rFonts w:cs="Times New Roman"/>
          <w:color w:val="000000"/>
          <w:sz w:val="28"/>
          <w:szCs w:val="24"/>
        </w:rPr>
        <w:t> (анализ произведения).</w:t>
      </w:r>
      <w:r w:rsidRPr="00BC49B2">
        <w:rPr>
          <w:rFonts w:cs="Times New Roman"/>
          <w:color w:val="000000"/>
          <w:sz w:val="28"/>
          <w:szCs w:val="24"/>
        </w:rPr>
        <w:br/>
        <w:t>Цели ее:</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уточнение содержания (главным образом идеи и характеристик о</w:t>
      </w:r>
      <w:r w:rsidRPr="00BC49B2">
        <w:rPr>
          <w:rFonts w:cs="Times New Roman"/>
          <w:color w:val="000000"/>
          <w:sz w:val="28"/>
          <w:szCs w:val="24"/>
        </w:rPr>
        <w:t>б</w:t>
      </w:r>
      <w:r w:rsidRPr="00BC49B2">
        <w:rPr>
          <w:rFonts w:cs="Times New Roman"/>
          <w:color w:val="000000"/>
          <w:sz w:val="28"/>
          <w:szCs w:val="24"/>
        </w:rPr>
        <w:t>разов, последовательности событий,</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привлечение внимания к языку (ненавязчиво подчеркнуть точные определения, сравнения, фразеологизмы,</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активная подготовка к выразительному пересказу (работа над пр</w:t>
      </w:r>
      <w:r w:rsidRPr="00BC49B2">
        <w:rPr>
          <w:rFonts w:cs="Times New Roman"/>
          <w:color w:val="000000"/>
          <w:sz w:val="28"/>
          <w:szCs w:val="24"/>
        </w:rPr>
        <w:t>я</w:t>
      </w:r>
      <w:r w:rsidRPr="00BC49B2">
        <w:rPr>
          <w:rFonts w:cs="Times New Roman"/>
          <w:color w:val="000000"/>
          <w:sz w:val="28"/>
          <w:szCs w:val="24"/>
        </w:rPr>
        <w:t>мой речью действующих лиц, осмысление интонаций, ударений, темпа, особенно в важных композиционных моментах). Все эти цели решаются в единстве, при последовательном анализе текста по ходу его сюжета.</w:t>
      </w:r>
    </w:p>
    <w:p w:rsidR="00BC49B2" w:rsidRPr="00BC49B2" w:rsidRDefault="000F707D" w:rsidP="00BC49B2">
      <w:pPr>
        <w:pStyle w:val="aa"/>
        <w:numPr>
          <w:ilvl w:val="0"/>
          <w:numId w:val="1"/>
        </w:numPr>
        <w:spacing w:after="0" w:line="360" w:lineRule="auto"/>
        <w:ind w:left="0" w:firstLine="709"/>
        <w:jc w:val="both"/>
        <w:rPr>
          <w:rFonts w:cs="Times New Roman"/>
          <w:bCs/>
          <w:color w:val="000000"/>
          <w:sz w:val="28"/>
          <w:szCs w:val="24"/>
        </w:rPr>
      </w:pPr>
      <w:r w:rsidRPr="00BC49B2">
        <w:rPr>
          <w:rFonts w:cs="Times New Roman"/>
          <w:iCs/>
          <w:color w:val="000000"/>
          <w:sz w:val="28"/>
          <w:szCs w:val="24"/>
        </w:rPr>
        <w:t>Повторное чтение,</w:t>
      </w:r>
      <w:r w:rsidRPr="00BC49B2">
        <w:rPr>
          <w:rFonts w:cs="Times New Roman"/>
          <w:color w:val="000000"/>
          <w:sz w:val="28"/>
          <w:szCs w:val="24"/>
        </w:rPr>
        <w:t>суммирующее результаты разбора. При этом уместна установка на пересказ, например: «Вслушивайтесь, как я читаю». Вторичное чтение должно быть более медленным по сравнению с первым.</w:t>
      </w:r>
    </w:p>
    <w:p w:rsidR="00BC49B2" w:rsidRPr="00BC49B2" w:rsidRDefault="000F707D" w:rsidP="00BC49B2">
      <w:pPr>
        <w:pStyle w:val="aa"/>
        <w:numPr>
          <w:ilvl w:val="0"/>
          <w:numId w:val="1"/>
        </w:numPr>
        <w:spacing w:after="0" w:line="360" w:lineRule="auto"/>
        <w:ind w:left="0" w:firstLine="709"/>
        <w:jc w:val="both"/>
        <w:rPr>
          <w:rFonts w:cs="Times New Roman"/>
          <w:bCs/>
          <w:color w:val="000000"/>
          <w:sz w:val="28"/>
          <w:szCs w:val="24"/>
        </w:rPr>
      </w:pPr>
      <w:r w:rsidRPr="00BC49B2">
        <w:rPr>
          <w:rFonts w:cs="Times New Roman"/>
          <w:iCs/>
          <w:color w:val="000000"/>
          <w:sz w:val="28"/>
          <w:szCs w:val="24"/>
        </w:rPr>
        <w:t>Пауза</w:t>
      </w:r>
      <w:r w:rsidRPr="00BC49B2">
        <w:rPr>
          <w:rFonts w:cs="Times New Roman"/>
          <w:color w:val="000000"/>
          <w:sz w:val="28"/>
          <w:szCs w:val="24"/>
        </w:rPr>
        <w:t xml:space="preserve"> для подготовки детей к ответам, для запоминания текста (несколько секунд) </w:t>
      </w:r>
    </w:p>
    <w:p w:rsidR="00BC49B2" w:rsidRPr="00BC49B2" w:rsidRDefault="000F707D" w:rsidP="00BC49B2">
      <w:pPr>
        <w:pStyle w:val="aa"/>
        <w:numPr>
          <w:ilvl w:val="0"/>
          <w:numId w:val="1"/>
        </w:numPr>
        <w:spacing w:after="0" w:line="360" w:lineRule="auto"/>
        <w:ind w:left="0" w:firstLine="709"/>
        <w:jc w:val="both"/>
        <w:rPr>
          <w:rFonts w:cs="Times New Roman"/>
          <w:bCs/>
          <w:color w:val="000000"/>
          <w:sz w:val="28"/>
          <w:szCs w:val="24"/>
        </w:rPr>
      </w:pPr>
      <w:r w:rsidRPr="00BC49B2">
        <w:rPr>
          <w:rFonts w:cs="Times New Roman"/>
          <w:iCs/>
          <w:color w:val="000000"/>
          <w:sz w:val="28"/>
          <w:szCs w:val="24"/>
        </w:rPr>
        <w:t>Пересказ</w:t>
      </w:r>
      <w:r w:rsidRPr="00BC49B2">
        <w:rPr>
          <w:rFonts w:cs="Times New Roman"/>
          <w:color w:val="000000"/>
          <w:sz w:val="28"/>
          <w:szCs w:val="24"/>
        </w:rPr>
        <w:t>(3—7 человек). Активное руководство воспитателя. В конце вызвать ребенка с наиболее яркой речью или использовать эмоци</w:t>
      </w:r>
      <w:r w:rsidRPr="00BC49B2">
        <w:rPr>
          <w:rFonts w:cs="Times New Roman"/>
          <w:color w:val="000000"/>
          <w:sz w:val="28"/>
          <w:szCs w:val="24"/>
        </w:rPr>
        <w:t>о</w:t>
      </w:r>
      <w:r w:rsidRPr="00BC49B2">
        <w:rPr>
          <w:rFonts w:cs="Times New Roman"/>
          <w:color w:val="000000"/>
          <w:sz w:val="28"/>
          <w:szCs w:val="24"/>
        </w:rPr>
        <w:t>нальные приемы (пересказ по ролям, инсценировка).</w:t>
      </w:r>
    </w:p>
    <w:p w:rsidR="00BC49B2" w:rsidRPr="00BC49B2" w:rsidRDefault="000F707D" w:rsidP="00BC49B2">
      <w:pPr>
        <w:pStyle w:val="aa"/>
        <w:numPr>
          <w:ilvl w:val="0"/>
          <w:numId w:val="1"/>
        </w:numPr>
        <w:spacing w:after="0" w:line="360" w:lineRule="auto"/>
        <w:ind w:left="0" w:firstLine="709"/>
        <w:jc w:val="both"/>
        <w:rPr>
          <w:rFonts w:cs="Times New Roman"/>
          <w:bCs/>
          <w:color w:val="000000"/>
          <w:sz w:val="28"/>
          <w:szCs w:val="24"/>
        </w:rPr>
      </w:pPr>
      <w:r w:rsidRPr="00BC49B2">
        <w:rPr>
          <w:rFonts w:cs="Times New Roman"/>
          <w:iCs/>
          <w:color w:val="000000"/>
          <w:sz w:val="28"/>
          <w:szCs w:val="24"/>
        </w:rPr>
        <w:t>Анализ пересказов </w:t>
      </w:r>
      <w:r w:rsidRPr="00BC49B2">
        <w:rPr>
          <w:rFonts w:cs="Times New Roman"/>
          <w:color w:val="000000"/>
          <w:sz w:val="28"/>
          <w:szCs w:val="24"/>
        </w:rPr>
        <w:t>детей (анализируется подробно первый п</w:t>
      </w:r>
      <w:r w:rsidRPr="00BC49B2">
        <w:rPr>
          <w:rFonts w:cs="Times New Roman"/>
          <w:color w:val="000000"/>
          <w:sz w:val="28"/>
          <w:szCs w:val="24"/>
        </w:rPr>
        <w:t>е</w:t>
      </w:r>
      <w:r w:rsidRPr="00BC49B2">
        <w:rPr>
          <w:rFonts w:cs="Times New Roman"/>
          <w:color w:val="000000"/>
          <w:sz w:val="28"/>
          <w:szCs w:val="24"/>
        </w:rPr>
        <w:t>ресказ, остальные – менее подробно; в подготовительной группе к анализу привлекаются сами дети). </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lastRenderedPageBreak/>
        <w:t>Нужно помнить, что оценка творческой художественной деятельн</w:t>
      </w:r>
      <w:r w:rsidRPr="00BC49B2">
        <w:rPr>
          <w:rFonts w:cs="Times New Roman"/>
          <w:color w:val="000000"/>
          <w:sz w:val="28"/>
          <w:szCs w:val="24"/>
        </w:rPr>
        <w:t>о</w:t>
      </w:r>
      <w:r w:rsidRPr="00BC49B2">
        <w:rPr>
          <w:rFonts w:cs="Times New Roman"/>
          <w:color w:val="000000"/>
          <w:sz w:val="28"/>
          <w:szCs w:val="24"/>
        </w:rPr>
        <w:t>сти, какой является пересказ, должна быть особенно тактичной, допу</w:t>
      </w:r>
      <w:r w:rsidRPr="00BC49B2">
        <w:rPr>
          <w:rFonts w:cs="Times New Roman"/>
          <w:color w:val="000000"/>
          <w:sz w:val="28"/>
          <w:szCs w:val="24"/>
        </w:rPr>
        <w:t>с</w:t>
      </w:r>
      <w:r w:rsidRPr="00BC49B2">
        <w:rPr>
          <w:rFonts w:cs="Times New Roman"/>
          <w:color w:val="000000"/>
          <w:sz w:val="28"/>
          <w:szCs w:val="24"/>
        </w:rPr>
        <w:t>кающей вариативность исполнения. Следует подсказать детям подходящие формулировки их оценочных суждений: «Мне кажется. », «Я советую С</w:t>
      </w:r>
      <w:r w:rsidRPr="00BC49B2">
        <w:rPr>
          <w:rFonts w:cs="Times New Roman"/>
          <w:color w:val="000000"/>
          <w:sz w:val="28"/>
          <w:szCs w:val="24"/>
        </w:rPr>
        <w:t>е</w:t>
      </w:r>
      <w:r w:rsidRPr="00BC49B2">
        <w:rPr>
          <w:rFonts w:cs="Times New Roman"/>
          <w:color w:val="000000"/>
          <w:sz w:val="28"/>
          <w:szCs w:val="24"/>
        </w:rPr>
        <w:t>реже. », «А может быть, лучше. »</w:t>
      </w:r>
    </w:p>
    <w:p w:rsidR="00BC49B2" w:rsidRPr="00BC49B2" w:rsidRDefault="000F707D" w:rsidP="00BC49B2">
      <w:pPr>
        <w:pStyle w:val="aa"/>
        <w:spacing w:after="0" w:line="360" w:lineRule="auto"/>
        <w:ind w:left="0" w:firstLine="709"/>
        <w:jc w:val="both"/>
        <w:rPr>
          <w:rFonts w:cs="Times New Roman"/>
          <w:iCs/>
          <w:color w:val="000000"/>
          <w:sz w:val="28"/>
          <w:szCs w:val="24"/>
        </w:rPr>
      </w:pPr>
      <w:r w:rsidRPr="001B6F67">
        <w:rPr>
          <w:rFonts w:cs="Times New Roman"/>
          <w:b/>
          <w:iCs/>
          <w:color w:val="000000"/>
          <w:sz w:val="28"/>
          <w:szCs w:val="24"/>
        </w:rPr>
        <w:t>Приемы, способствующие эффективности восприятия художес</w:t>
      </w:r>
      <w:r w:rsidRPr="001B6F67">
        <w:rPr>
          <w:rFonts w:cs="Times New Roman"/>
          <w:b/>
          <w:iCs/>
          <w:color w:val="000000"/>
          <w:sz w:val="28"/>
          <w:szCs w:val="24"/>
        </w:rPr>
        <w:t>т</w:t>
      </w:r>
      <w:r w:rsidRPr="001B6F67">
        <w:rPr>
          <w:rFonts w:cs="Times New Roman"/>
          <w:b/>
          <w:iCs/>
          <w:color w:val="000000"/>
          <w:sz w:val="28"/>
          <w:szCs w:val="24"/>
        </w:rPr>
        <w:t>венного произведения</w:t>
      </w:r>
      <w:r w:rsidRPr="00BC49B2">
        <w:rPr>
          <w:rFonts w:cs="Times New Roman"/>
          <w:iCs/>
          <w:color w:val="000000"/>
          <w:sz w:val="28"/>
          <w:szCs w:val="24"/>
        </w:rPr>
        <w:t>:</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рассматривание картин, иллюстраций, предметов, о которых пойдет речь в рассказе;</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лексико-грамматические упражнения на лексическом и граммат</w:t>
      </w:r>
      <w:r w:rsidRPr="00BC49B2">
        <w:rPr>
          <w:rFonts w:cs="Times New Roman"/>
          <w:color w:val="000000"/>
          <w:sz w:val="28"/>
          <w:szCs w:val="24"/>
        </w:rPr>
        <w:t>и</w:t>
      </w:r>
      <w:r w:rsidRPr="00BC49B2">
        <w:rPr>
          <w:rFonts w:cs="Times New Roman"/>
          <w:color w:val="000000"/>
          <w:sz w:val="28"/>
          <w:szCs w:val="24"/>
        </w:rPr>
        <w:t>ческом материале рассказа;</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использование загадок, пословиц, потешек, стихов и т. д., спосо</w:t>
      </w:r>
      <w:r w:rsidRPr="00BC49B2">
        <w:rPr>
          <w:rFonts w:cs="Times New Roman"/>
          <w:color w:val="000000"/>
          <w:sz w:val="28"/>
          <w:szCs w:val="24"/>
        </w:rPr>
        <w:t>б</w:t>
      </w:r>
      <w:r w:rsidRPr="00BC49B2">
        <w:rPr>
          <w:rFonts w:cs="Times New Roman"/>
          <w:color w:val="000000"/>
          <w:sz w:val="28"/>
          <w:szCs w:val="24"/>
        </w:rPr>
        <w:t>ствующих пониманию содержания рассказа;</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наблюдения в природе и окружающей жизни, обращение к личному опыту детей.</w:t>
      </w:r>
    </w:p>
    <w:p w:rsidR="00BC49B2" w:rsidRPr="001B6F67" w:rsidRDefault="000F707D" w:rsidP="00BC49B2">
      <w:pPr>
        <w:spacing w:after="0" w:line="360" w:lineRule="auto"/>
        <w:ind w:firstLine="709"/>
        <w:jc w:val="both"/>
        <w:rPr>
          <w:rFonts w:cs="Times New Roman"/>
          <w:b/>
          <w:iCs/>
          <w:color w:val="000000"/>
          <w:sz w:val="28"/>
          <w:szCs w:val="24"/>
        </w:rPr>
      </w:pPr>
      <w:r w:rsidRPr="001B6F67">
        <w:rPr>
          <w:rFonts w:cs="Times New Roman"/>
          <w:b/>
          <w:iCs/>
          <w:color w:val="000000"/>
          <w:sz w:val="28"/>
          <w:szCs w:val="24"/>
        </w:rPr>
        <w:t>Приемы, работы над текстом произведения:</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 беседа по произведению (выявляет о чем произведение, главных героев, поступки героев и их оценка, вопросы на анализ языка произвед</w:t>
      </w:r>
      <w:r w:rsidRPr="00BC49B2">
        <w:rPr>
          <w:rFonts w:cs="Times New Roman"/>
          <w:color w:val="000000"/>
          <w:sz w:val="28"/>
          <w:szCs w:val="24"/>
        </w:rPr>
        <w:t>е</w:t>
      </w:r>
      <w:r w:rsidRPr="00BC49B2">
        <w:rPr>
          <w:rFonts w:cs="Times New Roman"/>
          <w:color w:val="000000"/>
          <w:sz w:val="28"/>
          <w:szCs w:val="24"/>
        </w:rPr>
        <w:t>ния)</w:t>
      </w:r>
      <w:r w:rsidR="001B6F67">
        <w:rPr>
          <w:rFonts w:cs="Times New Roman"/>
          <w:color w:val="000000"/>
          <w:sz w:val="28"/>
          <w:szCs w:val="24"/>
        </w:rPr>
        <w:t>;</w:t>
      </w:r>
      <w:r w:rsidRPr="00BC49B2">
        <w:rPr>
          <w:rFonts w:cs="Times New Roman"/>
          <w:color w:val="000000"/>
          <w:sz w:val="28"/>
          <w:szCs w:val="24"/>
        </w:rPr>
        <w:t xml:space="preserve"> •выстраивание в логической последовательности серии сюжетных картинок к рассказу или сказке;</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•выделение из текста фраз к каждой картинке;</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•придумывание дополнительной и недостающей картинки к отдел</w:t>
      </w:r>
      <w:r w:rsidRPr="00BC49B2">
        <w:rPr>
          <w:rFonts w:cs="Times New Roman"/>
          <w:color w:val="000000"/>
          <w:sz w:val="28"/>
          <w:szCs w:val="24"/>
        </w:rPr>
        <w:t>ь</w:t>
      </w:r>
      <w:r w:rsidRPr="00BC49B2">
        <w:rPr>
          <w:rFonts w:cs="Times New Roman"/>
          <w:color w:val="000000"/>
          <w:sz w:val="28"/>
          <w:szCs w:val="24"/>
        </w:rPr>
        <w:t>ным фрагментам текста;</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•частичный пересказ во время беседы (пересказывают особенно трудные части текста, где есть описание, диалоги действующих лиц);</w:t>
      </w:r>
    </w:p>
    <w:p w:rsid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 составление плана произведения (в качестве вспомогательных средств могут использоваться серии сюжетных картинок или подобранные к каждой части текста предметные картинки, а также символы и пикт</w:t>
      </w:r>
      <w:r w:rsidRPr="00BC49B2">
        <w:rPr>
          <w:rFonts w:cs="Times New Roman"/>
          <w:color w:val="000000"/>
          <w:sz w:val="28"/>
          <w:szCs w:val="24"/>
        </w:rPr>
        <w:t>о</w:t>
      </w:r>
      <w:r w:rsidR="00B20953">
        <w:rPr>
          <w:rFonts w:cs="Times New Roman"/>
          <w:color w:val="000000"/>
          <w:sz w:val="28"/>
          <w:szCs w:val="24"/>
        </w:rPr>
        <w:t>граммы).</w:t>
      </w:r>
    </w:p>
    <w:p w:rsidR="00B20953" w:rsidRPr="00B20953" w:rsidRDefault="00B20953" w:rsidP="00B20953">
      <w:pPr>
        <w:pStyle w:val="ab"/>
        <w:numPr>
          <w:ilvl w:val="0"/>
          <w:numId w:val="8"/>
        </w:numPr>
        <w:shd w:val="clear" w:color="auto" w:fill="FFFFFF"/>
        <w:spacing w:before="0" w:beforeAutospacing="0" w:after="285" w:afterAutospacing="0"/>
        <w:rPr>
          <w:color w:val="000000"/>
          <w:sz w:val="28"/>
          <w:szCs w:val="28"/>
        </w:rPr>
      </w:pPr>
      <w:r w:rsidRPr="00B20953">
        <w:rPr>
          <w:color w:val="000000"/>
          <w:sz w:val="28"/>
          <w:szCs w:val="28"/>
        </w:rPr>
        <w:lastRenderedPageBreak/>
        <w:t>Использование метода мнемотехники в обучении пересказу сказок детей дошкольного возраста</w:t>
      </w:r>
    </w:p>
    <w:p w:rsidR="00B20953" w:rsidRPr="00B20953" w:rsidRDefault="00B20953" w:rsidP="00B20953">
      <w:pPr>
        <w:pStyle w:val="ab"/>
        <w:shd w:val="clear" w:color="auto" w:fill="FFFFFF"/>
        <w:spacing w:before="0" w:beforeAutospacing="0" w:after="285" w:afterAutospacing="0"/>
        <w:rPr>
          <w:color w:val="000000"/>
          <w:sz w:val="28"/>
          <w:szCs w:val="28"/>
        </w:rPr>
      </w:pPr>
      <w:r w:rsidRPr="00B20953">
        <w:rPr>
          <w:color w:val="000000"/>
          <w:sz w:val="28"/>
          <w:szCs w:val="28"/>
        </w:rPr>
        <w:t>Мнемотехника или мнемоника в переводе с греческого - «искусство зап</w:t>
      </w:r>
      <w:r w:rsidRPr="00B20953">
        <w:rPr>
          <w:color w:val="000000"/>
          <w:sz w:val="28"/>
          <w:szCs w:val="28"/>
        </w:rPr>
        <w:t>о</w:t>
      </w:r>
      <w:r w:rsidRPr="00B20953">
        <w:rPr>
          <w:color w:val="000000"/>
          <w:sz w:val="28"/>
          <w:szCs w:val="28"/>
        </w:rPr>
        <w:t>минания». Мнемотехника - это система методов и приемов, обеспечива</w:t>
      </w:r>
      <w:r w:rsidRPr="00B20953">
        <w:rPr>
          <w:color w:val="000000"/>
          <w:sz w:val="28"/>
          <w:szCs w:val="28"/>
        </w:rPr>
        <w:t>ю</w:t>
      </w:r>
      <w:r w:rsidRPr="00B20953">
        <w:rPr>
          <w:color w:val="000000"/>
          <w:sz w:val="28"/>
          <w:szCs w:val="28"/>
        </w:rPr>
        <w:t>щих эффективное запоминание, сохранение и воспроизведение информ</w:t>
      </w:r>
      <w:r w:rsidRPr="00B20953">
        <w:rPr>
          <w:color w:val="000000"/>
          <w:sz w:val="28"/>
          <w:szCs w:val="28"/>
        </w:rPr>
        <w:t>а</w:t>
      </w:r>
      <w:r w:rsidRPr="00B20953">
        <w:rPr>
          <w:color w:val="000000"/>
          <w:sz w:val="28"/>
          <w:szCs w:val="28"/>
        </w:rPr>
        <w:t>ции. Использование мнемотехники для дошкольников сегодня становится все более актуальным. Особое место в работе занимает дидактический м</w:t>
      </w:r>
      <w:r w:rsidRPr="00B20953">
        <w:rPr>
          <w:color w:val="000000"/>
          <w:sz w:val="28"/>
          <w:szCs w:val="28"/>
        </w:rPr>
        <w:t>а</w:t>
      </w:r>
      <w:r w:rsidRPr="00B20953">
        <w:rPr>
          <w:color w:val="000000"/>
          <w:sz w:val="28"/>
          <w:szCs w:val="28"/>
        </w:rPr>
        <w:t>териал в форме таблиц и схем-моделей, что заметно облегчает детям овл</w:t>
      </w:r>
      <w:r w:rsidRPr="00B20953">
        <w:rPr>
          <w:color w:val="000000"/>
          <w:sz w:val="28"/>
          <w:szCs w:val="28"/>
        </w:rPr>
        <w:t>а</w:t>
      </w:r>
      <w:r w:rsidRPr="00B20953">
        <w:rPr>
          <w:color w:val="000000"/>
          <w:sz w:val="28"/>
          <w:szCs w:val="28"/>
        </w:rPr>
        <w:t>дение связной речью. Кроме того, наличие зрительного плана - схемы д</w:t>
      </w:r>
      <w:r w:rsidRPr="00B20953">
        <w:rPr>
          <w:color w:val="000000"/>
          <w:sz w:val="28"/>
          <w:szCs w:val="28"/>
        </w:rPr>
        <w:t>е</w:t>
      </w:r>
      <w:r w:rsidRPr="00B20953">
        <w:rPr>
          <w:color w:val="000000"/>
          <w:sz w:val="28"/>
          <w:szCs w:val="28"/>
        </w:rPr>
        <w:t>лает сказки четкими, связными и последовательными.</w:t>
      </w:r>
    </w:p>
    <w:p w:rsidR="001B6F67" w:rsidRDefault="000F707D" w:rsidP="00BC49B2">
      <w:pPr>
        <w:spacing w:after="0" w:line="360" w:lineRule="auto"/>
        <w:ind w:firstLine="709"/>
        <w:jc w:val="both"/>
        <w:rPr>
          <w:rFonts w:cs="Times New Roman"/>
          <w:iCs/>
          <w:color w:val="000000"/>
          <w:sz w:val="28"/>
          <w:szCs w:val="24"/>
        </w:rPr>
      </w:pPr>
      <w:r w:rsidRPr="001B6F67">
        <w:rPr>
          <w:rFonts w:cs="Times New Roman"/>
          <w:b/>
          <w:iCs/>
          <w:color w:val="000000"/>
          <w:sz w:val="28"/>
          <w:szCs w:val="24"/>
        </w:rPr>
        <w:t>Приемы, способствующие совершенствованию детских переск</w:t>
      </w:r>
      <w:r w:rsidRPr="001B6F67">
        <w:rPr>
          <w:rFonts w:cs="Times New Roman"/>
          <w:b/>
          <w:iCs/>
          <w:color w:val="000000"/>
          <w:sz w:val="28"/>
          <w:szCs w:val="24"/>
        </w:rPr>
        <w:t>а</w:t>
      </w:r>
      <w:r w:rsidRPr="001B6F67">
        <w:rPr>
          <w:rFonts w:cs="Times New Roman"/>
          <w:b/>
          <w:iCs/>
          <w:color w:val="000000"/>
          <w:sz w:val="28"/>
          <w:szCs w:val="24"/>
        </w:rPr>
        <w:t>зов</w:t>
      </w:r>
      <w:r w:rsidRPr="00BC49B2">
        <w:rPr>
          <w:rFonts w:cs="Times New Roman"/>
          <w:iCs/>
          <w:color w:val="000000"/>
          <w:sz w:val="28"/>
          <w:szCs w:val="24"/>
        </w:rPr>
        <w:t>:</w:t>
      </w:r>
    </w:p>
    <w:p w:rsidR="001B6F67" w:rsidRPr="001B6F67" w:rsidRDefault="000F707D" w:rsidP="001B6F67">
      <w:pPr>
        <w:pStyle w:val="aa"/>
        <w:numPr>
          <w:ilvl w:val="0"/>
          <w:numId w:val="7"/>
        </w:numPr>
        <w:spacing w:after="0" w:line="360" w:lineRule="auto"/>
        <w:jc w:val="both"/>
        <w:rPr>
          <w:rFonts w:cs="Times New Roman"/>
          <w:color w:val="000000"/>
          <w:sz w:val="28"/>
          <w:szCs w:val="24"/>
        </w:rPr>
      </w:pPr>
      <w:r w:rsidRPr="001B6F67">
        <w:rPr>
          <w:rFonts w:cs="Times New Roman"/>
          <w:color w:val="000000"/>
          <w:sz w:val="28"/>
          <w:szCs w:val="24"/>
        </w:rPr>
        <w:t xml:space="preserve">подсказ слова или фразы воспитателем. </w:t>
      </w:r>
    </w:p>
    <w:p w:rsidR="001B6F67" w:rsidRDefault="000F707D" w:rsidP="001B6F67">
      <w:pPr>
        <w:spacing w:after="0" w:line="360" w:lineRule="auto"/>
        <w:jc w:val="both"/>
        <w:rPr>
          <w:rFonts w:cs="Times New Roman"/>
          <w:color w:val="000000"/>
          <w:sz w:val="28"/>
          <w:szCs w:val="24"/>
        </w:rPr>
      </w:pPr>
      <w:r w:rsidRPr="001B6F67">
        <w:rPr>
          <w:rFonts w:cs="Times New Roman"/>
          <w:color w:val="000000"/>
          <w:sz w:val="28"/>
          <w:szCs w:val="24"/>
        </w:rPr>
        <w:t>На начальных ступенях обучения практикуется совместный пересказ пед</w:t>
      </w:r>
      <w:r w:rsidRPr="001B6F67">
        <w:rPr>
          <w:rFonts w:cs="Times New Roman"/>
          <w:color w:val="000000"/>
          <w:sz w:val="28"/>
          <w:szCs w:val="24"/>
        </w:rPr>
        <w:t>а</w:t>
      </w:r>
      <w:r w:rsidRPr="001B6F67">
        <w:rPr>
          <w:rFonts w:cs="Times New Roman"/>
          <w:color w:val="000000"/>
          <w:sz w:val="28"/>
          <w:szCs w:val="24"/>
        </w:rPr>
        <w:t>гога и ребенка (договаривание ребенком начатой фразы, попеременное проговаривание последовательных предложений, а также отраженный п</w:t>
      </w:r>
      <w:r w:rsidRPr="001B6F67">
        <w:rPr>
          <w:rFonts w:cs="Times New Roman"/>
          <w:color w:val="000000"/>
          <w:sz w:val="28"/>
          <w:szCs w:val="24"/>
        </w:rPr>
        <w:t>е</w:t>
      </w:r>
      <w:r w:rsidRPr="001B6F67">
        <w:rPr>
          <w:rFonts w:cs="Times New Roman"/>
          <w:color w:val="000000"/>
          <w:sz w:val="28"/>
          <w:szCs w:val="24"/>
        </w:rPr>
        <w:t>ресказ</w:t>
      </w:r>
      <w:r w:rsidR="001B6F67">
        <w:rPr>
          <w:rFonts w:cs="Times New Roman"/>
          <w:color w:val="000000"/>
          <w:sz w:val="28"/>
          <w:szCs w:val="24"/>
        </w:rPr>
        <w:t>).</w:t>
      </w:r>
    </w:p>
    <w:p w:rsidR="00BC49B2" w:rsidRPr="001B6F67" w:rsidRDefault="000F707D" w:rsidP="001B6F67">
      <w:pPr>
        <w:pStyle w:val="aa"/>
        <w:numPr>
          <w:ilvl w:val="0"/>
          <w:numId w:val="7"/>
        </w:numPr>
        <w:spacing w:after="0" w:line="360" w:lineRule="auto"/>
        <w:jc w:val="both"/>
        <w:rPr>
          <w:rFonts w:cs="Times New Roman"/>
          <w:color w:val="000000"/>
          <w:sz w:val="28"/>
          <w:szCs w:val="24"/>
        </w:rPr>
      </w:pPr>
      <w:r w:rsidRPr="001B6F67">
        <w:rPr>
          <w:rFonts w:cs="Times New Roman"/>
          <w:color w:val="000000"/>
          <w:sz w:val="28"/>
          <w:szCs w:val="24"/>
        </w:rPr>
        <w:t xml:space="preserve">повторение ребенком сказанного педагогом </w:t>
      </w:r>
      <w:r w:rsidR="001B6F67">
        <w:rPr>
          <w:rFonts w:cs="Times New Roman"/>
          <w:color w:val="000000"/>
          <w:sz w:val="28"/>
          <w:szCs w:val="24"/>
        </w:rPr>
        <w:t>(</w:t>
      </w:r>
      <w:r w:rsidRPr="001B6F67">
        <w:rPr>
          <w:rFonts w:cs="Times New Roman"/>
          <w:color w:val="000000"/>
          <w:sz w:val="28"/>
          <w:szCs w:val="24"/>
        </w:rPr>
        <w:t>особенно начальных фраз</w:t>
      </w:r>
      <w:r w:rsidR="001B6F67" w:rsidRPr="001B6F67">
        <w:rPr>
          <w:rFonts w:cs="Times New Roman"/>
          <w:color w:val="000000"/>
          <w:sz w:val="28"/>
          <w:szCs w:val="24"/>
        </w:rPr>
        <w:t>)</w:t>
      </w:r>
      <w:r w:rsidRPr="001B6F67">
        <w:rPr>
          <w:rFonts w:cs="Times New Roman"/>
          <w:color w:val="000000"/>
          <w:sz w:val="28"/>
          <w:szCs w:val="24"/>
        </w:rPr>
        <w:t>.</w:t>
      </w:r>
    </w:p>
    <w:p w:rsidR="001B6F67" w:rsidRPr="001B6F67" w:rsidRDefault="000F707D" w:rsidP="001B6F67">
      <w:pPr>
        <w:pStyle w:val="aa"/>
        <w:numPr>
          <w:ilvl w:val="0"/>
          <w:numId w:val="5"/>
        </w:numPr>
        <w:spacing w:after="0" w:line="360" w:lineRule="auto"/>
        <w:jc w:val="both"/>
        <w:rPr>
          <w:rFonts w:cs="Times New Roman"/>
          <w:color w:val="000000"/>
          <w:sz w:val="28"/>
          <w:szCs w:val="24"/>
        </w:rPr>
      </w:pPr>
      <w:r w:rsidRPr="001B6F67">
        <w:rPr>
          <w:rFonts w:cs="Times New Roman"/>
          <w:color w:val="000000"/>
          <w:sz w:val="28"/>
          <w:szCs w:val="24"/>
        </w:rPr>
        <w:t>пересказ по частям, причем сменой рассказчиков руководит педагог</w:t>
      </w:r>
      <w:r w:rsidR="001B6F67">
        <w:rPr>
          <w:rFonts w:cs="Times New Roman"/>
          <w:color w:val="000000"/>
          <w:sz w:val="28"/>
          <w:szCs w:val="24"/>
        </w:rPr>
        <w:t>;</w:t>
      </w:r>
    </w:p>
    <w:p w:rsidR="00BC49B2" w:rsidRPr="001B6F67" w:rsidRDefault="000F707D" w:rsidP="001B6F67">
      <w:pPr>
        <w:pStyle w:val="aa"/>
        <w:numPr>
          <w:ilvl w:val="0"/>
          <w:numId w:val="5"/>
        </w:numPr>
        <w:spacing w:after="0" w:line="360" w:lineRule="auto"/>
        <w:jc w:val="both"/>
        <w:rPr>
          <w:rFonts w:cs="Times New Roman"/>
          <w:color w:val="000000"/>
          <w:sz w:val="28"/>
          <w:szCs w:val="24"/>
        </w:rPr>
      </w:pPr>
      <w:r w:rsidRPr="001B6F67">
        <w:rPr>
          <w:rFonts w:cs="Times New Roman"/>
          <w:color w:val="000000"/>
          <w:sz w:val="28"/>
          <w:szCs w:val="24"/>
        </w:rPr>
        <w:t>пересказ по ролям (в лицах)</w:t>
      </w:r>
      <w:r w:rsidR="001B6F67">
        <w:rPr>
          <w:rFonts w:cs="Times New Roman"/>
          <w:color w:val="000000"/>
          <w:sz w:val="28"/>
          <w:szCs w:val="24"/>
        </w:rPr>
        <w:t>;</w:t>
      </w:r>
    </w:p>
    <w:p w:rsidR="00BC49B2" w:rsidRPr="001B6F67" w:rsidRDefault="000F707D" w:rsidP="001B6F67">
      <w:pPr>
        <w:pStyle w:val="aa"/>
        <w:numPr>
          <w:ilvl w:val="0"/>
          <w:numId w:val="5"/>
        </w:numPr>
        <w:spacing w:after="0" w:line="360" w:lineRule="auto"/>
        <w:jc w:val="both"/>
        <w:rPr>
          <w:rFonts w:cs="Times New Roman"/>
          <w:color w:val="000000"/>
          <w:sz w:val="28"/>
          <w:szCs w:val="24"/>
        </w:rPr>
      </w:pPr>
      <w:r w:rsidRPr="001B6F67">
        <w:rPr>
          <w:rFonts w:cs="Times New Roman"/>
          <w:color w:val="000000"/>
          <w:sz w:val="28"/>
          <w:szCs w:val="24"/>
        </w:rPr>
        <w:t>передача текста от первого лица или лица разных его героев</w:t>
      </w:r>
      <w:r w:rsidR="001B6F67">
        <w:rPr>
          <w:rFonts w:cs="Times New Roman"/>
          <w:color w:val="000000"/>
          <w:sz w:val="28"/>
          <w:szCs w:val="24"/>
        </w:rPr>
        <w:t>;</w:t>
      </w:r>
    </w:p>
    <w:p w:rsidR="001B6F67" w:rsidRPr="001B6F67" w:rsidRDefault="000F707D" w:rsidP="001B6F67">
      <w:pPr>
        <w:spacing w:after="0" w:line="360" w:lineRule="auto"/>
        <w:ind w:left="360"/>
        <w:jc w:val="both"/>
        <w:rPr>
          <w:rFonts w:cs="Times New Roman"/>
          <w:color w:val="000000"/>
          <w:sz w:val="28"/>
          <w:szCs w:val="24"/>
        </w:rPr>
      </w:pPr>
      <w:r w:rsidRPr="001B6F67">
        <w:rPr>
          <w:rFonts w:cs="Times New Roman"/>
          <w:color w:val="000000"/>
          <w:sz w:val="28"/>
          <w:szCs w:val="24"/>
        </w:rPr>
        <w:t>Хотелось бы подчеркнуть необходимость особенно тактичного, разу</w:t>
      </w:r>
      <w:r w:rsidRPr="001B6F67">
        <w:rPr>
          <w:rFonts w:cs="Times New Roman"/>
          <w:color w:val="000000"/>
          <w:sz w:val="28"/>
          <w:szCs w:val="24"/>
        </w:rPr>
        <w:t>м</w:t>
      </w:r>
      <w:r w:rsidRPr="001B6F67">
        <w:rPr>
          <w:rFonts w:cs="Times New Roman"/>
          <w:color w:val="000000"/>
          <w:sz w:val="28"/>
          <w:szCs w:val="24"/>
        </w:rPr>
        <w:t>ного внедрения этих приемов, бережного отношения к авторскому те</w:t>
      </w:r>
      <w:r w:rsidRPr="001B6F67">
        <w:rPr>
          <w:rFonts w:cs="Times New Roman"/>
          <w:color w:val="000000"/>
          <w:sz w:val="28"/>
          <w:szCs w:val="24"/>
        </w:rPr>
        <w:t>к</w:t>
      </w:r>
      <w:r w:rsidRPr="001B6F67">
        <w:rPr>
          <w:rFonts w:cs="Times New Roman"/>
          <w:color w:val="000000"/>
          <w:sz w:val="28"/>
          <w:szCs w:val="24"/>
        </w:rPr>
        <w:t>сту, особенно классическому, не адаптированному. </w:t>
      </w:r>
    </w:p>
    <w:p w:rsidR="00BC49B2" w:rsidRPr="001B6F67" w:rsidRDefault="000F707D" w:rsidP="001B6F67">
      <w:pPr>
        <w:pStyle w:val="aa"/>
        <w:numPr>
          <w:ilvl w:val="0"/>
          <w:numId w:val="5"/>
        </w:numPr>
        <w:spacing w:after="0" w:line="360" w:lineRule="auto"/>
        <w:jc w:val="both"/>
        <w:rPr>
          <w:rFonts w:cs="Times New Roman"/>
          <w:color w:val="000000"/>
          <w:sz w:val="28"/>
          <w:szCs w:val="24"/>
        </w:rPr>
      </w:pPr>
      <w:r w:rsidRPr="001B6F67">
        <w:rPr>
          <w:rFonts w:cs="Times New Roman"/>
          <w:color w:val="000000"/>
          <w:sz w:val="28"/>
          <w:szCs w:val="24"/>
        </w:rPr>
        <w:t>игровые приемы (н</w:t>
      </w:r>
      <w:r w:rsidR="001B6F67">
        <w:rPr>
          <w:rFonts w:cs="Times New Roman"/>
          <w:color w:val="000000"/>
          <w:sz w:val="28"/>
          <w:szCs w:val="24"/>
        </w:rPr>
        <w:t>априме</w:t>
      </w:r>
      <w:r w:rsidRPr="001B6F67">
        <w:rPr>
          <w:rFonts w:cs="Times New Roman"/>
          <w:color w:val="000000"/>
          <w:sz w:val="28"/>
          <w:szCs w:val="24"/>
        </w:rPr>
        <w:t>р: пересказ, сидя у макета телевизора) .</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 процессе беседы после чтения художественного произведения (до его пересказа) педагоги, как правило, задают детям вспомогательные в</w:t>
      </w:r>
      <w:r w:rsidRPr="00BC49B2">
        <w:rPr>
          <w:rFonts w:cs="Times New Roman"/>
          <w:color w:val="000000"/>
          <w:sz w:val="28"/>
          <w:szCs w:val="24"/>
        </w:rPr>
        <w:t>о</w:t>
      </w:r>
      <w:r w:rsidRPr="00BC49B2">
        <w:rPr>
          <w:rFonts w:cs="Times New Roman"/>
          <w:color w:val="000000"/>
          <w:sz w:val="28"/>
          <w:szCs w:val="24"/>
        </w:rPr>
        <w:t>просы, порой неправильно сформулированные. Чаще всего вопросы во</w:t>
      </w:r>
      <w:r w:rsidRPr="00BC49B2">
        <w:rPr>
          <w:rFonts w:cs="Times New Roman"/>
          <w:color w:val="000000"/>
          <w:sz w:val="28"/>
          <w:szCs w:val="24"/>
        </w:rPr>
        <w:t>с</w:t>
      </w:r>
      <w:r w:rsidRPr="00BC49B2">
        <w:rPr>
          <w:rFonts w:cs="Times New Roman"/>
          <w:color w:val="000000"/>
          <w:sz w:val="28"/>
          <w:szCs w:val="24"/>
        </w:rPr>
        <w:t xml:space="preserve">питателя направлены главным образом на работу памяти, а не мышления. В этом случае беседа не достигает цели. Лучше задавать такие вопросы, </w:t>
      </w:r>
      <w:r w:rsidRPr="00BC49B2">
        <w:rPr>
          <w:rFonts w:cs="Times New Roman"/>
          <w:color w:val="000000"/>
          <w:sz w:val="28"/>
          <w:szCs w:val="24"/>
        </w:rPr>
        <w:lastRenderedPageBreak/>
        <w:t>которые помогают анализировать рассказ, осмысливать связь между фа</w:t>
      </w:r>
      <w:r w:rsidRPr="00BC49B2">
        <w:rPr>
          <w:rFonts w:cs="Times New Roman"/>
          <w:color w:val="000000"/>
          <w:sz w:val="28"/>
          <w:szCs w:val="24"/>
        </w:rPr>
        <w:t>к</w:t>
      </w:r>
      <w:r w:rsidRPr="00BC49B2">
        <w:rPr>
          <w:rFonts w:cs="Times New Roman"/>
          <w:color w:val="000000"/>
          <w:sz w:val="28"/>
          <w:szCs w:val="24"/>
        </w:rPr>
        <w:t>тами и делать выводы. </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Коллективная беседа позволяет детям совместно пережить произв</w:t>
      </w:r>
      <w:r w:rsidRPr="00BC49B2">
        <w:rPr>
          <w:rFonts w:cs="Times New Roman"/>
          <w:color w:val="000000"/>
          <w:sz w:val="28"/>
          <w:szCs w:val="24"/>
        </w:rPr>
        <w:t>е</w:t>
      </w:r>
      <w:r w:rsidRPr="00BC49B2">
        <w:rPr>
          <w:rFonts w:cs="Times New Roman"/>
          <w:color w:val="000000"/>
          <w:sz w:val="28"/>
          <w:szCs w:val="24"/>
        </w:rPr>
        <w:t>дение, обменяться мнениями, обдумать сказанное сверстниками, иногда поспорить и при умелом руководстве воспитателя прийти к правильным выводам. Беседа будит пытливость детей.</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Важно, чтобы дошкольники не только осмыслили содержание пр</w:t>
      </w:r>
      <w:r w:rsidRPr="00BC49B2">
        <w:rPr>
          <w:rFonts w:cs="Times New Roman"/>
          <w:color w:val="000000"/>
          <w:sz w:val="28"/>
          <w:szCs w:val="24"/>
        </w:rPr>
        <w:t>о</w:t>
      </w:r>
      <w:r w:rsidRPr="00BC49B2">
        <w:rPr>
          <w:rFonts w:cs="Times New Roman"/>
          <w:color w:val="000000"/>
          <w:sz w:val="28"/>
          <w:szCs w:val="24"/>
        </w:rPr>
        <w:t>изведения, сумели хорошо его воспроизвести, но и поняли его идею, о</w:t>
      </w:r>
      <w:r w:rsidRPr="00BC49B2">
        <w:rPr>
          <w:rFonts w:cs="Times New Roman"/>
          <w:color w:val="000000"/>
          <w:sz w:val="28"/>
          <w:szCs w:val="24"/>
        </w:rPr>
        <w:t>с</w:t>
      </w:r>
      <w:r w:rsidRPr="00BC49B2">
        <w:rPr>
          <w:rFonts w:cs="Times New Roman"/>
          <w:color w:val="000000"/>
          <w:sz w:val="28"/>
          <w:szCs w:val="24"/>
        </w:rPr>
        <w:t>новные этапы развития действия.</w:t>
      </w:r>
    </w:p>
    <w:p w:rsidR="001B6F67"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Воспитатель должен объяснить детям некоторые незнакомые слова, имеющие значение для понимания текста, либо перед чтением, либо после первого прочтения (если есть основание полагать, что дети сами не поймут это слово из контекста).</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Большое значение имеет внимание педагога, его интерес к тому, что и как пересказывают дети. Это, во-первых, вызывает у ребенка желание рассказать как можно лучше и, во-вторых, помогает выяснить, нуждается ли он в помощи, какая нужна помощь, как руководить им в процессе пер</w:t>
      </w:r>
      <w:r w:rsidRPr="00BC49B2">
        <w:rPr>
          <w:rFonts w:cs="Times New Roman"/>
          <w:color w:val="000000"/>
          <w:sz w:val="28"/>
          <w:szCs w:val="24"/>
        </w:rPr>
        <w:t>е</w:t>
      </w:r>
      <w:r w:rsidRPr="00BC49B2">
        <w:rPr>
          <w:rFonts w:cs="Times New Roman"/>
          <w:color w:val="000000"/>
          <w:sz w:val="28"/>
          <w:szCs w:val="24"/>
        </w:rPr>
        <w:t>сказа.</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Руководить можно, разумеется, не только при помощи определенных педагогических приемов: соответствующий тон замечания или вопроса. Иногда достаточно повторить последнюю сказанную ребенком фразу, чт</w:t>
      </w:r>
      <w:r w:rsidRPr="00BC49B2">
        <w:rPr>
          <w:rFonts w:cs="Times New Roman"/>
          <w:color w:val="000000"/>
          <w:sz w:val="28"/>
          <w:szCs w:val="24"/>
        </w:rPr>
        <w:t>о</w:t>
      </w:r>
      <w:r w:rsidRPr="00BC49B2">
        <w:rPr>
          <w:rFonts w:cs="Times New Roman"/>
          <w:color w:val="000000"/>
          <w:sz w:val="28"/>
          <w:szCs w:val="24"/>
        </w:rPr>
        <w:t>бы он продолжил свой рассказ. Такой прием помогает рассеянным детям. Необходимо поощрять воспитанников, особенно при воспроизведении длинных рассказов. Одобрение делает ребенка более активным, внушает ему веру в свои силы. Поощрять можно по-разному: улыбкой, кивком г</w:t>
      </w:r>
      <w:r w:rsidRPr="00BC49B2">
        <w:rPr>
          <w:rFonts w:cs="Times New Roman"/>
          <w:color w:val="000000"/>
          <w:sz w:val="28"/>
          <w:szCs w:val="24"/>
        </w:rPr>
        <w:t>о</w:t>
      </w:r>
      <w:r w:rsidRPr="00BC49B2">
        <w:rPr>
          <w:rFonts w:cs="Times New Roman"/>
          <w:color w:val="000000"/>
          <w:sz w:val="28"/>
          <w:szCs w:val="24"/>
        </w:rPr>
        <w:t>ловы, а иногда и одобрительным словом. Как и когда выразить поощрение, воспитателю подскажет его педагогический опыт. </w:t>
      </w:r>
    </w:p>
    <w:p w:rsidR="00BC49B2" w:rsidRPr="00BC49B2" w:rsidRDefault="001B6F67" w:rsidP="00BC49B2">
      <w:pPr>
        <w:spacing w:after="0" w:line="360" w:lineRule="auto"/>
        <w:ind w:firstLine="709"/>
        <w:jc w:val="both"/>
        <w:rPr>
          <w:rFonts w:cs="Times New Roman"/>
          <w:color w:val="000000"/>
          <w:sz w:val="28"/>
          <w:szCs w:val="24"/>
        </w:rPr>
      </w:pPr>
      <w:r>
        <w:rPr>
          <w:rFonts w:cs="Times New Roman"/>
          <w:color w:val="000000"/>
          <w:sz w:val="28"/>
          <w:szCs w:val="24"/>
        </w:rPr>
        <w:t>П</w:t>
      </w:r>
      <w:r w:rsidR="000F707D" w:rsidRPr="00BC49B2">
        <w:rPr>
          <w:rFonts w:cs="Times New Roman"/>
          <w:color w:val="000000"/>
          <w:sz w:val="28"/>
          <w:szCs w:val="24"/>
        </w:rPr>
        <w:t>осле каждого рассказа рекомендуется устраивать совместное обс</w:t>
      </w:r>
      <w:r w:rsidR="000F707D" w:rsidRPr="00BC49B2">
        <w:rPr>
          <w:rFonts w:cs="Times New Roman"/>
          <w:color w:val="000000"/>
          <w:sz w:val="28"/>
          <w:szCs w:val="24"/>
        </w:rPr>
        <w:t>у</w:t>
      </w:r>
      <w:r w:rsidR="000F707D" w:rsidRPr="00BC49B2">
        <w:rPr>
          <w:rFonts w:cs="Times New Roman"/>
          <w:color w:val="000000"/>
          <w:sz w:val="28"/>
          <w:szCs w:val="24"/>
        </w:rPr>
        <w:t>ждение. Оно помогает детям старшего дошкольного возраста глубже пр</w:t>
      </w:r>
      <w:r w:rsidR="000F707D" w:rsidRPr="00BC49B2">
        <w:rPr>
          <w:rFonts w:cs="Times New Roman"/>
          <w:color w:val="000000"/>
          <w:sz w:val="28"/>
          <w:szCs w:val="24"/>
        </w:rPr>
        <w:t>о</w:t>
      </w:r>
      <w:r w:rsidR="000F707D" w:rsidRPr="00BC49B2">
        <w:rPr>
          <w:rFonts w:cs="Times New Roman"/>
          <w:color w:val="000000"/>
          <w:sz w:val="28"/>
          <w:szCs w:val="24"/>
        </w:rPr>
        <w:t>никать в содержание произведения и критически относиться к собстве</w:t>
      </w:r>
      <w:r w:rsidR="000F707D" w:rsidRPr="00BC49B2">
        <w:rPr>
          <w:rFonts w:cs="Times New Roman"/>
          <w:color w:val="000000"/>
          <w:sz w:val="28"/>
          <w:szCs w:val="24"/>
        </w:rPr>
        <w:t>н</w:t>
      </w:r>
      <w:r w:rsidR="000F707D" w:rsidRPr="00BC49B2">
        <w:rPr>
          <w:rFonts w:cs="Times New Roman"/>
          <w:color w:val="000000"/>
          <w:sz w:val="28"/>
          <w:szCs w:val="24"/>
        </w:rPr>
        <w:lastRenderedPageBreak/>
        <w:t>ному пересказу, вызывает коллективные переживания и способствует об</w:t>
      </w:r>
      <w:r w:rsidR="000F707D" w:rsidRPr="00BC49B2">
        <w:rPr>
          <w:rFonts w:cs="Times New Roman"/>
          <w:color w:val="000000"/>
          <w:sz w:val="28"/>
          <w:szCs w:val="24"/>
        </w:rPr>
        <w:t>ъ</w:t>
      </w:r>
      <w:r w:rsidR="000F707D" w:rsidRPr="00BC49B2">
        <w:rPr>
          <w:rFonts w:cs="Times New Roman"/>
          <w:color w:val="000000"/>
          <w:sz w:val="28"/>
          <w:szCs w:val="24"/>
        </w:rPr>
        <w:t>единению детей.</w:t>
      </w:r>
    </w:p>
    <w:p w:rsidR="00BC49B2" w:rsidRPr="001B6F67" w:rsidRDefault="000F707D" w:rsidP="00BC49B2">
      <w:pPr>
        <w:spacing w:after="0" w:line="360" w:lineRule="auto"/>
        <w:ind w:firstLine="709"/>
        <w:jc w:val="both"/>
        <w:rPr>
          <w:rFonts w:cs="Times New Roman"/>
          <w:b/>
          <w:bCs/>
          <w:color w:val="000000"/>
          <w:sz w:val="28"/>
          <w:szCs w:val="24"/>
        </w:rPr>
      </w:pPr>
      <w:r w:rsidRPr="001B6F67">
        <w:rPr>
          <w:rFonts w:cs="Times New Roman"/>
          <w:b/>
          <w:bCs/>
          <w:color w:val="000000"/>
          <w:sz w:val="28"/>
          <w:szCs w:val="24"/>
        </w:rPr>
        <w:t>Заключение</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Благодаря систематической работе по формированию у детей д</w:t>
      </w:r>
      <w:r w:rsidRPr="00BC49B2">
        <w:rPr>
          <w:rFonts w:cs="Times New Roman"/>
          <w:color w:val="000000"/>
          <w:sz w:val="28"/>
          <w:szCs w:val="24"/>
        </w:rPr>
        <w:t>о</w:t>
      </w:r>
      <w:r w:rsidRPr="00BC49B2">
        <w:rPr>
          <w:rFonts w:cs="Times New Roman"/>
          <w:color w:val="000000"/>
          <w:sz w:val="28"/>
          <w:szCs w:val="24"/>
        </w:rPr>
        <w:t>школьного возраста навыков хорошо воспроизводить содержание текстов (рассказов, сказок) они начинают глубоко переживать произведение, у них появляется потребность проникнуть в его смысл, понять взаимоотношения героев, оценить их поведение, выявить причинные связи событий. С разв</w:t>
      </w:r>
      <w:r w:rsidRPr="00BC49B2">
        <w:rPr>
          <w:rFonts w:cs="Times New Roman"/>
          <w:color w:val="000000"/>
          <w:sz w:val="28"/>
          <w:szCs w:val="24"/>
        </w:rPr>
        <w:t>и</w:t>
      </w:r>
      <w:r w:rsidRPr="00BC49B2">
        <w:rPr>
          <w:rFonts w:cs="Times New Roman"/>
          <w:color w:val="000000"/>
          <w:sz w:val="28"/>
          <w:szCs w:val="24"/>
        </w:rPr>
        <w:t>тием логической памяти формируется и последовательность мышления. Если эта работа ведется систематически, то к концу учебного года дошк</w:t>
      </w:r>
      <w:r w:rsidRPr="00BC49B2">
        <w:rPr>
          <w:rFonts w:cs="Times New Roman"/>
          <w:color w:val="000000"/>
          <w:sz w:val="28"/>
          <w:szCs w:val="24"/>
        </w:rPr>
        <w:t>о</w:t>
      </w:r>
      <w:r w:rsidRPr="00BC49B2">
        <w:rPr>
          <w:rFonts w:cs="Times New Roman"/>
          <w:color w:val="000000"/>
          <w:sz w:val="28"/>
          <w:szCs w:val="24"/>
        </w:rPr>
        <w:t>льники становятся очень чуткими к нарушению точности воспроизвед</w:t>
      </w:r>
      <w:r w:rsidRPr="00BC49B2">
        <w:rPr>
          <w:rFonts w:cs="Times New Roman"/>
          <w:color w:val="000000"/>
          <w:sz w:val="28"/>
          <w:szCs w:val="24"/>
        </w:rPr>
        <w:t>е</w:t>
      </w:r>
      <w:r w:rsidRPr="00BC49B2">
        <w:rPr>
          <w:rFonts w:cs="Times New Roman"/>
          <w:color w:val="000000"/>
          <w:sz w:val="28"/>
          <w:szCs w:val="24"/>
        </w:rPr>
        <w:t>ния, а также к пропускам существенного</w:t>
      </w:r>
      <w:r w:rsidR="00BC49B2" w:rsidRPr="00BC49B2">
        <w:rPr>
          <w:rFonts w:cs="Times New Roman"/>
          <w:color w:val="000000"/>
          <w:sz w:val="28"/>
          <w:szCs w:val="24"/>
        </w:rPr>
        <w:t>.</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 тесной связи с мышлением развивается речь детей, они активно овладевают родным языком. Словарный запас становится богаче, ведь при пересказе дошкольники стремятся подобрать более точное слово, сравн</w:t>
      </w:r>
      <w:r w:rsidRPr="00BC49B2">
        <w:rPr>
          <w:rFonts w:cs="Times New Roman"/>
          <w:color w:val="000000"/>
          <w:sz w:val="28"/>
          <w:szCs w:val="24"/>
        </w:rPr>
        <w:t>е</w:t>
      </w:r>
      <w:r w:rsidRPr="00BC49B2">
        <w:rPr>
          <w:rFonts w:cs="Times New Roman"/>
          <w:color w:val="000000"/>
          <w:sz w:val="28"/>
          <w:szCs w:val="24"/>
        </w:rPr>
        <w:t>ние, ярко рисующее образ. Реже встречаются грамматические ошибки (меньше неправильных согласований слов, ошибок в окончании существ</w:t>
      </w:r>
      <w:r w:rsidRPr="00BC49B2">
        <w:rPr>
          <w:rFonts w:cs="Times New Roman"/>
          <w:color w:val="000000"/>
          <w:sz w:val="28"/>
          <w:szCs w:val="24"/>
        </w:rPr>
        <w:t>и</w:t>
      </w:r>
      <w:r w:rsidRPr="00BC49B2">
        <w:rPr>
          <w:rFonts w:cs="Times New Roman"/>
          <w:color w:val="000000"/>
          <w:sz w:val="28"/>
          <w:szCs w:val="24"/>
        </w:rPr>
        <w:t>тельных множественного числа). В речи детей становится больше прилаг</w:t>
      </w:r>
      <w:r w:rsidRPr="00BC49B2">
        <w:rPr>
          <w:rFonts w:cs="Times New Roman"/>
          <w:color w:val="000000"/>
          <w:sz w:val="28"/>
          <w:szCs w:val="24"/>
        </w:rPr>
        <w:t>а</w:t>
      </w:r>
      <w:r w:rsidRPr="00BC49B2">
        <w:rPr>
          <w:rFonts w:cs="Times New Roman"/>
          <w:color w:val="000000"/>
          <w:sz w:val="28"/>
          <w:szCs w:val="24"/>
        </w:rPr>
        <w:t>тельных, но деепричастий и причастий они по-прежнему избегают. Пост</w:t>
      </w:r>
      <w:r w:rsidRPr="00BC49B2">
        <w:rPr>
          <w:rFonts w:cs="Times New Roman"/>
          <w:color w:val="000000"/>
          <w:sz w:val="28"/>
          <w:szCs w:val="24"/>
        </w:rPr>
        <w:t>е</w:t>
      </w:r>
      <w:r w:rsidRPr="00BC49B2">
        <w:rPr>
          <w:rFonts w:cs="Times New Roman"/>
          <w:color w:val="000000"/>
          <w:sz w:val="28"/>
          <w:szCs w:val="24"/>
        </w:rPr>
        <w:t>пенно уменьшается количество ошибок в ударении.</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Внимание детей постепенно становится более сосредоточенным, у</w:t>
      </w:r>
      <w:r w:rsidRPr="00BC49B2">
        <w:rPr>
          <w:rFonts w:cs="Times New Roman"/>
          <w:color w:val="000000"/>
          <w:sz w:val="28"/>
          <w:szCs w:val="24"/>
        </w:rPr>
        <w:t>с</w:t>
      </w:r>
      <w:r w:rsidRPr="00BC49B2">
        <w:rPr>
          <w:rFonts w:cs="Times New Roman"/>
          <w:color w:val="000000"/>
          <w:sz w:val="28"/>
          <w:szCs w:val="24"/>
        </w:rPr>
        <w:t>тойчивым, развивается произвольное внимание. Дошкольники начинают внимательно слушать пересказы сверстников, при обсуждении пересказов большинство, а часто и все дети группы делают замечания, относящиеся к содержанию или языку воспроизведения.</w:t>
      </w:r>
    </w:p>
    <w:p w:rsidR="00352166"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Работа по пересказу художественных произведений оказывает вли</w:t>
      </w:r>
      <w:r w:rsidRPr="00BC49B2">
        <w:rPr>
          <w:rFonts w:cs="Times New Roman"/>
          <w:color w:val="000000"/>
          <w:sz w:val="28"/>
          <w:szCs w:val="24"/>
        </w:rPr>
        <w:t>я</w:t>
      </w:r>
      <w:r w:rsidRPr="00BC49B2">
        <w:rPr>
          <w:rFonts w:cs="Times New Roman"/>
          <w:color w:val="000000"/>
          <w:sz w:val="28"/>
          <w:szCs w:val="24"/>
        </w:rPr>
        <w:t>ние и на нравственное развитие детей. Можно наблюдать немало моме</w:t>
      </w:r>
      <w:r w:rsidRPr="00BC49B2">
        <w:rPr>
          <w:rFonts w:cs="Times New Roman"/>
          <w:color w:val="000000"/>
          <w:sz w:val="28"/>
          <w:szCs w:val="24"/>
        </w:rPr>
        <w:t>н</w:t>
      </w:r>
      <w:r w:rsidRPr="00BC49B2">
        <w:rPr>
          <w:rFonts w:cs="Times New Roman"/>
          <w:color w:val="000000"/>
          <w:sz w:val="28"/>
          <w:szCs w:val="24"/>
        </w:rPr>
        <w:t>тов, когда они, ассоциируя свое поведение с поведением героев произвед</w:t>
      </w:r>
      <w:r w:rsidRPr="00BC49B2">
        <w:rPr>
          <w:rFonts w:cs="Times New Roman"/>
          <w:color w:val="000000"/>
          <w:sz w:val="28"/>
          <w:szCs w:val="24"/>
        </w:rPr>
        <w:t>е</w:t>
      </w:r>
      <w:r w:rsidRPr="00BC49B2">
        <w:rPr>
          <w:rFonts w:cs="Times New Roman"/>
          <w:color w:val="000000"/>
          <w:sz w:val="28"/>
          <w:szCs w:val="24"/>
        </w:rPr>
        <w:t>ния, прилагают усилия изменить его.</w:t>
      </w:r>
    </w:p>
    <w:p w:rsidR="00BC49B2" w:rsidRPr="00BC49B2" w:rsidRDefault="00BC49B2" w:rsidP="00BC49B2">
      <w:pPr>
        <w:spacing w:after="0" w:line="360" w:lineRule="auto"/>
        <w:ind w:firstLine="709"/>
        <w:jc w:val="both"/>
        <w:rPr>
          <w:rFonts w:cs="Times New Roman"/>
          <w:bCs/>
          <w:color w:val="000000"/>
          <w:sz w:val="28"/>
          <w:szCs w:val="24"/>
        </w:rPr>
      </w:pPr>
    </w:p>
    <w:p w:rsidR="00BC49B2" w:rsidRPr="001B6F67" w:rsidRDefault="000F707D" w:rsidP="00BC49B2">
      <w:pPr>
        <w:spacing w:after="0" w:line="360" w:lineRule="auto"/>
        <w:ind w:firstLine="709"/>
        <w:jc w:val="both"/>
        <w:rPr>
          <w:rFonts w:cs="Times New Roman"/>
          <w:b/>
          <w:bCs/>
          <w:color w:val="000000"/>
          <w:sz w:val="28"/>
          <w:szCs w:val="24"/>
        </w:rPr>
      </w:pPr>
      <w:r w:rsidRPr="001B6F67">
        <w:rPr>
          <w:rFonts w:cs="Times New Roman"/>
          <w:b/>
          <w:bCs/>
          <w:color w:val="000000"/>
          <w:sz w:val="28"/>
          <w:szCs w:val="24"/>
        </w:rPr>
        <w:lastRenderedPageBreak/>
        <w:t>Список литературы:</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1. Бородич А. М. Методика развития речи детей, М., 1981 г. </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2. Глухов В. П. Формирование связной речи детей дошкольного во</w:t>
      </w:r>
      <w:r w:rsidRPr="00BC49B2">
        <w:rPr>
          <w:rFonts w:cs="Times New Roman"/>
          <w:color w:val="000000"/>
          <w:sz w:val="28"/>
          <w:szCs w:val="24"/>
        </w:rPr>
        <w:t>з</w:t>
      </w:r>
      <w:r w:rsidRPr="00BC49B2">
        <w:rPr>
          <w:rFonts w:cs="Times New Roman"/>
          <w:color w:val="000000"/>
          <w:sz w:val="28"/>
          <w:szCs w:val="24"/>
        </w:rPr>
        <w:t>раста с общим недоразвитием речи. - 2-е изд., испр. и доп. - М. : АРКТИ, 2004. </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3. Ельцова О. М. Методика обучения детей пересказу// Справочник старшего воспитателя ДОУ. – 2009. - № 1. – стр. 17-23.</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4. Коноваленко В. В., Коноваленко С. В. Формирование связной речи и развитие логического мышления у детей старшего дошкольного возраста с ОНР. Некоторые методы и приемы. – М. : «ГНОМ и Д», 2003.</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5. Короткова Э. П. Обучение детей дошкольного возраста рассказ</w:t>
      </w:r>
      <w:r w:rsidRPr="00BC49B2">
        <w:rPr>
          <w:rFonts w:cs="Times New Roman"/>
          <w:color w:val="000000"/>
          <w:sz w:val="28"/>
          <w:szCs w:val="24"/>
        </w:rPr>
        <w:t>ы</w:t>
      </w:r>
      <w:r w:rsidRPr="00BC49B2">
        <w:rPr>
          <w:rFonts w:cs="Times New Roman"/>
          <w:color w:val="000000"/>
          <w:sz w:val="28"/>
          <w:szCs w:val="24"/>
        </w:rPr>
        <w:t>ванию. – М., «Просвещение», 1982.</w:t>
      </w:r>
    </w:p>
    <w:p w:rsidR="000F707D" w:rsidRPr="00BC49B2" w:rsidRDefault="000F707D" w:rsidP="00BC49B2">
      <w:pPr>
        <w:spacing w:after="0" w:line="360" w:lineRule="auto"/>
        <w:ind w:firstLine="709"/>
        <w:jc w:val="both"/>
        <w:rPr>
          <w:rFonts w:cs="Times New Roman"/>
          <w:sz w:val="28"/>
          <w:szCs w:val="24"/>
        </w:rPr>
      </w:pPr>
      <w:bookmarkStart w:id="0" w:name="_GoBack"/>
      <w:bookmarkEnd w:id="0"/>
    </w:p>
    <w:sectPr w:rsidR="000F707D" w:rsidRPr="00BC49B2" w:rsidSect="00BC49B2">
      <w:footerReference w:type="default" r:id="rId7"/>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D64" w:rsidRDefault="00C04D64" w:rsidP="00352166">
      <w:pPr>
        <w:spacing w:after="0" w:line="240" w:lineRule="auto"/>
      </w:pPr>
      <w:r>
        <w:separator/>
      </w:r>
    </w:p>
  </w:endnote>
  <w:endnote w:type="continuationSeparator" w:id="1">
    <w:p w:rsidR="00C04D64" w:rsidRDefault="00C04D64" w:rsidP="00352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915937"/>
      <w:docPartObj>
        <w:docPartGallery w:val="Page Numbers (Bottom of Page)"/>
        <w:docPartUnique/>
      </w:docPartObj>
    </w:sdtPr>
    <w:sdtContent>
      <w:p w:rsidR="00352166" w:rsidRDefault="000F74F3">
        <w:pPr>
          <w:pStyle w:val="a8"/>
          <w:jc w:val="right"/>
        </w:pPr>
        <w:r>
          <w:fldChar w:fldCharType="begin"/>
        </w:r>
        <w:r w:rsidR="00352166">
          <w:instrText>PAGE   \* MERGEFORMAT</w:instrText>
        </w:r>
        <w:r>
          <w:fldChar w:fldCharType="separate"/>
        </w:r>
        <w:r w:rsidR="00745279">
          <w:rPr>
            <w:noProof/>
          </w:rPr>
          <w:t>7</w:t>
        </w:r>
        <w:r>
          <w:fldChar w:fldCharType="end"/>
        </w:r>
      </w:p>
    </w:sdtContent>
  </w:sdt>
  <w:p w:rsidR="00352166" w:rsidRDefault="0035216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D64" w:rsidRDefault="00C04D64" w:rsidP="00352166">
      <w:pPr>
        <w:spacing w:after="0" w:line="240" w:lineRule="auto"/>
      </w:pPr>
      <w:r>
        <w:separator/>
      </w:r>
    </w:p>
  </w:footnote>
  <w:footnote w:type="continuationSeparator" w:id="1">
    <w:p w:rsidR="00C04D64" w:rsidRDefault="00C04D64" w:rsidP="003521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1770"/>
    <w:multiLevelType w:val="hybridMultilevel"/>
    <w:tmpl w:val="FCC236A6"/>
    <w:lvl w:ilvl="0" w:tplc="06A074FA">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35C1C9B"/>
    <w:multiLevelType w:val="hybridMultilevel"/>
    <w:tmpl w:val="402057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45D94F76"/>
    <w:multiLevelType w:val="hybridMultilevel"/>
    <w:tmpl w:val="9DA8D2C6"/>
    <w:lvl w:ilvl="0" w:tplc="06E4B448">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A0133ED"/>
    <w:multiLevelType w:val="hybridMultilevel"/>
    <w:tmpl w:val="9E3ABF9C"/>
    <w:lvl w:ilvl="0" w:tplc="2B9A11C0">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DD20C1"/>
    <w:multiLevelType w:val="hybridMultilevel"/>
    <w:tmpl w:val="81F2A67A"/>
    <w:lvl w:ilvl="0" w:tplc="232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954D34"/>
    <w:multiLevelType w:val="hybridMultilevel"/>
    <w:tmpl w:val="F95E3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D5934DC"/>
    <w:multiLevelType w:val="hybridMultilevel"/>
    <w:tmpl w:val="35685C16"/>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7">
    <w:nsid w:val="79712CD1"/>
    <w:multiLevelType w:val="hybridMultilevel"/>
    <w:tmpl w:val="F1AC1920"/>
    <w:lvl w:ilvl="0" w:tplc="232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8F7F35"/>
    <w:rsid w:val="000B4293"/>
    <w:rsid w:val="000C36DA"/>
    <w:rsid w:val="000F707D"/>
    <w:rsid w:val="000F74F3"/>
    <w:rsid w:val="001B6F67"/>
    <w:rsid w:val="002C3FEF"/>
    <w:rsid w:val="00352166"/>
    <w:rsid w:val="00373D4D"/>
    <w:rsid w:val="005A5485"/>
    <w:rsid w:val="005B4F48"/>
    <w:rsid w:val="005E09B7"/>
    <w:rsid w:val="006458DA"/>
    <w:rsid w:val="00745279"/>
    <w:rsid w:val="007C52EB"/>
    <w:rsid w:val="007F351B"/>
    <w:rsid w:val="008F7F35"/>
    <w:rsid w:val="009741FA"/>
    <w:rsid w:val="009A1DD6"/>
    <w:rsid w:val="00B20953"/>
    <w:rsid w:val="00B4797C"/>
    <w:rsid w:val="00B51254"/>
    <w:rsid w:val="00BC49B2"/>
    <w:rsid w:val="00C04D64"/>
    <w:rsid w:val="00CE7F80"/>
    <w:rsid w:val="00D30861"/>
    <w:rsid w:val="00EC1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9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4797C"/>
    <w:rPr>
      <w:rFonts w:ascii="Segoe UI" w:hAnsi="Segoe UI" w:cs="Segoe UI"/>
      <w:sz w:val="18"/>
      <w:szCs w:val="18"/>
    </w:rPr>
  </w:style>
  <w:style w:type="character" w:styleId="a5">
    <w:name w:val="Hyperlink"/>
    <w:basedOn w:val="a0"/>
    <w:uiPriority w:val="99"/>
    <w:unhideWhenUsed/>
    <w:rsid w:val="000F707D"/>
    <w:rPr>
      <w:color w:val="0563C1" w:themeColor="hyperlink"/>
      <w:u w:val="single"/>
    </w:rPr>
  </w:style>
  <w:style w:type="character" w:customStyle="1" w:styleId="UnresolvedMention">
    <w:name w:val="Unresolved Mention"/>
    <w:basedOn w:val="a0"/>
    <w:uiPriority w:val="99"/>
    <w:semiHidden/>
    <w:unhideWhenUsed/>
    <w:rsid w:val="000F707D"/>
    <w:rPr>
      <w:color w:val="808080"/>
      <w:shd w:val="clear" w:color="auto" w:fill="E6E6E6"/>
    </w:rPr>
  </w:style>
  <w:style w:type="paragraph" w:styleId="a6">
    <w:name w:val="header"/>
    <w:basedOn w:val="a"/>
    <w:link w:val="a7"/>
    <w:uiPriority w:val="99"/>
    <w:unhideWhenUsed/>
    <w:rsid w:val="003521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2166"/>
  </w:style>
  <w:style w:type="paragraph" w:styleId="a8">
    <w:name w:val="footer"/>
    <w:basedOn w:val="a"/>
    <w:link w:val="a9"/>
    <w:uiPriority w:val="99"/>
    <w:unhideWhenUsed/>
    <w:rsid w:val="003521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2166"/>
  </w:style>
  <w:style w:type="paragraph" w:styleId="aa">
    <w:name w:val="List Paragraph"/>
    <w:basedOn w:val="a"/>
    <w:uiPriority w:val="34"/>
    <w:qFormat/>
    <w:rsid w:val="00BC49B2"/>
    <w:pPr>
      <w:ind w:left="720"/>
      <w:contextualSpacing/>
    </w:pPr>
  </w:style>
  <w:style w:type="paragraph" w:styleId="ab">
    <w:name w:val="Normal (Web)"/>
    <w:basedOn w:val="a"/>
    <w:uiPriority w:val="99"/>
    <w:unhideWhenUsed/>
    <w:rsid w:val="00B20953"/>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255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1527</Words>
  <Characters>8709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Лукашов</dc:creator>
  <cp:keywords/>
  <dc:description/>
  <cp:lastModifiedBy>User</cp:lastModifiedBy>
  <cp:revision>10</cp:revision>
  <cp:lastPrinted>2018-03-24T07:38:00Z</cp:lastPrinted>
  <dcterms:created xsi:type="dcterms:W3CDTF">2018-03-24T09:40:00Z</dcterms:created>
  <dcterms:modified xsi:type="dcterms:W3CDTF">2020-02-03T11:33:00Z</dcterms:modified>
</cp:coreProperties>
</file>