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EB" w:rsidRPr="00253CB2" w:rsidRDefault="005B0EEB" w:rsidP="0025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B2">
        <w:rPr>
          <w:rFonts w:ascii="Times New Roman" w:hAnsi="Times New Roman" w:cs="Times New Roman"/>
          <w:b/>
          <w:sz w:val="28"/>
          <w:szCs w:val="28"/>
        </w:rPr>
        <w:t xml:space="preserve">Влияние развивающих игр  </w:t>
      </w:r>
      <w:proofErr w:type="gramStart"/>
      <w:r w:rsidRPr="00253CB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53CB2">
        <w:rPr>
          <w:rFonts w:ascii="Times New Roman" w:hAnsi="Times New Roman" w:cs="Times New Roman"/>
          <w:b/>
          <w:sz w:val="28"/>
          <w:szCs w:val="28"/>
        </w:rPr>
        <w:t xml:space="preserve"> умственное</w:t>
      </w:r>
    </w:p>
    <w:p w:rsidR="005B0EEB" w:rsidRPr="00253CB2" w:rsidRDefault="005B0EEB" w:rsidP="00537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B2">
        <w:rPr>
          <w:rFonts w:ascii="Times New Roman" w:hAnsi="Times New Roman" w:cs="Times New Roman"/>
          <w:b/>
          <w:sz w:val="28"/>
          <w:szCs w:val="28"/>
        </w:rPr>
        <w:t>развитие дошкольников</w:t>
      </w:r>
      <w:bookmarkStart w:id="0" w:name="_GoBack"/>
      <w:bookmarkEnd w:id="0"/>
      <w:r w:rsidR="008B1A70">
        <w:rPr>
          <w:rFonts w:ascii="Times New Roman" w:hAnsi="Times New Roman" w:cs="Times New Roman"/>
          <w:b/>
          <w:sz w:val="28"/>
          <w:szCs w:val="28"/>
        </w:rPr>
        <w:t>.</w:t>
      </w:r>
    </w:p>
    <w:p w:rsidR="00C20E2B" w:rsidRPr="00537528" w:rsidRDefault="001C2B65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Умственное развитие дошкольника  - важнейшая составная часть его общего психического развития,  подготовки к школе и ко всей будущей жизни. Умственное развитие – это формирование познавательных интересов, накопление разнообразных знаний и умений, овладение речью. Умственные способности – это  те психологические качества, которые определяют  легкость и быстроту усвоения новых знаний и умений, возможности их использования для решения разнообразных задач.</w:t>
      </w:r>
    </w:p>
    <w:p w:rsidR="008214EF" w:rsidRPr="00537528" w:rsidRDefault="008214EF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Развитие умственных способностей имеет особое значение для подготовки детей к школьному обучению. Ведь важно не только какими знаниями владеет ребенок ко времени поступления в школу, а  готов ли он к получению новых знаний, умеет ли рассуждать, фантазировать, делать самостоятельные выводы, строить замыслы рисунков, конструкций.</w:t>
      </w:r>
    </w:p>
    <w:p w:rsidR="000D1C69" w:rsidRPr="00537528" w:rsidRDefault="008214EF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Основной вид   деятельности детей дошкольного возраста – игра, в процессе которой развиваются духовные и физические силы ребенка: </w:t>
      </w:r>
      <w:r w:rsidR="000D1C69" w:rsidRPr="00537528">
        <w:rPr>
          <w:rFonts w:ascii="Times New Roman" w:hAnsi="Times New Roman" w:cs="Times New Roman"/>
          <w:sz w:val="28"/>
          <w:szCs w:val="28"/>
        </w:rPr>
        <w:t>его внимание, память, воображение, дисциплинированность, ловкость и т.д. кроме того, игра – своеобразный, свойственный дошкольному возрасту способ усвоения общественного опыта.</w:t>
      </w:r>
    </w:p>
    <w:p w:rsidR="000D1C69" w:rsidRPr="00537528" w:rsidRDefault="000D1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7528">
        <w:rPr>
          <w:rFonts w:ascii="Times New Roman" w:hAnsi="Times New Roman" w:cs="Times New Roman"/>
          <w:sz w:val="28"/>
          <w:szCs w:val="28"/>
        </w:rPr>
        <w:t>Н. К.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Крупская во многих статьях говорила о значении игры для познания мира, для нравственного воспитания детей. Ту же мысль высказывает А. М. Горький: «Игра – путь детей  к познанию мира,  в котором они живут </w:t>
      </w:r>
      <w:r w:rsidR="000B1B72" w:rsidRPr="00537528">
        <w:rPr>
          <w:rFonts w:ascii="Times New Roman" w:hAnsi="Times New Roman" w:cs="Times New Roman"/>
          <w:sz w:val="28"/>
          <w:szCs w:val="28"/>
        </w:rPr>
        <w:t>и который призвали изменить</w:t>
      </w:r>
      <w:proofErr w:type="gramStart"/>
      <w:r w:rsidR="000B1B72" w:rsidRPr="0053752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B1B72" w:rsidRPr="00537528" w:rsidRDefault="000B1B72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В дошкольном возрасте у ребенка активно развивается восприятие. Этот процесс идет под влиянием продуктивной, конструктивной и художественной  деятельности.</w:t>
      </w:r>
    </w:p>
    <w:p w:rsidR="000B1B72" w:rsidRPr="00537528" w:rsidRDefault="000B1B72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Восприятие ребенка тесно связано с выполняемыми предметными  действиями. Ребенок может определить форму, величину, цвет предметов, их положение в пространстве тогда, когда это необходимо для выполнения то или другого доступного действия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D06" w:rsidRPr="00537528" w:rsidRDefault="000B1B72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Развития восприятия происходит в процессе обучения. Вначале ребенок просто играет, производит какие </w:t>
      </w:r>
      <w:proofErr w:type="spellStart"/>
      <w:r w:rsidRPr="00537528">
        <w:rPr>
          <w:rFonts w:ascii="Times New Roman" w:hAnsi="Times New Roman" w:cs="Times New Roman"/>
          <w:sz w:val="28"/>
          <w:szCs w:val="28"/>
        </w:rPr>
        <w:t>то</w:t>
      </w:r>
      <w:r w:rsidR="00196D06" w:rsidRPr="00537528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="00196D06" w:rsidRPr="00537528">
        <w:rPr>
          <w:rFonts w:ascii="Times New Roman" w:hAnsi="Times New Roman" w:cs="Times New Roman"/>
          <w:sz w:val="28"/>
          <w:szCs w:val="28"/>
        </w:rPr>
        <w:t xml:space="preserve"> с незнакомыми предметами,  получает представление о них, затем  знакомятся со свойствами предметов. Когда ребенок становится старше, процесс восприятия, оставаясь по-прежнему активным, начинает протекать внутренне, в основном только в </w:t>
      </w:r>
      <w:r w:rsidR="00196D06" w:rsidRPr="00537528">
        <w:rPr>
          <w:rFonts w:ascii="Times New Roman" w:hAnsi="Times New Roman" w:cs="Times New Roman"/>
          <w:sz w:val="28"/>
          <w:szCs w:val="28"/>
        </w:rPr>
        <w:lastRenderedPageBreak/>
        <w:t>сознании ребенка, в результате превращаясь в умственное действие. Для развития восприятия в дошкольном возрасте используются такие игры как: «Узнай по звуку» слуховое восприятие,  «Снег» зрительное восприятие и т.д.</w:t>
      </w:r>
    </w:p>
    <w:p w:rsidR="00D75DEC" w:rsidRPr="00537528" w:rsidRDefault="00196D06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Наряду с развитием восприятия в дошкольном  возрасте активно </w:t>
      </w:r>
      <w:r w:rsidR="00D75DEC" w:rsidRPr="00537528">
        <w:rPr>
          <w:rFonts w:ascii="Times New Roman" w:hAnsi="Times New Roman" w:cs="Times New Roman"/>
          <w:sz w:val="28"/>
          <w:szCs w:val="28"/>
        </w:rPr>
        <w:t xml:space="preserve">идет процесс совершенствования внимания. К концу дошкольного возраста внимание становится более устойчивым. Заинтересовать ребенка старшего возраста можно уже на более длительное время. В этом очень помогают настольно-печатные игры, такие как «Сложи картинку « «Составь узор». У детей появляется цель увидеть оконченную работу, </w:t>
      </w:r>
      <w:proofErr w:type="gramStart"/>
      <w:r w:rsidR="00D75DEC" w:rsidRPr="0053752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D75DEC" w:rsidRPr="00537528">
        <w:rPr>
          <w:rFonts w:ascii="Times New Roman" w:hAnsi="Times New Roman" w:cs="Times New Roman"/>
          <w:sz w:val="28"/>
          <w:szCs w:val="28"/>
        </w:rPr>
        <w:t xml:space="preserve"> что получится в результате.</w:t>
      </w:r>
    </w:p>
    <w:p w:rsidR="00696FED" w:rsidRPr="00537528" w:rsidRDefault="00696FED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Огромное влияние на развитие умственных способностей дошкольников оказывают игры-занятия с сюжетными картинками. Такие игры помогают ребенку познавать окружающий мир, приучают к целенаправленной осмысленной деятельности, развивают любознательность, наблюдательность, побуждают к творчеству. Рассматривая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ребенок постепенно учится выстраивать определенный сюжет, группировать те или иные предметы, обобщать те или иные признаки предметов. Очень помогает воспитателю такая игра как: «Что сначала, что потом»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>при помощи такой игры ребенок учится логически мыслить и определять что происходило раньше и что было или будет потом.</w:t>
      </w:r>
    </w:p>
    <w:p w:rsidR="00C55225" w:rsidRPr="00537528" w:rsidRDefault="0015742F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Большое значение придается также играм с игрушками. В таких играх ребенок учится различать части тела, цвет, форму отдельных частей тела. В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возрасте деть легко составляют </w:t>
      </w:r>
      <w:r w:rsidR="00C55225" w:rsidRPr="00537528">
        <w:rPr>
          <w:rFonts w:ascii="Times New Roman" w:hAnsi="Times New Roman" w:cs="Times New Roman"/>
          <w:sz w:val="28"/>
          <w:szCs w:val="28"/>
        </w:rPr>
        <w:t>разнообразные описательные рассказы по игрушкам или серии игрушек. Это такие игры как: «Гуси с гусятами» « Отгадай и назови» и др.</w:t>
      </w:r>
    </w:p>
    <w:p w:rsidR="00696FED" w:rsidRPr="00537528" w:rsidRDefault="00C55225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В играх, развивающих память, дошкольники учатся устанавливать связь между предметами. Эта связь является правилами игры и игровыми действиями. Например,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где живут персонажи игры, ребенок должен запомнить метки на одинаковых домиках.</w:t>
      </w:r>
    </w:p>
    <w:p w:rsidR="00C55225" w:rsidRPr="00537528" w:rsidRDefault="00C55225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В играх на развития мышления специально созданная ситуация и предлагаемые действия помогают ребенку учится передавать свою мысль движением или связной речью.</w:t>
      </w:r>
    </w:p>
    <w:p w:rsidR="00C55225" w:rsidRPr="00537528" w:rsidRDefault="00C55225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В популярном </w:t>
      </w:r>
      <w:r w:rsidR="00814DB7" w:rsidRPr="00537528">
        <w:rPr>
          <w:rFonts w:ascii="Times New Roman" w:hAnsi="Times New Roman" w:cs="Times New Roman"/>
          <w:sz w:val="28"/>
          <w:szCs w:val="28"/>
        </w:rPr>
        <w:t xml:space="preserve">пособии для родителей и педагогов « развивающие игры для дошкольников» подобраны специально разработанные игры на развитие умственных способностей. Данные игры </w:t>
      </w:r>
      <w:proofErr w:type="spellStart"/>
      <w:r w:rsidR="00814DB7" w:rsidRPr="00537528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="00814DB7" w:rsidRPr="00537528">
        <w:rPr>
          <w:rFonts w:ascii="Times New Roman" w:hAnsi="Times New Roman" w:cs="Times New Roman"/>
          <w:sz w:val="28"/>
          <w:szCs w:val="28"/>
        </w:rPr>
        <w:t xml:space="preserve"> на развитие таких умений и навыков, как подбор предметов по форме,  цвету, величине и т.д. </w:t>
      </w:r>
      <w:r w:rsidR="00814DB7" w:rsidRPr="00537528">
        <w:rPr>
          <w:rFonts w:ascii="Times New Roman" w:hAnsi="Times New Roman" w:cs="Times New Roman"/>
          <w:sz w:val="28"/>
          <w:szCs w:val="28"/>
        </w:rPr>
        <w:lastRenderedPageBreak/>
        <w:t>Имеются игры, которые учат детей группировать предметы по некоторым признакам.</w:t>
      </w:r>
    </w:p>
    <w:p w:rsidR="00814DB7" w:rsidRPr="00537528" w:rsidRDefault="00814DB7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Также подобраны игры, которые помогают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с явлениями окружающего мира </w:t>
      </w:r>
      <w:r w:rsidR="00A14B0E" w:rsidRPr="00537528">
        <w:rPr>
          <w:rFonts w:ascii="Times New Roman" w:hAnsi="Times New Roman" w:cs="Times New Roman"/>
          <w:sz w:val="28"/>
          <w:szCs w:val="28"/>
        </w:rPr>
        <w:t xml:space="preserve">наряду с мыслительной деятельностью. Такие игры хорошо развивают логическое мышление. Это такие игры как: «Листопад»  «Овощи» « Кому что» и т.д. </w:t>
      </w:r>
    </w:p>
    <w:p w:rsidR="00A14B0E" w:rsidRPr="00537528" w:rsidRDefault="00A14B0E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В развивающих играх формируются многие виды деятельности. Наиболее ярко они проявляются  в рисовании и в сочинениях ребенком сказок и стихов. Здесь также, как и в игре, дети вначале опираются на непосредственно воспринимаемые предметы или </w:t>
      </w:r>
      <w:r w:rsidR="0096279B" w:rsidRPr="00537528">
        <w:rPr>
          <w:rFonts w:ascii="Times New Roman" w:hAnsi="Times New Roman" w:cs="Times New Roman"/>
          <w:sz w:val="28"/>
          <w:szCs w:val="28"/>
        </w:rPr>
        <w:t>возникающие под их рукой штрихи на бумаге. Это могут быть впечатления, полученные ребенком при рассматривании картинок, чтении рассказов и сказок, просмотра мультфильмов и кинофильмов, т</w:t>
      </w:r>
      <w:proofErr w:type="gramStart"/>
      <w:r w:rsidR="0096279B" w:rsidRPr="0053752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6279B" w:rsidRPr="00537528">
        <w:rPr>
          <w:rFonts w:ascii="Times New Roman" w:hAnsi="Times New Roman" w:cs="Times New Roman"/>
          <w:sz w:val="28"/>
          <w:szCs w:val="28"/>
        </w:rPr>
        <w:t xml:space="preserve"> у ребенка активно развивается воображение. </w:t>
      </w:r>
    </w:p>
    <w:p w:rsidR="0096279B" w:rsidRPr="00537528" w:rsidRDefault="0096279B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Ребенок может вообразить гораздо меньше, чем взрослый человек, т.к. у детей более ограниченный жизненный опыт, а следовательно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меньший материал для воображения. Наша задача развить воображение ребенка, насколько это возможно. Развитию воображения также способствуют развивающие игры. Это, например, такие игры, в которых детям предлагается дорисовать начатый рисунок, или же изобразить предмет, соединить точки по номерам и др.</w:t>
      </w:r>
    </w:p>
    <w:p w:rsidR="0096279B" w:rsidRPr="00537528" w:rsidRDefault="00E60CC3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Неустанная работа воображения – это один из путей, ведущий к познанию и усвоению детьми окружающего мира, выходу за пределы узкого личного опыта. Но эта работа требует постоянного контроля со стороны взрослых, под руководством которых ребенок овладеет умением отличать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воображаемое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от действительного.</w:t>
      </w:r>
    </w:p>
    <w:p w:rsidR="00E60CC3" w:rsidRPr="00537528" w:rsidRDefault="00F477E0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>В игре дошкольник видит один и тот же предмет с разных позиций, сам принимает разные роли. Играя, дети совершенствуют восприятие, память, воображение, мышление, двигательные способности.</w:t>
      </w:r>
    </w:p>
    <w:p w:rsidR="00F477E0" w:rsidRPr="00537528" w:rsidRDefault="00491464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Детские игры имеют различные темы, с которыми ребенок хорошо знаком по собственному жизненному опыту. Роли, которые воспроизводятся детьми в игре могу быть семейными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мама папа бабушка и т.д.) профессиональными ( врач, продавец, повар) или сказочные ( козлик, волк, заяц). Исполнителями ролей могут быть люди или дети, </w:t>
      </w:r>
      <w:proofErr w:type="gramStart"/>
      <w:r w:rsidRPr="00537528">
        <w:rPr>
          <w:rFonts w:ascii="Times New Roman" w:hAnsi="Times New Roman" w:cs="Times New Roman"/>
          <w:sz w:val="28"/>
          <w:szCs w:val="28"/>
        </w:rPr>
        <w:t>ли же</w:t>
      </w:r>
      <w:proofErr w:type="gramEnd"/>
      <w:r w:rsidRPr="00537528">
        <w:rPr>
          <w:rFonts w:ascii="Times New Roman" w:hAnsi="Times New Roman" w:cs="Times New Roman"/>
          <w:sz w:val="28"/>
          <w:szCs w:val="28"/>
        </w:rPr>
        <w:t xml:space="preserve"> заменяющие их игрушки, например, куклы.</w:t>
      </w:r>
    </w:p>
    <w:p w:rsidR="00491464" w:rsidRPr="00537528" w:rsidRDefault="00491464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lastRenderedPageBreak/>
        <w:t>Особые игры – соревновательные, в которых ребенок учится достигать определенной цели.</w:t>
      </w:r>
    </w:p>
    <w:p w:rsidR="00491464" w:rsidRPr="00537528" w:rsidRDefault="00491464">
      <w:pPr>
        <w:rPr>
          <w:rFonts w:ascii="Times New Roman" w:hAnsi="Times New Roman" w:cs="Times New Roman"/>
          <w:sz w:val="28"/>
          <w:szCs w:val="28"/>
        </w:rPr>
      </w:pPr>
      <w:r w:rsidRPr="00537528">
        <w:rPr>
          <w:rFonts w:ascii="Times New Roman" w:hAnsi="Times New Roman" w:cs="Times New Roman"/>
          <w:sz w:val="28"/>
          <w:szCs w:val="28"/>
        </w:rPr>
        <w:t xml:space="preserve">Из всего сказанного можно сделать вывод, что развивающие игры оказывают </w:t>
      </w:r>
      <w:r w:rsidR="005B0EEB" w:rsidRPr="00537528">
        <w:rPr>
          <w:rFonts w:ascii="Times New Roman" w:hAnsi="Times New Roman" w:cs="Times New Roman"/>
          <w:sz w:val="28"/>
          <w:szCs w:val="28"/>
        </w:rPr>
        <w:t xml:space="preserve">на детей большое влияние в умственном развитии. Они все направлены на то чтобы ребенок постоянно мыслил, учился решать некоторые задачи, находить верные решения. Помимо этого у детей развиваются такие качества, как целеустремлённость, старание и т.д. формируются навыки активной самостоятельной деятельности. </w:t>
      </w:r>
    </w:p>
    <w:p w:rsidR="000B1B72" w:rsidRPr="00537528" w:rsidRDefault="000B1B72">
      <w:pPr>
        <w:rPr>
          <w:rFonts w:ascii="Times New Roman" w:hAnsi="Times New Roman" w:cs="Times New Roman"/>
          <w:sz w:val="28"/>
          <w:szCs w:val="28"/>
        </w:rPr>
      </w:pPr>
    </w:p>
    <w:sectPr w:rsidR="000B1B72" w:rsidRPr="00537528" w:rsidSect="00CA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65"/>
    <w:rsid w:val="0002052C"/>
    <w:rsid w:val="000A1DD4"/>
    <w:rsid w:val="000B1B72"/>
    <w:rsid w:val="000D1C69"/>
    <w:rsid w:val="0015742F"/>
    <w:rsid w:val="00196D06"/>
    <w:rsid w:val="001A1993"/>
    <w:rsid w:val="001C2B65"/>
    <w:rsid w:val="0023741C"/>
    <w:rsid w:val="00253CB2"/>
    <w:rsid w:val="002B40ED"/>
    <w:rsid w:val="00491464"/>
    <w:rsid w:val="00537528"/>
    <w:rsid w:val="005B0EEB"/>
    <w:rsid w:val="00696FED"/>
    <w:rsid w:val="007C3256"/>
    <w:rsid w:val="00814DB7"/>
    <w:rsid w:val="008214EF"/>
    <w:rsid w:val="008B1A70"/>
    <w:rsid w:val="008D534E"/>
    <w:rsid w:val="0096279B"/>
    <w:rsid w:val="00A14B0E"/>
    <w:rsid w:val="00C55225"/>
    <w:rsid w:val="00CA1444"/>
    <w:rsid w:val="00D75DEC"/>
    <w:rsid w:val="00DB24B1"/>
    <w:rsid w:val="00E60CC3"/>
    <w:rsid w:val="00F4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dcterms:created xsi:type="dcterms:W3CDTF">2015-07-31T18:41:00Z</dcterms:created>
  <dcterms:modified xsi:type="dcterms:W3CDTF">2020-11-06T18:21:00Z</dcterms:modified>
</cp:coreProperties>
</file>