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C7C6" w14:textId="77777777" w:rsidR="0005347A" w:rsidRPr="0005347A" w:rsidRDefault="0005347A" w:rsidP="000534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7A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</w:rPr>
        <w:t>«</w:t>
      </w:r>
      <w:r w:rsidRPr="0005347A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</w:rPr>
        <w:t>Развитие творческих способностей детей дошкольного возраста через нетрадиционные формы изобразительной деятельности»</w:t>
      </w:r>
    </w:p>
    <w:p w14:paraId="71C636D5" w14:textId="6BD97253" w:rsidR="0005347A" w:rsidRPr="00C3013C" w:rsidRDefault="0005347A" w:rsidP="00B46E33">
      <w:pPr>
        <w:jc w:val="both"/>
        <w:rPr>
          <w:rStyle w:val="a9"/>
          <w:b w:val="0"/>
          <w:bCs w:val="0"/>
          <w:sz w:val="32"/>
          <w:szCs w:val="32"/>
        </w:rPr>
      </w:pPr>
    </w:p>
    <w:p w14:paraId="139E60DE" w14:textId="6A267953" w:rsidR="000D6FE3" w:rsidRPr="00B46E33" w:rsidRDefault="000D6FE3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Одним из важных аспектов развития дошкольника в период его подготовки к школе является его развитие мелкой моторики и координации движений пальцев рук. Проблема повышения эффективности комплексной медико-психолого-педагогической работы по развитию мелкой моторики и координации движений пальцев рук детей 5-6 лет не теряет своей актуальности.</w:t>
      </w:r>
    </w:p>
    <w:p w14:paraId="3DF6CE62" w14:textId="02072818" w:rsidR="000D6FE3" w:rsidRPr="00B46E33" w:rsidRDefault="000D6FE3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В.А.Сухомлинский</w:t>
      </w:r>
      <w:proofErr w:type="spellEnd"/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писал, что истоки способностей и дарования детей – на кончиках их пальцев, образно говоря, идут тончайшие </w:t>
      </w:r>
      <w:r w:rsidR="00B02A55"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ручейки, которые питают источник творческой мысли. Чем больше уверен</w:t>
      </w:r>
      <w:r w:rsidR="00D94257"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B02A55"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ости и изобретательности в движениях детской руки, тем тоньше взаимодействие руки с орудием труда (ручкой, карандашом…), тем сложнее движения необходимые для этого взаимодействия, тем ярче творческая стихия детского разума, тем больше мастерства в детской руке, тем ребенок умнее. </w:t>
      </w:r>
    </w:p>
    <w:p w14:paraId="4058661C" w14:textId="77777777" w:rsidR="00B02A55" w:rsidRPr="00B46E33" w:rsidRDefault="00B02A55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и совершенствование мелкой моторики кисти и пальцев рук является главным стимулом развития центральной нервной системы, всех психических процессов, речи.</w:t>
      </w:r>
    </w:p>
    <w:p w14:paraId="1A521837" w14:textId="77777777" w:rsidR="00B02A55" w:rsidRPr="00B46E33" w:rsidRDefault="00B02A55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Одной из эффективных форм развития мелкой моторики рук является изобразительная деятельность.</w:t>
      </w:r>
    </w:p>
    <w:p w14:paraId="5A77B9DD" w14:textId="3F782EB7" w:rsidR="00B05E0A" w:rsidRPr="00B46E33" w:rsidRDefault="00B05E0A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Вот почему одним из наиболее близких и доступных видов работы с детьми в детском саду является изобразительная, художественно </w:t>
      </w: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 Занятия </w:t>
      </w:r>
      <w:proofErr w:type="spellStart"/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изодеятельностью</w:t>
      </w:r>
      <w:proofErr w:type="spellEnd"/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способствуют развитию не только творческих способностей, но и воображения, наблюдательности, художественного мышления и памяти детей</w:t>
      </w:r>
    </w:p>
    <w:p w14:paraId="51EFA44D" w14:textId="77777777" w:rsidR="00D759B9" w:rsidRPr="00B46E33" w:rsidRDefault="00D759B9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Современная система дошкольного образования направлена на то, чтобы создавать каждому ребёнку условия, в которых личность могла бы реализовать себя максимально, опираясь на имеющийся природный потенциал, и подготовиться к непрерывному развитию своих способностей.</w:t>
      </w:r>
    </w:p>
    <w:p w14:paraId="2DEBF807" w14:textId="77777777" w:rsidR="006A4589" w:rsidRPr="00B46E33" w:rsidRDefault="006A4589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Нетрадиционное 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ребёнка. При этом в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14:paraId="56F6FF2B" w14:textId="77777777" w:rsidR="006A4589" w:rsidRPr="00B46E33" w:rsidRDefault="006A4589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Нетрадиционное рисование – искусство изображать, не основываясь на традиции, Рисование</w:t>
      </w:r>
      <w:r w:rsidR="009742B9"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нетрадиционными способами, увлекательная, завораживающая деятельность, которая удивляет и восхищает детей.</w:t>
      </w:r>
    </w:p>
    <w:p w14:paraId="5CA800BE" w14:textId="77777777" w:rsidR="009742B9" w:rsidRPr="00B46E33" w:rsidRDefault="009742B9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Именно нетрадиционные техники рисования создают атмосферу непринужденности, открытости.</w:t>
      </w:r>
    </w:p>
    <w:p w14:paraId="34316273" w14:textId="77777777" w:rsidR="009742B9" w:rsidRPr="00B46E33" w:rsidRDefault="009742B9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Термин «нетрадиционный» подразумевает использование материалов, инструментов, способов рисования, которые не являются общепринятыми, традиционными, широко известными.</w:t>
      </w:r>
    </w:p>
    <w:p w14:paraId="3A08AC18" w14:textId="699BFC25" w:rsidR="009742B9" w:rsidRPr="00B46E33" w:rsidRDefault="009742B9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Многие виды нетрадиционного рисования,  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     Координации мелкой моторики пальцев рук, способствует, например, такая нетрадиционная техника изображения, как рисование по клейстеру руками.      Эта и другие техники требуют точности быстроты движений, терпения, усидчивости, развивается творчество, мышление, воображение память. 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рисования, является важнейшим средством эстетического воспитания.</w:t>
      </w:r>
    </w:p>
    <w:p w14:paraId="3587E475" w14:textId="719BA039" w:rsidR="009724DD" w:rsidRPr="00B46E33" w:rsidRDefault="00D759B9" w:rsidP="00B46E33">
      <w:pPr>
        <w:jc w:val="both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Нетрадиционные техники рисования – это способы создания нового, оригинального произведения. Нетрадиционные техники рисования – это огромная возможность для детей думать, пробовать, искать, экспериментировать, а самое главное, самовыражаться.</w:t>
      </w:r>
    </w:p>
    <w:p w14:paraId="43EFF5AF" w14:textId="68F35FBE" w:rsidR="009724DD" w:rsidRPr="00B46E33" w:rsidRDefault="009724DD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</w:t>
      </w: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Нетрадиционные техники изображения способствуют развитию познавательной деятельности, </w:t>
      </w:r>
    </w:p>
    <w:p w14:paraId="6F7E442B" w14:textId="77777777" w:rsidR="00890E56" w:rsidRPr="00B46E33" w:rsidRDefault="00890E56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Мой опыт работы свидетельствует о том, что рисование необычными материалами и оригинальными техниками позволяет детям ощутить незабываемые положительные эмоции. Эмоции, как известно, - это процесс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ребенка, что характеризует его сущность, характер, индивидуальность.</w:t>
      </w:r>
    </w:p>
    <w:p w14:paraId="5A0A285F" w14:textId="5A895330" w:rsidR="00890E56" w:rsidRPr="00B46E33" w:rsidRDefault="00890E56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Мне нравится рисовать с детьми нетрадиционными техниками. В таких занятиях есть творческая свобода и радость. Эффектные результаты почти не зависят от умелости и способностей, т. к. такие занятия напоминают игру. На занятиях с различными нетрадиционными материалами дети экспериментируют и создают прекрасные работы.</w:t>
      </w:r>
    </w:p>
    <w:p w14:paraId="51D26BAD" w14:textId="230403D2" w:rsidR="00E06781" w:rsidRPr="00B46E33" w:rsidRDefault="00E06781" w:rsidP="00B46E33">
      <w:pPr>
        <w:jc w:val="both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Например, если мы возьмём рисование пальчиком или ладошкой – эта техника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 А вот техника «Выдувание» - развивает фантазию детей, тренирует лёгкие, благотворно сказывается на развитии </w:t>
      </w:r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плавности речевого дыхания, развивает нестандартное решение, будит воображение. Техника «Прижми и отпечатай» 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 Техника «Рисование мозаичными мазками» - пробуждает фантазию, развивает творчество, даёт возможность отойти от традиционных способов изображения, сохраняя при этом реалистичность художественного образа. Интересная техника «Рисование по сырому листу» - происходит растекание красок на листе, их смешение, в результате чего образуются плавные тонкие переходы цветов и оттенков. Можно использовать технику «Рисование углём» - уголь позволяет получить линию бархатистого чёрного цвета или чёткие глубоко чёрные линии. Такой вид рисования как «Смешение красок на листе» - позволяет развить фантазию, творческий подход к изображению, смелость. Есть ещё интересный нетрадиционный приём «</w:t>
      </w:r>
      <w:proofErr w:type="spellStart"/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Набрызг</w:t>
      </w:r>
      <w:proofErr w:type="spellEnd"/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». </w:t>
      </w:r>
    </w:p>
    <w:p w14:paraId="6178B9D6" w14:textId="773DB696" w:rsidR="00890E56" w:rsidRPr="00B46E33" w:rsidRDefault="00E06781" w:rsidP="00B46E33">
      <w:pPr>
        <w:jc w:val="both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очень непростая техника. Её суть состоит в разбрызгивании капель краски. Данная техника требует усидчивости, терпения. Очень интересны и такие приёмы как рисование «Тычком» (жёсткая кисть, ватная палочка или рисование от пятна и </w:t>
      </w:r>
      <w:proofErr w:type="spellStart"/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т.д</w:t>
      </w:r>
      <w:proofErr w:type="spellEnd"/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6E33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.Нетрадиционных техник рисования много, ведь рисовать можно чем угодно, лишь бы было воображение.</w:t>
      </w:r>
      <w:r w:rsidR="00890E56"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</w:t>
      </w:r>
    </w:p>
    <w:p w14:paraId="08CF82A2" w14:textId="77777777" w:rsidR="00230AF3" w:rsidRPr="00B46E33" w:rsidRDefault="00230AF3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Ребенку необходимо помочь научиться различным способам рисования, дать понятие о разных техниках изображения.</w:t>
      </w:r>
    </w:p>
    <w:p w14:paraId="5D75F11F" w14:textId="77777777" w:rsidR="0086043D" w:rsidRPr="00B46E33" w:rsidRDefault="0086043D" w:rsidP="00B46E33">
      <w:pPr>
        <w:jc w:val="both"/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   В процессе обучения усложняю задачу: обращаю внимание ребят не только на техническую, но и на выразительную сторону </w:t>
      </w: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изобразительной деятельности. Учу детей передавать форму и цвет предмета, композицию в рисунке, ритм и цветовое сочетание.</w:t>
      </w:r>
    </w:p>
    <w:p w14:paraId="6101AA64" w14:textId="3257E93D" w:rsidR="00B46E33" w:rsidRPr="00B46E33" w:rsidRDefault="0086043D" w:rsidP="00B46E33">
      <w:pPr>
        <w:jc w:val="both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E33">
        <w:rPr>
          <w:rStyle w:val="a9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Самая большая радость для меня, когда я слышу детский вопрос: «А мы еще будем так рисовать?». Значит, ребенку понравился процесс рисования и он хочет продолжения этой деятельности.</w:t>
      </w:r>
    </w:p>
    <w:p w14:paraId="4F26D827" w14:textId="66BF0EF9" w:rsidR="00B46E33" w:rsidRPr="00B46E33" w:rsidRDefault="00B46E33" w:rsidP="00B46E33">
      <w:pPr>
        <w:jc w:val="both"/>
      </w:pPr>
      <w:r w:rsidRPr="00B46E33">
        <w:rPr>
          <w:rFonts w:ascii="Arial" w:hAnsi="Arial" w:cs="Arial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Необычные материалы и оригинальные техники привлекают детей тем, что здесь не присутствует слово "Нельзя",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 Многие виды нетрадиционного рисования способствуют повышению уровня развития зрительно - моторной координации. Для коррекции мелкой моторики рук имеют значение такие нетрадиционные техники изображения, как рисование руками: ладошкой, пальцами. Кроме того, внедрение в практику нетрадиционных техник изображения не утомляют дошкольников, у них сохраняется высокая активность, работоспособность на протяжении всего времени, отведенного на выполнение задания. Именно нетрадиционные техники рисования создают атмосферу непринуждённости, открытости, содействуют развитию инициативы, самостоятельности, создают эмоционально - благоприятное отношение к деятельности у детей. Результат изобразительной деятельности не может быть плохим или хорошим, работа каждого ребёнка индивидуальна и неповторима.</w:t>
      </w:r>
      <w:r w:rsidRPr="00B46E33">
        <w:rPr>
          <w:rFonts w:ascii="Arial" w:hAnsi="Arial" w:cs="Arial"/>
          <w:color w:val="484C51"/>
          <w:sz w:val="24"/>
          <w:szCs w:val="24"/>
        </w:rPr>
        <w:br/>
      </w:r>
      <w:r w:rsidRPr="00B46E33">
        <w:rPr>
          <w:rFonts w:ascii="Arial" w:hAnsi="Arial" w:cs="Arial"/>
          <w:color w:val="484C51"/>
          <w:sz w:val="24"/>
          <w:szCs w:val="24"/>
        </w:rPr>
        <w:br/>
      </w:r>
    </w:p>
    <w:p w14:paraId="7C5913E3" w14:textId="77777777" w:rsidR="0086043D" w:rsidRPr="004318D0" w:rsidRDefault="0086043D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08DCD1C6" w14:textId="014A0EB5" w:rsidR="0086043D" w:rsidRPr="004318D0" w:rsidRDefault="0086043D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140E0343" w14:textId="789FD44A" w:rsidR="004318D0" w:rsidRPr="0005347A" w:rsidRDefault="004318D0" w:rsidP="004318D0">
      <w:pPr>
        <w:pStyle w:val="1"/>
        <w:rPr>
          <w:rStyle w:val="a9"/>
          <w:color w:val="auto"/>
        </w:rPr>
      </w:pPr>
    </w:p>
    <w:p w14:paraId="26A00881" w14:textId="77777777" w:rsidR="004318D0" w:rsidRPr="004318D0" w:rsidRDefault="004318D0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3849593B" w14:textId="77777777" w:rsidR="0030206C" w:rsidRPr="004318D0" w:rsidRDefault="0030206C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4E0EAE29" w14:textId="77777777" w:rsidR="0030206C" w:rsidRPr="004318D0" w:rsidRDefault="0030206C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064714CC" w14:textId="77777777" w:rsidR="00A901E9" w:rsidRDefault="00A901E9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382522C1" w14:textId="77777777" w:rsidR="00A901E9" w:rsidRDefault="00A901E9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07933FB3" w14:textId="77777777" w:rsidR="00A901E9" w:rsidRDefault="00A901E9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749A46E8" w14:textId="77777777" w:rsidR="00C30472" w:rsidRPr="004318D0" w:rsidRDefault="00C30472" w:rsidP="004318D0">
      <w:pPr>
        <w:pStyle w:val="1"/>
        <w:rPr>
          <w:rStyle w:val="a9"/>
          <w:b w:val="0"/>
          <w:bCs w:val="0"/>
          <w:color w:val="auto"/>
          <w:sz w:val="28"/>
          <w:szCs w:val="28"/>
        </w:rPr>
      </w:pPr>
    </w:p>
    <w:p w14:paraId="2DE9D6FA" w14:textId="77777777" w:rsidR="007D7330" w:rsidRPr="007D7330" w:rsidRDefault="007D7330">
      <w:pPr>
        <w:rPr>
          <w:sz w:val="32"/>
          <w:szCs w:val="32"/>
        </w:rPr>
      </w:pPr>
    </w:p>
    <w:sectPr w:rsidR="007D7330" w:rsidRPr="007D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2909" w14:textId="77777777" w:rsidR="006B6BD1" w:rsidRDefault="006B6BD1" w:rsidP="0037134B">
      <w:pPr>
        <w:spacing w:after="0" w:line="240" w:lineRule="auto"/>
      </w:pPr>
      <w:r>
        <w:separator/>
      </w:r>
    </w:p>
  </w:endnote>
  <w:endnote w:type="continuationSeparator" w:id="0">
    <w:p w14:paraId="30C2EB7E" w14:textId="77777777" w:rsidR="006B6BD1" w:rsidRDefault="006B6BD1" w:rsidP="0037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37E7" w14:textId="77777777" w:rsidR="006B6BD1" w:rsidRDefault="006B6BD1" w:rsidP="0037134B">
      <w:pPr>
        <w:spacing w:after="0" w:line="240" w:lineRule="auto"/>
      </w:pPr>
      <w:r>
        <w:separator/>
      </w:r>
    </w:p>
  </w:footnote>
  <w:footnote w:type="continuationSeparator" w:id="0">
    <w:p w14:paraId="712F8336" w14:textId="77777777" w:rsidR="006B6BD1" w:rsidRDefault="006B6BD1" w:rsidP="0037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93A"/>
    <w:multiLevelType w:val="multilevel"/>
    <w:tmpl w:val="A4CA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B0CAE"/>
    <w:multiLevelType w:val="multilevel"/>
    <w:tmpl w:val="63BC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778C7"/>
    <w:multiLevelType w:val="hybridMultilevel"/>
    <w:tmpl w:val="1B584B7A"/>
    <w:lvl w:ilvl="0" w:tplc="1C8A589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21BAE"/>
    <w:multiLevelType w:val="multilevel"/>
    <w:tmpl w:val="13F6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B4971"/>
    <w:multiLevelType w:val="multilevel"/>
    <w:tmpl w:val="6E0E81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7752C"/>
    <w:multiLevelType w:val="multilevel"/>
    <w:tmpl w:val="E21A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B2809"/>
    <w:multiLevelType w:val="multilevel"/>
    <w:tmpl w:val="1CD2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1292B"/>
    <w:multiLevelType w:val="multilevel"/>
    <w:tmpl w:val="2BFA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014F3"/>
    <w:multiLevelType w:val="multilevel"/>
    <w:tmpl w:val="D1CE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A1CE1"/>
    <w:multiLevelType w:val="multilevel"/>
    <w:tmpl w:val="566C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B5FDB"/>
    <w:multiLevelType w:val="multilevel"/>
    <w:tmpl w:val="350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4294D"/>
    <w:multiLevelType w:val="hybridMultilevel"/>
    <w:tmpl w:val="A3BE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25A83"/>
    <w:multiLevelType w:val="multilevel"/>
    <w:tmpl w:val="183E7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F1A67"/>
    <w:multiLevelType w:val="multilevel"/>
    <w:tmpl w:val="379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C1F99"/>
    <w:multiLevelType w:val="hybridMultilevel"/>
    <w:tmpl w:val="FED61932"/>
    <w:lvl w:ilvl="0" w:tplc="D90672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CA"/>
    <w:rsid w:val="0005347A"/>
    <w:rsid w:val="000D6FE3"/>
    <w:rsid w:val="000E09CA"/>
    <w:rsid w:val="001566B9"/>
    <w:rsid w:val="001A4BDC"/>
    <w:rsid w:val="001F0FBA"/>
    <w:rsid w:val="00230AF3"/>
    <w:rsid w:val="002D61E9"/>
    <w:rsid w:val="002F3FD7"/>
    <w:rsid w:val="00300956"/>
    <w:rsid w:val="0030206C"/>
    <w:rsid w:val="00304345"/>
    <w:rsid w:val="003059E6"/>
    <w:rsid w:val="00322E7A"/>
    <w:rsid w:val="003269E2"/>
    <w:rsid w:val="0037134B"/>
    <w:rsid w:val="004318D0"/>
    <w:rsid w:val="00443D61"/>
    <w:rsid w:val="004F78D5"/>
    <w:rsid w:val="005057F9"/>
    <w:rsid w:val="0056159E"/>
    <w:rsid w:val="00585392"/>
    <w:rsid w:val="005B12F8"/>
    <w:rsid w:val="005C230D"/>
    <w:rsid w:val="005F6C90"/>
    <w:rsid w:val="0061117D"/>
    <w:rsid w:val="006A3133"/>
    <w:rsid w:val="006A4589"/>
    <w:rsid w:val="006B65F0"/>
    <w:rsid w:val="006B6BD1"/>
    <w:rsid w:val="007D05C7"/>
    <w:rsid w:val="007D7330"/>
    <w:rsid w:val="007E7DA2"/>
    <w:rsid w:val="008154DD"/>
    <w:rsid w:val="00833D5D"/>
    <w:rsid w:val="00857518"/>
    <w:rsid w:val="0086043D"/>
    <w:rsid w:val="00890E56"/>
    <w:rsid w:val="009724DD"/>
    <w:rsid w:val="009742B9"/>
    <w:rsid w:val="009978FB"/>
    <w:rsid w:val="00A379F2"/>
    <w:rsid w:val="00A7586E"/>
    <w:rsid w:val="00A901E9"/>
    <w:rsid w:val="00B02A55"/>
    <w:rsid w:val="00B05E0A"/>
    <w:rsid w:val="00B2727C"/>
    <w:rsid w:val="00B46E33"/>
    <w:rsid w:val="00C3013C"/>
    <w:rsid w:val="00C30472"/>
    <w:rsid w:val="00C754F8"/>
    <w:rsid w:val="00CB5C7F"/>
    <w:rsid w:val="00D759B9"/>
    <w:rsid w:val="00D94257"/>
    <w:rsid w:val="00E06781"/>
    <w:rsid w:val="00E21831"/>
    <w:rsid w:val="00EB0582"/>
    <w:rsid w:val="00EB4ECA"/>
    <w:rsid w:val="00F670C2"/>
    <w:rsid w:val="00F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DDB31"/>
  <w15:docId w15:val="{16C6A472-9EE8-433B-AD7C-36C1E658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4ECA"/>
  </w:style>
  <w:style w:type="paragraph" w:customStyle="1" w:styleId="c17">
    <w:name w:val="c17"/>
    <w:basedOn w:val="a"/>
    <w:rsid w:val="00E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5E0A"/>
    <w:pPr>
      <w:ind w:left="720"/>
      <w:contextualSpacing/>
    </w:pPr>
  </w:style>
  <w:style w:type="character" w:customStyle="1" w:styleId="apple-converted-space">
    <w:name w:val="apple-converted-space"/>
    <w:basedOn w:val="a0"/>
    <w:rsid w:val="00304345"/>
  </w:style>
  <w:style w:type="paragraph" w:customStyle="1" w:styleId="c3">
    <w:name w:val="c3"/>
    <w:basedOn w:val="a"/>
    <w:rsid w:val="007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7330"/>
  </w:style>
  <w:style w:type="paragraph" w:customStyle="1" w:styleId="c5">
    <w:name w:val="c5"/>
    <w:basedOn w:val="a"/>
    <w:rsid w:val="006A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978FB"/>
  </w:style>
  <w:style w:type="character" w:customStyle="1" w:styleId="c11">
    <w:name w:val="c11"/>
    <w:basedOn w:val="a0"/>
    <w:rsid w:val="009978FB"/>
  </w:style>
  <w:style w:type="character" w:customStyle="1" w:styleId="c8">
    <w:name w:val="c8"/>
    <w:basedOn w:val="a0"/>
    <w:rsid w:val="009978FB"/>
  </w:style>
  <w:style w:type="paragraph" w:customStyle="1" w:styleId="c28">
    <w:name w:val="c28"/>
    <w:basedOn w:val="a"/>
    <w:rsid w:val="0056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56159E"/>
  </w:style>
  <w:style w:type="character" w:customStyle="1" w:styleId="c23">
    <w:name w:val="c23"/>
    <w:basedOn w:val="a0"/>
    <w:rsid w:val="0056159E"/>
  </w:style>
  <w:style w:type="paragraph" w:styleId="a5">
    <w:name w:val="header"/>
    <w:basedOn w:val="a"/>
    <w:link w:val="a6"/>
    <w:uiPriority w:val="99"/>
    <w:unhideWhenUsed/>
    <w:rsid w:val="0037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34B"/>
  </w:style>
  <w:style w:type="paragraph" w:styleId="a7">
    <w:name w:val="footer"/>
    <w:basedOn w:val="a"/>
    <w:link w:val="a8"/>
    <w:uiPriority w:val="99"/>
    <w:unhideWhenUsed/>
    <w:rsid w:val="0037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34B"/>
  </w:style>
  <w:style w:type="paragraph" w:customStyle="1" w:styleId="c16">
    <w:name w:val="c16"/>
    <w:basedOn w:val="a"/>
    <w:rsid w:val="003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0206C"/>
  </w:style>
  <w:style w:type="paragraph" w:customStyle="1" w:styleId="c4">
    <w:name w:val="c4"/>
    <w:basedOn w:val="a"/>
    <w:rsid w:val="003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0206C"/>
  </w:style>
  <w:style w:type="paragraph" w:customStyle="1" w:styleId="c7">
    <w:name w:val="c7"/>
    <w:basedOn w:val="a"/>
    <w:rsid w:val="003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18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4318D0"/>
    <w:rPr>
      <w:b/>
      <w:bCs/>
    </w:rPr>
  </w:style>
  <w:style w:type="paragraph" w:customStyle="1" w:styleId="c29">
    <w:name w:val="c29"/>
    <w:basedOn w:val="a"/>
    <w:rsid w:val="0005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6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B0D2-5CAE-4784-91A8-44ACC94B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Емельянова Людмила</cp:lastModifiedBy>
  <cp:revision>7</cp:revision>
  <dcterms:created xsi:type="dcterms:W3CDTF">2020-11-29T19:46:00Z</dcterms:created>
  <dcterms:modified xsi:type="dcterms:W3CDTF">2020-12-04T19:13:00Z</dcterms:modified>
</cp:coreProperties>
</file>