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F391" w14:textId="77777777" w:rsidR="00401B5A" w:rsidRPr="00401B5A" w:rsidRDefault="004379E3" w:rsidP="00401B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УДК781:37-057.87</w:t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="00401B5A" w:rsidRPr="00401B5A">
        <w:rPr>
          <w:rFonts w:ascii="Times New Roman" w:hAnsi="Times New Roman" w:cs="Times New Roman"/>
          <w:sz w:val="28"/>
          <w:szCs w:val="28"/>
        </w:rPr>
        <w:t xml:space="preserve">И. В. Пискова  </w:t>
      </w:r>
    </w:p>
    <w:p w14:paraId="6FF88F9E" w14:textId="06C450FB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DAA8C26" w14:textId="11399085" w:rsidR="004379E3" w:rsidRPr="00D119B4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    </w:t>
      </w:r>
      <w:r w:rsidR="00401B5A" w:rsidRPr="00401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01B5A">
        <w:rPr>
          <w:rFonts w:ascii="Times New Roman" w:hAnsi="Times New Roman" w:cs="Times New Roman"/>
          <w:sz w:val="28"/>
          <w:szCs w:val="28"/>
        </w:rPr>
        <w:t xml:space="preserve">     г. Луганск</w:t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Pr="00401B5A">
        <w:rPr>
          <w:rFonts w:ascii="Times New Roman" w:hAnsi="Times New Roman" w:cs="Times New Roman"/>
          <w:sz w:val="28"/>
          <w:szCs w:val="28"/>
        </w:rPr>
        <w:tab/>
      </w:r>
      <w:r w:rsidR="00401B5A" w:rsidRPr="00D11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02CF4914" w14:textId="43008F55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B5A" w:rsidRPr="00401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01B5A" w:rsidRPr="00D119B4">
        <w:rPr>
          <w:rFonts w:ascii="Times New Roman" w:hAnsi="Times New Roman" w:cs="Times New Roman"/>
          <w:sz w:val="28"/>
          <w:szCs w:val="28"/>
        </w:rPr>
        <w:t xml:space="preserve"> </w:t>
      </w:r>
      <w:r w:rsidRPr="00401B5A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Piskova</w:t>
      </w:r>
      <w:proofErr w:type="spellEnd"/>
    </w:p>
    <w:p w14:paraId="65332B60" w14:textId="3F054A4B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401B5A" w:rsidRPr="00401B5A">
        <w:rPr>
          <w:rFonts w:ascii="Times New Roman" w:hAnsi="Times New Roman" w:cs="Times New Roman"/>
          <w:sz w:val="28"/>
          <w:szCs w:val="28"/>
        </w:rPr>
        <w:t xml:space="preserve">  </w:t>
      </w:r>
      <w:r w:rsidR="00401B5A" w:rsidRPr="00D11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0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Luhansk</w:t>
      </w:r>
      <w:proofErr w:type="spellEnd"/>
    </w:p>
    <w:p w14:paraId="7713FB09" w14:textId="77777777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926E19" w14:textId="77777777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096893B" w14:textId="77777777" w:rsidR="004379E3" w:rsidRPr="00401B5A" w:rsidRDefault="004379E3" w:rsidP="00755E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B4F3B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ХУДОЖЕСТВЕННО-ЭСТЕТИЧЕСКОЕ ЗНАЧЕНИЕ ПЕСЕННОГО ФОЛЬКЛОРА В ВОСПИТАНИИ ДЕТЕЙ</w:t>
      </w:r>
    </w:p>
    <w:p w14:paraId="04BB907C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01B5A">
        <w:rPr>
          <w:rFonts w:ascii="Times New Roman" w:hAnsi="Times New Roman" w:cs="Times New Roman"/>
          <w:sz w:val="28"/>
          <w:szCs w:val="28"/>
          <w:lang w:val="en-US"/>
        </w:rPr>
        <w:t>ARTISTIC AND AESTHETIC SIGNIFICANCE OF SONG FOLKLORE IN THE EDUCATION OF CHILDREN</w:t>
      </w:r>
    </w:p>
    <w:p w14:paraId="2AA296E0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3A82E133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4A06227D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Аннотация. В статье предпринята попытка анализа проблемы художественно-эстетического значения песенного фольклора в воспитании детей.</w:t>
      </w:r>
    </w:p>
    <w:p w14:paraId="686601C1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01B5A">
        <w:rPr>
          <w:rFonts w:ascii="Times New Roman" w:hAnsi="Times New Roman" w:cs="Times New Roman"/>
          <w:sz w:val="28"/>
          <w:szCs w:val="28"/>
          <w:lang w:val="en-US"/>
        </w:rPr>
        <w:t>Annotation. The article attempts to analyze the problem of artistic and aesthetic significance of song folklore in the upbringing of children.</w:t>
      </w:r>
    </w:p>
    <w:p w14:paraId="2C5E3BFB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Ключевые слова: духовная культура, музыкальный фольклор, русская народная песня, песенный фольклор, фольклор, воспитание.</w:t>
      </w:r>
    </w:p>
    <w:p w14:paraId="362FD11E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01B5A">
        <w:rPr>
          <w:rFonts w:ascii="Times New Roman" w:hAnsi="Times New Roman" w:cs="Times New Roman"/>
          <w:sz w:val="28"/>
          <w:szCs w:val="28"/>
          <w:lang w:val="en-US"/>
        </w:rPr>
        <w:t>Keywords: spiritual culture, musical folklore, Russian folk song, song folklore, folklore, education.</w:t>
      </w:r>
    </w:p>
    <w:p w14:paraId="637649EE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4BFF2E17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Благодатной естественной (природной) и художественной средой для развития и воспитания ребёнка является фольклор его народа. Народное искусство как форма духовной культуры общества органично связан с реальной жизнью и ее «продуктом» – эмоционально-чувственной и нравственно-эстетической сферой личности, ее мировоззрением. В данном контексте художественное воспитание выполняет свою главную задачу – формирование у подрастающей личности способности чувствовать, осмысливать, оценивать народное искусство, любить и наслаждаться им, принимая активное участие в воссоздании культурных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и  художественных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ценностей устной народной традиции, в частности, песенного фольклора. Песенное фольклорное творчество представляет собой уникальную самобытную область духовной культуры наших предков. Песенный фольклор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пронизан  глубокой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народной поэтикой и художественно-образным воображением его создателей, миром их  размышлений и переживаний, в котором синкретично переплелись в единое целое музыкальная интонация, слово и пластика движений. Русский песенный фольклор, будучи важной частью духовной культуры, наиболее ярко демонстрирует себя на фоне других видов и разновидностей фольклора как традиционно наиболее сохранившееся, массовое, доступное и распространенное (как в бытовой среде, так и на сценических площадках) на разных этапах общественного развития художественно-эстетическое явление. Песенный фольклор разнообразен по тематике и содержанию, интонационному музыкальному строю, композиции и характеру исполнения. Русские народные песни хранят в себе «начало» глубокой нравственности народа, отражая многообразную палитру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его  чувств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и настроений. В классических примерах русской народной музыки сконцентрирована могучая идейно-воспитательная сила. Эмоционально-образное содержание русских народных песен пронизано стремлением к самосовершенствованию, всеобщему человеческому благу и счастью, воспитанием у подрастающих поколений высокого чувства любви к Отечеству, уважения к труду. Осознание художественно-эстетической и </w:t>
      </w:r>
      <w:r w:rsidRPr="00401B5A">
        <w:rPr>
          <w:rFonts w:ascii="Times New Roman" w:hAnsi="Times New Roman" w:cs="Times New Roman"/>
          <w:sz w:val="28"/>
          <w:szCs w:val="28"/>
        </w:rPr>
        <w:lastRenderedPageBreak/>
        <w:t>нравственной красоты образцов народной музыки, чувство эстетического наслаждения, вызванное глубиной ее художественных образов, порождают у слушателей и исполнителей высокие патриотические чувства. «Музыка души народной затрагивает тонкие национальные струны» [7; 11].</w:t>
      </w:r>
    </w:p>
    <w:p w14:paraId="17980126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Изучением проблемы влияния песенного фольклора на духовную культуру народа, подрастающих поколений, в частности, занимались композиторы и музыковеды (Б.В. Асафьев,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>), педагоги (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С.И.Миропольский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), деятели искусства (А.Г.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Арушанов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>, Л.И. Мельников, Ф.А. Сохин, Л.Е. Стрельцов, О.С. Ушакова и др.)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). Ряд публицистических статей, посвященных песенному фольклору, его месту и роли в художественно-эстетическом воспитании оставил академик Б.В. Асафьев. Это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и  работа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«Музыка города и деревни» [1, с. 33-38], и «Русская народная песня и ее место в школьном музыкальном воспитании и образовании» [2, с. 95-111], и аналитический труд «Музыка для миллионов» [3, с. 136-137]. </w:t>
      </w:r>
    </w:p>
    <w:p w14:paraId="3D70CBA6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С особой глубиной об обозначенной проблеме говорит Б.В. Асафьев в своей статье «Русская народная песня и ее место в школьном музыкальном воспитании и образовании». Как замечает выдающийся музыковед и просветитель, «не все, что кажется нам, музыкантам, традиционно ясным, бесспорным и не подлежащим сомнению в отношении своей ценности, представляется таким же тем, кого мы хотим воспитать в музыке и кому мы стремимся дать художественно-музыкальное образование. Так ли уж безусловно важно в педагогическом отношении предоставлять народному   песенному  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творчеству  играть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существенную роль в деле общего музыкального образования и в строительстве музыкальной культуры? И если предположить: да – оно должно в нем занимать если не первенствующее, то все же значительное место – то нельзя ли обосновать подобное предположение более положительными и устойчивыми суждениями, чем обычно делается?»  [2, с. 95-96]. </w:t>
      </w:r>
    </w:p>
    <w:p w14:paraId="2B4165AA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lastRenderedPageBreak/>
        <w:t xml:space="preserve">Вопрос эффективного использования народной музыки в художественно-эстетическом воспитании и образовании требует от исследователей не ограничиваться лишь соображениями педагогической необходимости ее воздействия, а также эстетическими рассуждениями, ссылками на народность, красоту народных напевов, а осознавать «реально ощутимые импульсы к развитию у воспринимающих … художественно-музыкального сознания» [2, с.96]. </w:t>
      </w:r>
    </w:p>
    <w:p w14:paraId="06E5F3BE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Первое, что необходимо сделать, по мнению Б.В. Асафьева, – это найти ответ на вопрос, что такое народно-песенное творчество, каковы его формы, по раскрывающемуся в них эмоциональному содержанию и социальному фундаменту. Важно установить, «каким материалом из области народного песнетворчества мы обладаем и что сделано в плане систематического его изучения …» [2, с.96].</w:t>
      </w:r>
    </w:p>
    <w:p w14:paraId="3EC4705A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Исследователи исходят из понимания того, что подрастающее поколение должно не только знать народно-песенное культурное наследие, сохранять его певческие традиции, но и быть способным его приумножать. Фольклор – наиболее доступная, вариативная, импровизационная форма самовыражения человека, имеющая весомую роль в становлении его мировоззрения, сочетающая в себе коллективное (народное) и индивидуальное (личностное) начало. Народную песню недостаточно просто воспроизвести (пропеть), её следует «прочувствовать», осознать и оценить. </w:t>
      </w:r>
    </w:p>
    <w:p w14:paraId="11170C9B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Но, как замечает Б.В. Асафьев, в плане научного исследования русской народной песни следует проявлять осторожность в оценке подлинности памятников и снятия исторических наслоений, но особую осторожность важно соблюдать в музыкально-педагогическом отношении, поскольку на практике субъективное суждение о народном песенном творчестве и субъективное отношение к нему преобладает над объективно-исследовательским. Поэтому так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важно  ответить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на вопросы о том, что такое народно-песенное творчество, </w:t>
      </w:r>
      <w:r w:rsidRPr="00401B5A">
        <w:rPr>
          <w:rFonts w:ascii="Times New Roman" w:hAnsi="Times New Roman" w:cs="Times New Roman"/>
          <w:sz w:val="28"/>
          <w:szCs w:val="28"/>
        </w:rPr>
        <w:lastRenderedPageBreak/>
        <w:t>исходя из известных записей и обработок, каковы его формулы, эмоциональный строй и социальный фундамент [2, с.98].</w:t>
      </w:r>
    </w:p>
    <w:p w14:paraId="3C4B5CF7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С какими же трудностями сталкивается исследователь? Рассмотрим художественно-эстетический аспект использования русской народной песни в художественно-образовательном процессе. Несомненно, русская народная песня – ценнейшее художественное наследие. Учитывая все ценностные эстетические достоинства народной песни, каким же должен быть процесс ее познания, в чем его полезность с точки зрения общеобразовательного контекста? Во-первых, как замечает Б.В. Асафьев, «принцип художественности недоказуем объективно», поэтому «внедрение в живое музыкальное сознание элементов отжившей музыкальной культуры и ее форм с привкусом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музейности</w:t>
      </w:r>
      <w:proofErr w:type="spellEnd"/>
      <w:proofErr w:type="gramStart"/>
      <w:r w:rsidRPr="00401B5A">
        <w:rPr>
          <w:rFonts w:ascii="Times New Roman" w:hAnsi="Times New Roman" w:cs="Times New Roman"/>
          <w:sz w:val="28"/>
          <w:szCs w:val="28"/>
        </w:rPr>
        <w:t>…»[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2,c.102] требует соответствующего обоснования для современного сознания слушателей и исполнителей народной музыки. </w:t>
      </w:r>
    </w:p>
    <w:p w14:paraId="323A5496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В психологическом плане проблема приобщения молодого поколения к песенному фольклору, к осознанию значимости народной песни также непроста. Народно-песенный материал не сразу и не всегда «вводится» без проблем в процесс его систематического музыкального восприятия, осмысления и художественно-эстетической оценки. Знакомить своих воспитанников с народным песенным творчеством посредством ознакомления с художественными образцами и переработками образцов музыкального фольклора лучше через его исполнение. Это «погружает» начинающих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исполнителей  в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многообразие интонационно-песенных построений, возникающих на основе «коренных форм-схем», которые предполагают и допускают постоянное варьирование [2, с.103].</w:t>
      </w:r>
    </w:p>
    <w:p w14:paraId="02CBC4B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Устное существование фольклорных произведений не предусматривает их буквальной повторяемости, обязательной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заученности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. Это и невозможно в огромном репертуаре народного исполнителя, и не обязательно, так как нет в фольклоре индивидуально-авторской регламентации. Фольклорный текст является «открытым», «незаконченным» для каждого следующего исполнителя, </w:t>
      </w:r>
      <w:r w:rsidRPr="00401B5A">
        <w:rPr>
          <w:rFonts w:ascii="Times New Roman" w:hAnsi="Times New Roman" w:cs="Times New Roman"/>
          <w:sz w:val="28"/>
          <w:szCs w:val="28"/>
        </w:rPr>
        <w:lastRenderedPageBreak/>
        <w:t xml:space="preserve">что неизбежно вызывает вариантную множественность. О варьировании,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как  одной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из главных особенностей песенного фольклора, пишет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Наставшева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 Л.М.:  «Варьирование есть постоянное движение, «дыхание» фольклорного произведения, а каждое фольклорное произведение есть как бы вариант самого себя» [6]. </w:t>
      </w:r>
    </w:p>
    <w:p w14:paraId="5E45E86F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В работе Ю.С. Дружкина «Фольклорное движение изнутри и снаружи» автор выделяет несколько этапов «вхождения» субъекта в процесс фольклорной исполнительской деятельности [5, с.38]. Первый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этап  исследователь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определяет как процесс восприятия окружающего пространства и некоторых фактов действительности, проявление  к фольклорным образцам своего отношения через любование, удивление и пр. По мнению автора, на этом этапе еще отсутствует более близкое общение будущего исполнителя с фольклорным музыкальным материалом, когда уже происходит его органическое «врастание» как исполнителя в материал, а материала в него, когда следствием описанного процесса оказывается изменение самого человека, его эмоционально-чувственного состояния, музыкального сознания и пр. На данном этапе акцент ставится на технике «вытаскивание голоса» (термин Ю. С. Дружкина) у потенциального исполнителя народной песни. Как отмечает исследователь, в человеке, к его удивлению, «открывается голос мощный и сильный, незнакомого тембра», в котором «мало цивилизованности и много естества, мало души и много плоти». «Происходит первый взрыв привычного самосознания. Мой голос — мое акустическое тело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и  моё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интонационное зеркало. Слушая свой голос, я слушаю собственное «я»» [5, с.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38 ]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2C943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Следующий этап в технологии исследователя Ю.С. Дружкина рождается практически одновременно с выявлением особенностей собственного голоса и характеризуется тем, что он связан с подключением нескольких голосов одновременно (унисонных или квинтовых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бурдонных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 звучаний, насыщенных звенящими верхними обертонами). В результате чего   происходит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рождение,  так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называемого, «общего голоса». Возникает ощущение растворения в общем </w:t>
      </w:r>
      <w:r w:rsidRPr="00401B5A">
        <w:rPr>
          <w:rFonts w:ascii="Times New Roman" w:hAnsi="Times New Roman" w:cs="Times New Roman"/>
          <w:sz w:val="28"/>
          <w:szCs w:val="28"/>
        </w:rPr>
        <w:lastRenderedPageBreak/>
        <w:t xml:space="preserve">мощном акустическом звучании «общего голоса»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собственного  и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всех остальных персональных тембров.   </w:t>
      </w:r>
    </w:p>
    <w:p w14:paraId="0F1FDF2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И третьим этапом приобщения к фольклорной исполнительской деятельности, по мнению Ю.С. Дружкина, следует считать совместное пение народных песен особым экстатическим звуком, которое происходит только при соответствующей настройке сознания.  При этом возникает ощущение,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что  энергия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«общего голоса» дает прилив духовных и физических сил самому поющему. И такое состояние является благоприятным для концентрации и медитативного подключения к духовному, родовому содержанию исполняемых песен. В таком коллективном состоянии теряется ощущение «мы поем». Возникает ощущение, что песня «поется через нас», заражая исполнителей попутно своей энергией. [5, с.39]</w:t>
      </w:r>
    </w:p>
    <w:p w14:paraId="54C02CB6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Б. В. Асафьев справедливо отмечал, что народное песенное творчество заключает в себе «мощную потенциальную энергию... еще далеко не исчерпанную и не развившуюся до полноты возможностей» [4, с. 117].   </w:t>
      </w:r>
    </w:p>
    <w:p w14:paraId="6B802AA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Вне всякого сомнения, приобщение детей с раннего возраста к   коллективному исполнению народных песен имеет огромное воспитательное значение. Народная песенная культура - неисчерпаемый источник народной мудрости, бесценное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 xml:space="preserve">средство 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. Народная песня не </w:t>
      </w:r>
      <w:proofErr w:type="gramStart"/>
      <w:r w:rsidRPr="00401B5A">
        <w:rPr>
          <w:rFonts w:ascii="Times New Roman" w:hAnsi="Times New Roman" w:cs="Times New Roman"/>
          <w:sz w:val="28"/>
          <w:szCs w:val="28"/>
        </w:rPr>
        <w:t>только  средство</w:t>
      </w:r>
      <w:proofErr w:type="gramEnd"/>
      <w:r w:rsidRPr="00401B5A">
        <w:rPr>
          <w:rFonts w:ascii="Times New Roman" w:hAnsi="Times New Roman" w:cs="Times New Roman"/>
          <w:sz w:val="28"/>
          <w:szCs w:val="28"/>
        </w:rPr>
        <w:t xml:space="preserve"> художественного воспитания, но и один из путей формирования любви к  ближнему, к родному дому, к природе, к своему народу… </w:t>
      </w:r>
    </w:p>
    <w:p w14:paraId="2EF0BE5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4C273F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Литература:</w:t>
      </w:r>
    </w:p>
    <w:p w14:paraId="12E756DF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1. Асафьев, Б. Музыка города и деревни // Избранные статьи о музыкальном просвещении и образовании. Изд. 2-е. – М.: Музыка, ЛО, 1973. – С. 33-38.</w:t>
      </w:r>
    </w:p>
    <w:p w14:paraId="4FFC6CD2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lastRenderedPageBreak/>
        <w:t>2.  Асафьев, Б. Русская народная песня и ее место в школьном музыкальном воспитании и образовании // Избранные статьи о музыкальном просвещении и образовании. Изд. 2-е. – М.: Музыка, ЛО, 1973. – С. 95-111.</w:t>
      </w:r>
    </w:p>
    <w:p w14:paraId="21E79CE4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3.   Асафьев, Б. Музыка для миллионов // Избранные статьи о музыкальном просвещении и образовании. Изд. 2-е. – М.: Музыка, ЛО, 1973. – с. 136-137. </w:t>
      </w:r>
    </w:p>
    <w:p w14:paraId="4D7AA02F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   4.  Асафьев, Б.В. Избранные статьи о музыкальном просвещении и образовании / Б.В.Асафьев. – Изд. – М., 1973</w:t>
      </w:r>
    </w:p>
    <w:p w14:paraId="745FFE3E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5. Дружкин, Ю.С. Фольклорное движение изнутри и снаружи Фольклорное движение в современном мире: сборник статей. - М.: Государственный республиканский центр русского фольклора, 2016. – с. 32-40.</w:t>
      </w:r>
    </w:p>
    <w:p w14:paraId="21A98231" w14:textId="77777777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Наставшева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, Л. М. Песенный фольклор как явление культуры / Л. М.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Наставшева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. — Текст: непосредственный // Педагогика: традиции и инновации: материалы VI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01B5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01B5A">
        <w:rPr>
          <w:rFonts w:ascii="Times New Roman" w:hAnsi="Times New Roman" w:cs="Times New Roman"/>
          <w:sz w:val="28"/>
          <w:szCs w:val="28"/>
        </w:rPr>
        <w:t>. (г. Челябинск, февраль 2015 г.). — Челябинск: Два комсомольца, 2015. — с. 51-53. — URL: https://moluch.ru/conf/ped/archive/147/7268/</w:t>
      </w:r>
    </w:p>
    <w:p w14:paraId="7EF45A67" w14:textId="0C30E491" w:rsidR="004379E3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 xml:space="preserve">7.Щуров, В.М. Стилевые основы русской народной музыки / </w:t>
      </w:r>
    </w:p>
    <w:p w14:paraId="7F3D21FE" w14:textId="77777777" w:rsidR="00A75C36" w:rsidRPr="00401B5A" w:rsidRDefault="004379E3" w:rsidP="00D119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B5A">
        <w:rPr>
          <w:rFonts w:ascii="Times New Roman" w:hAnsi="Times New Roman" w:cs="Times New Roman"/>
          <w:sz w:val="28"/>
          <w:szCs w:val="28"/>
        </w:rPr>
        <w:t>М.: Московская государственная консерватория, 1998. - 464с.</w:t>
      </w:r>
    </w:p>
    <w:sectPr w:rsidR="00A75C36" w:rsidRPr="00401B5A" w:rsidSect="00755E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E3"/>
    <w:rsid w:val="002C6AA0"/>
    <w:rsid w:val="00390B04"/>
    <w:rsid w:val="00401B5A"/>
    <w:rsid w:val="004379E3"/>
    <w:rsid w:val="00755EF3"/>
    <w:rsid w:val="007D6ECC"/>
    <w:rsid w:val="00A167FA"/>
    <w:rsid w:val="00A75C36"/>
    <w:rsid w:val="00D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673E"/>
  <w15:docId w15:val="{BA92F9A4-8334-4A84-8158-114D9663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1B1-9ED6-4E36-8109-486AA01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Пискова</cp:lastModifiedBy>
  <cp:revision>3</cp:revision>
  <dcterms:created xsi:type="dcterms:W3CDTF">2021-04-10T07:04:00Z</dcterms:created>
  <dcterms:modified xsi:type="dcterms:W3CDTF">2021-04-11T08:44:00Z</dcterms:modified>
</cp:coreProperties>
</file>