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1D" w:rsidRPr="005E543C" w:rsidRDefault="0023571D" w:rsidP="008E0E6C">
      <w:pPr>
        <w:ind w:left="-567" w:firstLine="708"/>
        <w:jc w:val="both"/>
        <w:rPr>
          <w:b/>
          <w:bCs/>
          <w:sz w:val="28"/>
          <w:szCs w:val="28"/>
        </w:rPr>
      </w:pPr>
    </w:p>
    <w:p w:rsidR="0023571D" w:rsidRDefault="0023571D" w:rsidP="008E0E6C">
      <w:pPr>
        <w:spacing w:line="360" w:lineRule="auto"/>
        <w:ind w:left="-567" w:firstLine="709"/>
        <w:jc w:val="center"/>
        <w:rPr>
          <w:b/>
          <w:bCs/>
          <w:sz w:val="28"/>
          <w:szCs w:val="28"/>
        </w:rPr>
      </w:pPr>
      <w:r w:rsidRPr="005E543C">
        <w:rPr>
          <w:b/>
          <w:bCs/>
          <w:sz w:val="28"/>
          <w:szCs w:val="28"/>
        </w:rPr>
        <w:t xml:space="preserve"> ЭЛЕКТРОННЫЕ ОБРАЗОВАТЕЛЬНЫЕ РЕСУРСЫ </w:t>
      </w:r>
      <w:proofErr w:type="gramStart"/>
      <w:r w:rsidRPr="005E543C">
        <w:rPr>
          <w:b/>
          <w:bCs/>
          <w:sz w:val="28"/>
          <w:szCs w:val="28"/>
        </w:rPr>
        <w:t>ДЛЯ</w:t>
      </w:r>
      <w:proofErr w:type="gramEnd"/>
      <w:r w:rsidRPr="005E543C">
        <w:rPr>
          <w:b/>
          <w:bCs/>
          <w:sz w:val="28"/>
          <w:szCs w:val="28"/>
        </w:rPr>
        <w:t xml:space="preserve"> </w:t>
      </w:r>
    </w:p>
    <w:p w:rsidR="0023571D" w:rsidRDefault="00A635D2" w:rsidP="008E0E6C">
      <w:pPr>
        <w:spacing w:line="360" w:lineRule="auto"/>
        <w:ind w:left="-567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ПРОХОЖДЕНИЯ</w:t>
      </w:r>
      <w:bookmarkStart w:id="0" w:name="_GoBack"/>
      <w:bookmarkEnd w:id="0"/>
      <w:r>
        <w:rPr>
          <w:b/>
          <w:bCs/>
          <w:sz w:val="28"/>
          <w:szCs w:val="28"/>
        </w:rPr>
        <w:t xml:space="preserve"> ТЕОРЕТИЧЕСКОГО РАЗДЕЛА</w:t>
      </w:r>
      <w:r w:rsidR="0023571D" w:rsidRPr="005E543C">
        <w:rPr>
          <w:b/>
          <w:bCs/>
          <w:sz w:val="28"/>
          <w:szCs w:val="28"/>
        </w:rPr>
        <w:t xml:space="preserve"> </w:t>
      </w:r>
    </w:p>
    <w:p w:rsidR="0023571D" w:rsidRPr="005E543C" w:rsidRDefault="0023571D" w:rsidP="008E0E6C">
      <w:pPr>
        <w:spacing w:line="360" w:lineRule="auto"/>
        <w:ind w:left="-567" w:firstLine="709"/>
        <w:jc w:val="center"/>
        <w:rPr>
          <w:b/>
          <w:bCs/>
          <w:sz w:val="28"/>
          <w:szCs w:val="28"/>
        </w:rPr>
      </w:pPr>
      <w:r w:rsidRPr="005E543C">
        <w:rPr>
          <w:b/>
          <w:bCs/>
          <w:sz w:val="28"/>
          <w:szCs w:val="28"/>
        </w:rPr>
        <w:t>ПО ПРЕДМЕТУ «ФИЗИЧЕСКАЯ КУЛЬТУРА»</w:t>
      </w:r>
    </w:p>
    <w:p w:rsidR="0023571D" w:rsidRDefault="0023571D" w:rsidP="00DC7390">
      <w:pPr>
        <w:ind w:left="-567" w:firstLine="708"/>
        <w:jc w:val="both"/>
        <w:rPr>
          <w:i/>
          <w:iCs/>
          <w:sz w:val="28"/>
          <w:szCs w:val="28"/>
        </w:rPr>
      </w:pPr>
      <w:r w:rsidRPr="005E543C">
        <w:rPr>
          <w:b/>
          <w:bCs/>
          <w:sz w:val="28"/>
          <w:szCs w:val="28"/>
        </w:rPr>
        <w:t xml:space="preserve"> </w:t>
      </w:r>
    </w:p>
    <w:p w:rsidR="0023571D" w:rsidRPr="005E543C" w:rsidRDefault="00DC7390" w:rsidP="008E0E6C">
      <w:pPr>
        <w:spacing w:line="360" w:lineRule="auto"/>
        <w:ind w:left="-567"/>
        <w:jc w:val="both"/>
        <w:rPr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Курьерова</w:t>
      </w:r>
      <w:proofErr w:type="spellEnd"/>
      <w:r>
        <w:rPr>
          <w:b/>
          <w:bCs/>
          <w:i/>
          <w:iCs/>
          <w:sz w:val="28"/>
          <w:szCs w:val="28"/>
        </w:rPr>
        <w:t xml:space="preserve"> Галина Ивановна</w:t>
      </w:r>
      <w:r w:rsidR="0023571D">
        <w:rPr>
          <w:b/>
          <w:bCs/>
          <w:i/>
          <w:iCs/>
          <w:sz w:val="28"/>
          <w:szCs w:val="28"/>
        </w:rPr>
        <w:t xml:space="preserve">, </w:t>
      </w:r>
      <w:r>
        <w:rPr>
          <w:bCs/>
          <w:i/>
          <w:iCs/>
          <w:sz w:val="28"/>
          <w:szCs w:val="28"/>
        </w:rPr>
        <w:t xml:space="preserve">учитель физической культуры </w:t>
      </w:r>
      <w:r w:rsidR="0023571D">
        <w:rPr>
          <w:bCs/>
          <w:i/>
          <w:iCs/>
          <w:sz w:val="28"/>
          <w:szCs w:val="28"/>
        </w:rPr>
        <w:t>Муниципального общеобразовательного учреждения лицея №7  г. Волгограда (МОУ лицей № 7)</w:t>
      </w:r>
    </w:p>
    <w:p w:rsidR="00DC7390" w:rsidRDefault="0023571D" w:rsidP="00DC7390">
      <w:pPr>
        <w:spacing w:line="360" w:lineRule="auto"/>
        <w:ind w:left="-567" w:firstLine="567"/>
        <w:jc w:val="both"/>
        <w:rPr>
          <w:sz w:val="28"/>
          <w:szCs w:val="28"/>
        </w:rPr>
      </w:pPr>
      <w:r w:rsidRPr="005E543C">
        <w:rPr>
          <w:sz w:val="28"/>
          <w:szCs w:val="28"/>
        </w:rPr>
        <w:t>На уроках физической</w:t>
      </w:r>
      <w:r w:rsidR="00DC7390">
        <w:rPr>
          <w:sz w:val="28"/>
          <w:szCs w:val="28"/>
        </w:rPr>
        <w:t xml:space="preserve"> культуры помимо оздоровления</w:t>
      </w:r>
      <w:r w:rsidRPr="005E543C">
        <w:rPr>
          <w:sz w:val="28"/>
          <w:szCs w:val="28"/>
        </w:rPr>
        <w:t xml:space="preserve"> и </w:t>
      </w:r>
      <w:r w:rsidR="00DC7390">
        <w:rPr>
          <w:sz w:val="28"/>
          <w:szCs w:val="28"/>
        </w:rPr>
        <w:t>решения двигател</w:t>
      </w:r>
      <w:r w:rsidR="00DC7390">
        <w:rPr>
          <w:sz w:val="28"/>
          <w:szCs w:val="28"/>
        </w:rPr>
        <w:t>ь</w:t>
      </w:r>
      <w:r w:rsidR="00DC7390">
        <w:rPr>
          <w:sz w:val="28"/>
          <w:szCs w:val="28"/>
        </w:rPr>
        <w:t xml:space="preserve">ных </w:t>
      </w:r>
      <w:r>
        <w:rPr>
          <w:sz w:val="28"/>
          <w:szCs w:val="28"/>
        </w:rPr>
        <w:t>задач</w:t>
      </w:r>
      <w:r w:rsidR="00DC7390">
        <w:rPr>
          <w:sz w:val="28"/>
          <w:szCs w:val="28"/>
        </w:rPr>
        <w:t xml:space="preserve"> </w:t>
      </w:r>
      <w:r w:rsidRPr="005E543C">
        <w:rPr>
          <w:sz w:val="28"/>
          <w:szCs w:val="28"/>
        </w:rPr>
        <w:t xml:space="preserve"> до</w:t>
      </w:r>
      <w:r w:rsidR="00DC7390">
        <w:rPr>
          <w:sz w:val="28"/>
          <w:szCs w:val="28"/>
        </w:rPr>
        <w:t xml:space="preserve">лжны решаться задачи, связанные с </w:t>
      </w:r>
      <w:r w:rsidRPr="005E543C">
        <w:rPr>
          <w:sz w:val="28"/>
          <w:szCs w:val="28"/>
        </w:rPr>
        <w:t>теоретиче</w:t>
      </w:r>
      <w:r w:rsidR="00DC7390">
        <w:rPr>
          <w:sz w:val="28"/>
          <w:szCs w:val="28"/>
        </w:rPr>
        <w:t>скими знаниями по предмету «физическая культура»</w:t>
      </w:r>
      <w:r w:rsidRPr="005E543C">
        <w:rPr>
          <w:sz w:val="28"/>
          <w:szCs w:val="28"/>
        </w:rPr>
        <w:t>.</w:t>
      </w:r>
    </w:p>
    <w:p w:rsidR="00DC7390" w:rsidRDefault="00DC7390" w:rsidP="00DC7390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 специфика уроков физической культуры связано в большей мере с развитием физических качеств и формированию двигательных навыков, а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чение знаний теоретического плана отстает. Поэтому в процессе проведения уроков физической культуры возникает большая проблема в освоении учащимися теоретического раздела программы по физической культуре.</w:t>
      </w:r>
    </w:p>
    <w:p w:rsidR="00DC7390" w:rsidRDefault="00DC7390" w:rsidP="00DC7390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Среди учителей физической культуры существуют различные подходы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и проведении занятий связанных с усвоением теоретического раздела программы учащимися. При опросе 126 учителей физической культуры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лились следующие закономерности в решении этой проблемы. Треть учителей (32%) </w:t>
      </w:r>
      <w:r w:rsidR="00370928">
        <w:rPr>
          <w:sz w:val="28"/>
          <w:szCs w:val="28"/>
        </w:rPr>
        <w:t xml:space="preserve">эту проблему не решают совсем, а решают только проблемы по развитию двигательных качеств и формированию двигательных умений и навыков. Еще 27 % педагогов отводят этому компоненту 1-2 урока в начале каждого полугодия, в основном освещают олимпийское движение и правила соревнований. Около 30 % спортивных педагогов уделяют этому аспекту не обходимое количество времени при подготовке учащихся </w:t>
      </w:r>
      <w:proofErr w:type="gramStart"/>
      <w:r w:rsidR="00370928">
        <w:rPr>
          <w:sz w:val="28"/>
          <w:szCs w:val="28"/>
        </w:rPr>
        <w:t>к</w:t>
      </w:r>
      <w:proofErr w:type="gramEnd"/>
      <w:r w:rsidR="00370928">
        <w:rPr>
          <w:sz w:val="28"/>
          <w:szCs w:val="28"/>
        </w:rPr>
        <w:t xml:space="preserve"> Всероссийской олимпиады школьников, работая во внеурочное время с ограниченным контингентом учащихся. Постоянно проводят изучения теоретического раздела чуть более 10% учителей физической культуры.</w:t>
      </w:r>
    </w:p>
    <w:p w:rsidR="0023571D" w:rsidRPr="005E543C" w:rsidRDefault="00370928" w:rsidP="008E0E6C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методические приемы, применяемые учителями при прохождении теоретического</w:t>
      </w:r>
      <w:r w:rsidR="0023571D" w:rsidRPr="005E5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программы: </w:t>
      </w:r>
      <w:r w:rsidR="0023571D" w:rsidRPr="005E543C">
        <w:rPr>
          <w:sz w:val="28"/>
          <w:szCs w:val="28"/>
        </w:rPr>
        <w:t>рас</w:t>
      </w:r>
      <w:r>
        <w:rPr>
          <w:sz w:val="28"/>
          <w:szCs w:val="28"/>
        </w:rPr>
        <w:t>сказ, работа</w:t>
      </w:r>
      <w:r w:rsidR="0023571D" w:rsidRPr="005E543C">
        <w:rPr>
          <w:sz w:val="28"/>
          <w:szCs w:val="28"/>
        </w:rPr>
        <w:t xml:space="preserve"> с учебником, написание докла</w:t>
      </w:r>
      <w:r>
        <w:rPr>
          <w:sz w:val="28"/>
          <w:szCs w:val="28"/>
        </w:rPr>
        <w:t>дов,</w:t>
      </w:r>
      <w:r w:rsidR="0023571D" w:rsidRPr="005E543C">
        <w:rPr>
          <w:sz w:val="28"/>
          <w:szCs w:val="28"/>
        </w:rPr>
        <w:t xml:space="preserve"> презентации. </w:t>
      </w:r>
    </w:p>
    <w:p w:rsidR="0023571D" w:rsidRPr="00062885" w:rsidRDefault="0023571D" w:rsidP="008E0E6C">
      <w:pPr>
        <w:spacing w:line="360" w:lineRule="auto"/>
        <w:ind w:left="-567"/>
        <w:jc w:val="both"/>
        <w:rPr>
          <w:sz w:val="28"/>
          <w:szCs w:val="28"/>
        </w:rPr>
      </w:pPr>
      <w:r w:rsidRPr="00062885">
        <w:rPr>
          <w:sz w:val="28"/>
          <w:szCs w:val="28"/>
        </w:rPr>
        <w:lastRenderedPageBreak/>
        <w:t xml:space="preserve"> </w:t>
      </w:r>
      <w:r w:rsidR="00370928">
        <w:rPr>
          <w:sz w:val="28"/>
          <w:szCs w:val="28"/>
        </w:rPr>
        <w:tab/>
        <w:t>В течение 2015-2016</w:t>
      </w:r>
      <w:r w:rsidRPr="00062885">
        <w:rPr>
          <w:sz w:val="28"/>
          <w:szCs w:val="28"/>
        </w:rPr>
        <w:t xml:space="preserve"> учебного года на базе МОУ лицея №</w:t>
      </w:r>
      <w:r>
        <w:rPr>
          <w:sz w:val="28"/>
          <w:szCs w:val="28"/>
        </w:rPr>
        <w:t xml:space="preserve"> </w:t>
      </w:r>
      <w:r w:rsidR="00530BE9">
        <w:rPr>
          <w:sz w:val="28"/>
          <w:szCs w:val="28"/>
        </w:rPr>
        <w:t xml:space="preserve">7 города </w:t>
      </w:r>
      <w:r w:rsidRPr="00062885">
        <w:rPr>
          <w:sz w:val="28"/>
          <w:szCs w:val="28"/>
        </w:rPr>
        <w:t xml:space="preserve"> Волг</w:t>
      </w:r>
      <w:r w:rsidRPr="00062885">
        <w:rPr>
          <w:sz w:val="28"/>
          <w:szCs w:val="28"/>
        </w:rPr>
        <w:t>о</w:t>
      </w:r>
      <w:r w:rsidRPr="00062885">
        <w:rPr>
          <w:sz w:val="28"/>
          <w:szCs w:val="28"/>
        </w:rPr>
        <w:t>града в рамках</w:t>
      </w:r>
      <w:r w:rsidRPr="00062885">
        <w:rPr>
          <w:b/>
          <w:bCs/>
          <w:sz w:val="28"/>
          <w:szCs w:val="28"/>
        </w:rPr>
        <w:t xml:space="preserve"> </w:t>
      </w:r>
      <w:r w:rsidRPr="00062885">
        <w:rPr>
          <w:sz w:val="28"/>
          <w:szCs w:val="28"/>
        </w:rPr>
        <w:t>федеральной экспериментальной площадки «Педагогическая поддержка образовательной деятельности учащихся в условиях информационно-образовательной среды» были разработаны электронные образовательные ресу</w:t>
      </w:r>
      <w:r w:rsidRPr="00062885">
        <w:rPr>
          <w:sz w:val="28"/>
          <w:szCs w:val="28"/>
        </w:rPr>
        <w:t>р</w:t>
      </w:r>
      <w:r w:rsidR="00370928">
        <w:rPr>
          <w:sz w:val="28"/>
          <w:szCs w:val="28"/>
        </w:rPr>
        <w:t>сы для учащихся  5-х - 9</w:t>
      </w:r>
      <w:r w:rsidRPr="00062885">
        <w:rPr>
          <w:sz w:val="28"/>
          <w:szCs w:val="28"/>
        </w:rPr>
        <w:t xml:space="preserve">-х классов по программе учебного модуля «Олимпийское образование» и по всем разделам теоретических знаний. </w:t>
      </w:r>
    </w:p>
    <w:p w:rsidR="00370928" w:rsidRDefault="0023571D" w:rsidP="00370928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62885">
        <w:rPr>
          <w:sz w:val="28"/>
          <w:szCs w:val="28"/>
        </w:rPr>
        <w:t>По каждому классу был разр</w:t>
      </w:r>
      <w:r w:rsidR="00370928">
        <w:rPr>
          <w:sz w:val="28"/>
          <w:szCs w:val="28"/>
        </w:rPr>
        <w:t>аботан соответствующий ресурс</w:t>
      </w:r>
      <w:r w:rsidR="00ED480B">
        <w:rPr>
          <w:sz w:val="28"/>
          <w:szCs w:val="28"/>
        </w:rPr>
        <w:t>,</w:t>
      </w:r>
      <w:r w:rsidR="00370928">
        <w:rPr>
          <w:sz w:val="28"/>
          <w:szCs w:val="28"/>
        </w:rPr>
        <w:t xml:space="preserve"> который вкл</w:t>
      </w:r>
      <w:r w:rsidR="00370928">
        <w:rPr>
          <w:sz w:val="28"/>
          <w:szCs w:val="28"/>
        </w:rPr>
        <w:t>ю</w:t>
      </w:r>
      <w:r w:rsidR="00370928">
        <w:rPr>
          <w:sz w:val="28"/>
          <w:szCs w:val="28"/>
        </w:rPr>
        <w:t>чал три блока: информация, практическое занятие, тестовый контроль.</w:t>
      </w:r>
      <w:r w:rsidR="00ED480B">
        <w:rPr>
          <w:sz w:val="28"/>
          <w:szCs w:val="28"/>
        </w:rPr>
        <w:t xml:space="preserve"> Ресурс решает </w:t>
      </w:r>
      <w:proofErr w:type="gramStart"/>
      <w:r w:rsidR="00ED480B">
        <w:rPr>
          <w:sz w:val="28"/>
          <w:szCs w:val="28"/>
        </w:rPr>
        <w:t>задачи</w:t>
      </w:r>
      <w:proofErr w:type="gramEnd"/>
      <w:r w:rsidR="00ED480B">
        <w:rPr>
          <w:sz w:val="28"/>
          <w:szCs w:val="28"/>
        </w:rPr>
        <w:t xml:space="preserve"> предусмотренные теоретическим разделом предмета «физическая культура».</w:t>
      </w:r>
    </w:p>
    <w:p w:rsidR="0023571D" w:rsidRDefault="0023571D" w:rsidP="00370928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62885">
        <w:rPr>
          <w:sz w:val="28"/>
          <w:szCs w:val="28"/>
        </w:rPr>
        <w:t>открытая образовательная модульная мультимедиа система, которая включ</w:t>
      </w:r>
      <w:r w:rsidRPr="00062885">
        <w:rPr>
          <w:sz w:val="28"/>
          <w:szCs w:val="28"/>
        </w:rPr>
        <w:t>а</w:t>
      </w:r>
      <w:r w:rsidRPr="00062885">
        <w:rPr>
          <w:sz w:val="28"/>
          <w:szCs w:val="28"/>
        </w:rPr>
        <w:t>ла в себя три электронных учебных модуля: «получение информации», «практ</w:t>
      </w:r>
      <w:r w:rsidRPr="00062885">
        <w:rPr>
          <w:sz w:val="28"/>
          <w:szCs w:val="28"/>
        </w:rPr>
        <w:t>и</w:t>
      </w:r>
      <w:r w:rsidRPr="00062885">
        <w:rPr>
          <w:sz w:val="28"/>
          <w:szCs w:val="28"/>
        </w:rPr>
        <w:t>ческие занятия», «контроль». Каждый модуль – это законченный продукт, направленный на решение определенной задачи, предусмотренной теоретическим разделом предмета «физическая культура».</w:t>
      </w:r>
    </w:p>
    <w:p w:rsidR="00ED480B" w:rsidRDefault="00ED480B" w:rsidP="00ED480B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Созданные мультимедийные продукты освещают все разделы программы по  теории предмета физическая культура</w:t>
      </w:r>
      <w:r w:rsidR="0023571D" w:rsidRPr="00062885">
        <w:rPr>
          <w:sz w:val="28"/>
          <w:szCs w:val="28"/>
        </w:rPr>
        <w:t xml:space="preserve"> (самоконтроль, двигательные качества, история олимпийского движения, гигиена, виды спорта</w:t>
      </w:r>
      <w:r>
        <w:rPr>
          <w:sz w:val="28"/>
          <w:szCs w:val="28"/>
        </w:rPr>
        <w:t xml:space="preserve"> входящие в программу</w:t>
      </w:r>
      <w:r w:rsidR="0023571D" w:rsidRPr="00062885">
        <w:rPr>
          <w:sz w:val="28"/>
          <w:szCs w:val="28"/>
        </w:rPr>
        <w:t xml:space="preserve"> и правила </w:t>
      </w:r>
      <w:r w:rsidR="00530BE9">
        <w:rPr>
          <w:sz w:val="28"/>
          <w:szCs w:val="28"/>
        </w:rPr>
        <w:t xml:space="preserve">проведения </w:t>
      </w:r>
      <w:r w:rsidR="0023571D" w:rsidRPr="00062885">
        <w:rPr>
          <w:sz w:val="28"/>
          <w:szCs w:val="28"/>
        </w:rPr>
        <w:t xml:space="preserve">соревнований по ним). </w:t>
      </w:r>
      <w:r>
        <w:rPr>
          <w:sz w:val="28"/>
          <w:szCs w:val="28"/>
        </w:rPr>
        <w:t>Материал изложен в виде презентации или фильма, в котором изложен теоретический материал по изучаемому разделу.</w:t>
      </w:r>
    </w:p>
    <w:p w:rsidR="0023571D" w:rsidRDefault="0023571D" w:rsidP="00ED480B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62885">
        <w:rPr>
          <w:sz w:val="28"/>
          <w:szCs w:val="28"/>
        </w:rPr>
        <w:t>Мультимедийный продукт представлял собой  презентацию или фильм, в к</w:t>
      </w:r>
      <w:r w:rsidRPr="00062885">
        <w:rPr>
          <w:sz w:val="28"/>
          <w:szCs w:val="28"/>
        </w:rPr>
        <w:t>о</w:t>
      </w:r>
      <w:r w:rsidRPr="00062885">
        <w:rPr>
          <w:sz w:val="28"/>
          <w:szCs w:val="28"/>
        </w:rPr>
        <w:t>тором изложен материал по изу</w:t>
      </w:r>
      <w:r w:rsidR="00ED480B">
        <w:rPr>
          <w:sz w:val="28"/>
          <w:szCs w:val="28"/>
        </w:rPr>
        <w:t xml:space="preserve">чаемому вопросу. Эти продукты размещаются </w:t>
      </w:r>
      <w:r w:rsidRPr="00062885">
        <w:rPr>
          <w:sz w:val="28"/>
          <w:szCs w:val="28"/>
        </w:rPr>
        <w:t xml:space="preserve"> в электронном журнале в разделе «домашнее задание» в течение учебного года.</w:t>
      </w:r>
    </w:p>
    <w:p w:rsidR="00ED480B" w:rsidRPr="00062885" w:rsidRDefault="00ED480B" w:rsidP="00ED480B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задания представлены</w:t>
      </w:r>
      <w:r w:rsidR="003535E3">
        <w:rPr>
          <w:sz w:val="28"/>
          <w:szCs w:val="28"/>
        </w:rPr>
        <w:t xml:space="preserve"> в виде тренажёров для выполнения д</w:t>
      </w:r>
      <w:r w:rsidR="003535E3">
        <w:rPr>
          <w:sz w:val="28"/>
          <w:szCs w:val="28"/>
        </w:rPr>
        <w:t>о</w:t>
      </w:r>
      <w:r w:rsidR="003535E3">
        <w:rPr>
          <w:sz w:val="28"/>
          <w:szCs w:val="28"/>
        </w:rPr>
        <w:t xml:space="preserve">машнего задания по каждому разделу. Сложность задания можно выставлять самостоятельно и дифференцированно в зависимости от </w:t>
      </w:r>
      <w:proofErr w:type="gramStart"/>
      <w:r w:rsidR="003535E3">
        <w:rPr>
          <w:sz w:val="28"/>
          <w:szCs w:val="28"/>
        </w:rPr>
        <w:t>оценки</w:t>
      </w:r>
      <w:proofErr w:type="gramEnd"/>
      <w:r w:rsidR="003535E3">
        <w:rPr>
          <w:sz w:val="28"/>
          <w:szCs w:val="28"/>
        </w:rPr>
        <w:t xml:space="preserve"> которую хочешь получить.</w:t>
      </w:r>
    </w:p>
    <w:p w:rsidR="0023571D" w:rsidRPr="00062885" w:rsidRDefault="0023571D" w:rsidP="003535E3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62885">
        <w:rPr>
          <w:sz w:val="28"/>
          <w:szCs w:val="28"/>
        </w:rPr>
        <w:t>Так же для проверки знаний были создан модуль «контроль» (тестовые зад</w:t>
      </w:r>
      <w:r w:rsidRPr="00062885">
        <w:rPr>
          <w:sz w:val="28"/>
          <w:szCs w:val="28"/>
        </w:rPr>
        <w:t>а</w:t>
      </w:r>
      <w:r w:rsidRPr="00062885">
        <w:rPr>
          <w:sz w:val="28"/>
          <w:szCs w:val="28"/>
        </w:rPr>
        <w:t>ния, разные по сложности), который п</w:t>
      </w:r>
      <w:r>
        <w:rPr>
          <w:sz w:val="28"/>
          <w:szCs w:val="28"/>
        </w:rPr>
        <w:t>озволял протестировать учащихся</w:t>
      </w:r>
      <w:r w:rsidRPr="00062885">
        <w:rPr>
          <w:sz w:val="28"/>
          <w:szCs w:val="28"/>
        </w:rPr>
        <w:t xml:space="preserve"> как всего </w:t>
      </w:r>
      <w:r w:rsidRPr="00062885">
        <w:rPr>
          <w:sz w:val="28"/>
          <w:szCs w:val="28"/>
        </w:rPr>
        <w:lastRenderedPageBreak/>
        <w:t>класса одновременно, так и индивидуально. Учащиеся сами могли выбрать уровень сложности контрольного теста.</w:t>
      </w:r>
    </w:p>
    <w:p w:rsidR="0023571D" w:rsidRPr="005E543C" w:rsidRDefault="0023571D" w:rsidP="003535E3">
      <w:pPr>
        <w:spacing w:line="360" w:lineRule="auto"/>
        <w:ind w:left="-567" w:firstLine="567"/>
        <w:jc w:val="both"/>
        <w:rPr>
          <w:sz w:val="28"/>
          <w:szCs w:val="28"/>
        </w:rPr>
      </w:pPr>
      <w:r w:rsidRPr="005E543C">
        <w:rPr>
          <w:sz w:val="28"/>
          <w:szCs w:val="28"/>
        </w:rPr>
        <w:t>Для проверки эффективности применения электронных образовательных р</w:t>
      </w:r>
      <w:r w:rsidRPr="005E543C">
        <w:rPr>
          <w:sz w:val="28"/>
          <w:szCs w:val="28"/>
        </w:rPr>
        <w:t>е</w:t>
      </w:r>
      <w:r w:rsidRPr="005E543C">
        <w:rPr>
          <w:sz w:val="28"/>
          <w:szCs w:val="28"/>
        </w:rPr>
        <w:t>сурсов были сформированы две группы: в МОУ лицее № 7 – экспериментальная груп</w:t>
      </w:r>
      <w:r w:rsidR="003535E3">
        <w:rPr>
          <w:sz w:val="28"/>
          <w:szCs w:val="28"/>
        </w:rPr>
        <w:t>па, в которую вошли ученики двух классов с каждой параллели с пятого по девятый</w:t>
      </w:r>
      <w:r w:rsidRPr="005E543C">
        <w:rPr>
          <w:sz w:val="28"/>
          <w:szCs w:val="28"/>
        </w:rPr>
        <w:t>, в МОУ СОШ № 33 – контрольная группа</w:t>
      </w:r>
      <w:r>
        <w:rPr>
          <w:sz w:val="28"/>
          <w:szCs w:val="28"/>
        </w:rPr>
        <w:t>,</w:t>
      </w:r>
      <w:r w:rsidRPr="005E543C">
        <w:rPr>
          <w:sz w:val="28"/>
          <w:szCs w:val="28"/>
        </w:rPr>
        <w:t xml:space="preserve"> аналогичная по своему составу.</w:t>
      </w:r>
    </w:p>
    <w:p w:rsidR="0023571D" w:rsidRPr="005E543C" w:rsidRDefault="003535E3" w:rsidP="003535E3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2016-2017</w:t>
      </w:r>
      <w:r w:rsidR="0023571D" w:rsidRPr="005E543C">
        <w:rPr>
          <w:sz w:val="28"/>
          <w:szCs w:val="28"/>
        </w:rPr>
        <w:t xml:space="preserve"> учебном году электронные образовательные ресурсы были  ра</w:t>
      </w:r>
      <w:r w:rsidR="0023571D" w:rsidRPr="005E543C">
        <w:rPr>
          <w:sz w:val="28"/>
          <w:szCs w:val="28"/>
        </w:rPr>
        <w:t>з</w:t>
      </w:r>
      <w:r w:rsidR="0023571D" w:rsidRPr="005E543C">
        <w:rPr>
          <w:sz w:val="28"/>
          <w:szCs w:val="28"/>
        </w:rPr>
        <w:t>мещены на сайте МОУ лицея № 7, использовались на вводных уроках и в кач</w:t>
      </w:r>
      <w:r w:rsidR="0023571D" w:rsidRPr="005E543C">
        <w:rPr>
          <w:sz w:val="28"/>
          <w:szCs w:val="28"/>
        </w:rPr>
        <w:t>е</w:t>
      </w:r>
      <w:r w:rsidR="0023571D" w:rsidRPr="005E543C">
        <w:rPr>
          <w:sz w:val="28"/>
          <w:szCs w:val="28"/>
        </w:rPr>
        <w:t xml:space="preserve">стве домашнего задания в электронных журналах, проводилась проверка знаний с помощью электронного тестирования. В МОУ СОШ № 33 (контрольная группа) теоретические уроки осуществлялись традиционным способом.   </w:t>
      </w:r>
      <w:proofErr w:type="gramStart"/>
      <w:r w:rsidR="0023571D" w:rsidRPr="005E543C">
        <w:rPr>
          <w:sz w:val="28"/>
          <w:szCs w:val="28"/>
        </w:rPr>
        <w:t>В конце учебн</w:t>
      </w:r>
      <w:r w:rsidR="0023571D" w:rsidRPr="005E543C">
        <w:rPr>
          <w:sz w:val="28"/>
          <w:szCs w:val="28"/>
        </w:rPr>
        <w:t>о</w:t>
      </w:r>
      <w:r w:rsidR="0023571D" w:rsidRPr="005E543C">
        <w:rPr>
          <w:sz w:val="28"/>
          <w:szCs w:val="28"/>
        </w:rPr>
        <w:t>го года в контрольной и эксперимен</w:t>
      </w:r>
      <w:r w:rsidR="0023571D">
        <w:rPr>
          <w:sz w:val="28"/>
          <w:szCs w:val="28"/>
        </w:rPr>
        <w:t xml:space="preserve">тальной группах была проведена  проверка знаний  теоретического  раздела </w:t>
      </w:r>
      <w:r w:rsidR="0023571D" w:rsidRPr="005E543C">
        <w:rPr>
          <w:sz w:val="28"/>
          <w:szCs w:val="28"/>
        </w:rPr>
        <w:t xml:space="preserve"> программы</w:t>
      </w:r>
      <w:r w:rsidR="0023571D">
        <w:rPr>
          <w:sz w:val="28"/>
          <w:szCs w:val="28"/>
        </w:rPr>
        <w:t xml:space="preserve">:  </w:t>
      </w:r>
      <w:r w:rsidR="0023571D" w:rsidRPr="005E543C">
        <w:rPr>
          <w:sz w:val="28"/>
          <w:szCs w:val="28"/>
        </w:rPr>
        <w:t xml:space="preserve"> «техника безопасности», «оли</w:t>
      </w:r>
      <w:r w:rsidR="0023571D" w:rsidRPr="005E543C">
        <w:rPr>
          <w:sz w:val="28"/>
          <w:szCs w:val="28"/>
        </w:rPr>
        <w:t>м</w:t>
      </w:r>
      <w:r w:rsidR="0023571D" w:rsidRPr="005E543C">
        <w:rPr>
          <w:sz w:val="28"/>
          <w:szCs w:val="28"/>
        </w:rPr>
        <w:t>пийская история», «самоконтроль».</w:t>
      </w:r>
      <w:proofErr w:type="gramEnd"/>
    </w:p>
    <w:p w:rsidR="003535E3" w:rsidRDefault="0023571D" w:rsidP="003535E3">
      <w:pPr>
        <w:spacing w:line="360" w:lineRule="auto"/>
        <w:ind w:left="-567" w:firstLine="567"/>
        <w:jc w:val="both"/>
        <w:rPr>
          <w:sz w:val="28"/>
          <w:szCs w:val="28"/>
        </w:rPr>
      </w:pPr>
      <w:r w:rsidRPr="005E543C">
        <w:rPr>
          <w:sz w:val="28"/>
          <w:szCs w:val="28"/>
        </w:rPr>
        <w:t>В экспериментальной группе, где применялись электронные образовательные ресурсы, учащиеся показали более высокий средний ба</w:t>
      </w:r>
      <w:r w:rsidR="003535E3">
        <w:rPr>
          <w:sz w:val="28"/>
          <w:szCs w:val="28"/>
        </w:rPr>
        <w:t>лл по тестированию:</w:t>
      </w:r>
      <w:r w:rsidRPr="005E543C">
        <w:rPr>
          <w:sz w:val="28"/>
          <w:szCs w:val="28"/>
        </w:rPr>
        <w:t xml:space="preserve">  по разделу «техника безопасно</w:t>
      </w:r>
      <w:r w:rsidR="003535E3">
        <w:rPr>
          <w:sz w:val="28"/>
          <w:szCs w:val="28"/>
        </w:rPr>
        <w:t>сти» показали средний балл – 4,68</w:t>
      </w:r>
      <w:r w:rsidRPr="005E543C">
        <w:rPr>
          <w:sz w:val="28"/>
          <w:szCs w:val="28"/>
        </w:rPr>
        <w:t>,  по разделу «само</w:t>
      </w:r>
      <w:r w:rsidR="003535E3">
        <w:rPr>
          <w:sz w:val="28"/>
          <w:szCs w:val="28"/>
        </w:rPr>
        <w:t>контроль»  –  4,46</w:t>
      </w:r>
      <w:r w:rsidRPr="005E543C">
        <w:rPr>
          <w:sz w:val="28"/>
          <w:szCs w:val="28"/>
        </w:rPr>
        <w:t xml:space="preserve"> баллов, по разделу «олимпийское образова</w:t>
      </w:r>
      <w:r w:rsidR="003535E3">
        <w:rPr>
          <w:sz w:val="28"/>
          <w:szCs w:val="28"/>
        </w:rPr>
        <w:t>ние» – 4,43</w:t>
      </w:r>
      <w:r w:rsidRPr="005E543C">
        <w:rPr>
          <w:sz w:val="28"/>
          <w:szCs w:val="28"/>
        </w:rPr>
        <w:t xml:space="preserve"> балла. </w:t>
      </w:r>
      <w:proofErr w:type="gramStart"/>
      <w:r w:rsidRPr="005E543C">
        <w:rPr>
          <w:sz w:val="28"/>
          <w:szCs w:val="28"/>
        </w:rPr>
        <w:t>У учащихся контрольной группы средний балл, показанный в тестиров</w:t>
      </w:r>
      <w:r w:rsidRPr="005E543C">
        <w:rPr>
          <w:sz w:val="28"/>
          <w:szCs w:val="28"/>
        </w:rPr>
        <w:t>а</w:t>
      </w:r>
      <w:r w:rsidRPr="005E543C">
        <w:rPr>
          <w:sz w:val="28"/>
          <w:szCs w:val="28"/>
        </w:rPr>
        <w:t>нии, по всем разделам ниже: по разд</w:t>
      </w:r>
      <w:r w:rsidR="003535E3">
        <w:rPr>
          <w:sz w:val="28"/>
          <w:szCs w:val="28"/>
        </w:rPr>
        <w:t>елу «техника безопасности» – 4,1</w:t>
      </w:r>
      <w:r w:rsidRPr="005E543C">
        <w:rPr>
          <w:sz w:val="28"/>
          <w:szCs w:val="28"/>
        </w:rPr>
        <w:t xml:space="preserve">4 балла, </w:t>
      </w:r>
      <w:r w:rsidR="003535E3">
        <w:rPr>
          <w:sz w:val="28"/>
          <w:szCs w:val="28"/>
        </w:rPr>
        <w:t>по разделу «самоконтроль» – 4,12</w:t>
      </w:r>
      <w:r w:rsidRPr="005E543C">
        <w:rPr>
          <w:sz w:val="28"/>
          <w:szCs w:val="28"/>
        </w:rPr>
        <w:t xml:space="preserve"> баллов, по разделу </w:t>
      </w:r>
      <w:r w:rsidR="003535E3">
        <w:rPr>
          <w:sz w:val="28"/>
          <w:szCs w:val="28"/>
        </w:rPr>
        <w:t>«олимпийское образование» – 4,03 балла</w:t>
      </w:r>
      <w:r w:rsidRPr="005E543C">
        <w:rPr>
          <w:sz w:val="28"/>
          <w:szCs w:val="28"/>
        </w:rPr>
        <w:t xml:space="preserve">. </w:t>
      </w:r>
      <w:proofErr w:type="gramEnd"/>
    </w:p>
    <w:p w:rsidR="003535E3" w:rsidRDefault="003535E3" w:rsidP="003535E3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Учащиеся лицея так же успешно выступили на Всероссийской олимпиаде школьников по физической культуре, решая до 75% теоретических олимпиадных заданий.</w:t>
      </w:r>
    </w:p>
    <w:p w:rsidR="0023571D" w:rsidRDefault="0023571D" w:rsidP="00E0047E">
      <w:pPr>
        <w:spacing w:line="360" w:lineRule="auto"/>
        <w:ind w:left="-567" w:firstLine="567"/>
        <w:jc w:val="both"/>
        <w:rPr>
          <w:rStyle w:val="noncited41"/>
          <w:sz w:val="28"/>
          <w:szCs w:val="28"/>
        </w:rPr>
      </w:pPr>
      <w:r w:rsidRPr="00F71850">
        <w:rPr>
          <w:rStyle w:val="noncited41"/>
          <w:sz w:val="28"/>
          <w:szCs w:val="28"/>
        </w:rPr>
        <w:t>Полученные  результаты позволи</w:t>
      </w:r>
      <w:r>
        <w:rPr>
          <w:rStyle w:val="noncited41"/>
          <w:sz w:val="28"/>
          <w:szCs w:val="28"/>
        </w:rPr>
        <w:t>ли разработать  методические рекоменд</w:t>
      </w:r>
      <w:r>
        <w:rPr>
          <w:rStyle w:val="noncited41"/>
          <w:sz w:val="28"/>
          <w:szCs w:val="28"/>
        </w:rPr>
        <w:t>а</w:t>
      </w:r>
      <w:r>
        <w:rPr>
          <w:rStyle w:val="noncited41"/>
          <w:sz w:val="28"/>
          <w:szCs w:val="28"/>
        </w:rPr>
        <w:t xml:space="preserve">ции и организовать </w:t>
      </w:r>
      <w:r w:rsidRPr="00F71850">
        <w:rPr>
          <w:rStyle w:val="noncited41"/>
          <w:sz w:val="28"/>
          <w:szCs w:val="28"/>
        </w:rPr>
        <w:t xml:space="preserve"> учебный процесс по физиче</w:t>
      </w:r>
      <w:r>
        <w:rPr>
          <w:rStyle w:val="noncited41"/>
          <w:sz w:val="28"/>
          <w:szCs w:val="28"/>
        </w:rPr>
        <w:t>ской культуре в лицее</w:t>
      </w:r>
      <w:r w:rsidR="00E0047E">
        <w:rPr>
          <w:rStyle w:val="noncited41"/>
          <w:sz w:val="28"/>
          <w:szCs w:val="28"/>
        </w:rPr>
        <w:t>,</w:t>
      </w:r>
      <w:r w:rsidRPr="00F71850">
        <w:rPr>
          <w:rStyle w:val="noncited41"/>
          <w:sz w:val="28"/>
          <w:szCs w:val="28"/>
        </w:rPr>
        <w:t xml:space="preserve"> напра</w:t>
      </w:r>
      <w:r w:rsidRPr="00F71850">
        <w:rPr>
          <w:rStyle w:val="noncited41"/>
          <w:sz w:val="28"/>
          <w:szCs w:val="28"/>
        </w:rPr>
        <w:t>в</w:t>
      </w:r>
      <w:r w:rsidRPr="00F71850">
        <w:rPr>
          <w:rStyle w:val="noncited41"/>
          <w:sz w:val="28"/>
          <w:szCs w:val="28"/>
        </w:rPr>
        <w:t>ленный на формир</w:t>
      </w:r>
      <w:r w:rsidR="00E0047E">
        <w:rPr>
          <w:rStyle w:val="noncited41"/>
          <w:sz w:val="28"/>
          <w:szCs w:val="28"/>
        </w:rPr>
        <w:t>ование знаний</w:t>
      </w:r>
      <w:r>
        <w:rPr>
          <w:rStyle w:val="noncited41"/>
          <w:sz w:val="28"/>
          <w:szCs w:val="28"/>
        </w:rPr>
        <w:t xml:space="preserve"> по</w:t>
      </w:r>
      <w:r w:rsidR="00530BE9">
        <w:rPr>
          <w:rStyle w:val="noncited41"/>
          <w:sz w:val="28"/>
          <w:szCs w:val="28"/>
        </w:rPr>
        <w:t xml:space="preserve"> разделу теоретические сведения с использ</w:t>
      </w:r>
      <w:r w:rsidR="00530BE9">
        <w:rPr>
          <w:rStyle w:val="noncited41"/>
          <w:sz w:val="28"/>
          <w:szCs w:val="28"/>
        </w:rPr>
        <w:t>о</w:t>
      </w:r>
      <w:r w:rsidR="00530BE9">
        <w:rPr>
          <w:rStyle w:val="noncited41"/>
          <w:sz w:val="28"/>
          <w:szCs w:val="28"/>
        </w:rPr>
        <w:t>ванием электронных образовательных ресурсов.</w:t>
      </w:r>
    </w:p>
    <w:p w:rsidR="0023571D" w:rsidRPr="005E543C" w:rsidRDefault="0023571D" w:rsidP="00E0047E">
      <w:pPr>
        <w:spacing w:line="360" w:lineRule="auto"/>
        <w:jc w:val="both"/>
        <w:rPr>
          <w:b/>
          <w:bCs/>
          <w:sz w:val="28"/>
          <w:szCs w:val="28"/>
        </w:rPr>
      </w:pPr>
    </w:p>
    <w:p w:rsidR="0023571D" w:rsidRPr="00456890" w:rsidRDefault="0023571D" w:rsidP="00456890">
      <w:pPr>
        <w:spacing w:line="360" w:lineRule="auto"/>
        <w:ind w:left="-567"/>
        <w:jc w:val="both"/>
        <w:rPr>
          <w:sz w:val="28"/>
          <w:szCs w:val="28"/>
        </w:rPr>
      </w:pPr>
      <w:r w:rsidRPr="005E543C">
        <w:rPr>
          <w:sz w:val="28"/>
          <w:szCs w:val="28"/>
        </w:rPr>
        <w:t xml:space="preserve"> </w:t>
      </w:r>
      <w:r w:rsidR="00E0047E">
        <w:rPr>
          <w:sz w:val="28"/>
          <w:szCs w:val="28"/>
        </w:rPr>
        <w:tab/>
      </w:r>
      <w:r w:rsidRPr="00F71850">
        <w:rPr>
          <w:rStyle w:val="noncited41"/>
          <w:b/>
          <w:sz w:val="28"/>
          <w:szCs w:val="28"/>
        </w:rPr>
        <w:t xml:space="preserve"> Вывод</w:t>
      </w:r>
      <w:r w:rsidRPr="00F71850">
        <w:rPr>
          <w:rStyle w:val="noncited41"/>
          <w:sz w:val="28"/>
          <w:szCs w:val="28"/>
        </w:rPr>
        <w:t xml:space="preserve">. </w:t>
      </w:r>
      <w:r>
        <w:rPr>
          <w:rStyle w:val="noncited41"/>
          <w:sz w:val="28"/>
          <w:szCs w:val="28"/>
        </w:rPr>
        <w:t>Приоритетным направлением в работе современной школы является разработка инновационных технологий формировани</w:t>
      </w:r>
      <w:r w:rsidR="00E0047E">
        <w:rPr>
          <w:rStyle w:val="noncited41"/>
          <w:sz w:val="28"/>
          <w:szCs w:val="28"/>
        </w:rPr>
        <w:t>я знаний</w:t>
      </w:r>
      <w:r>
        <w:rPr>
          <w:rStyle w:val="noncited41"/>
          <w:sz w:val="28"/>
          <w:szCs w:val="28"/>
        </w:rPr>
        <w:t xml:space="preserve"> у учащихся, особенно по предмету «физическая культура» с использованием электронных образовательных ресурсов</w:t>
      </w:r>
      <w:r w:rsidRPr="00F71850">
        <w:rPr>
          <w:rStyle w:val="noncited41"/>
          <w:sz w:val="28"/>
          <w:szCs w:val="28"/>
        </w:rPr>
        <w:t>, а наиболее перспективными следует признать след</w:t>
      </w:r>
      <w:r w:rsidRPr="00F71850">
        <w:rPr>
          <w:rStyle w:val="noncited41"/>
          <w:sz w:val="28"/>
          <w:szCs w:val="28"/>
        </w:rPr>
        <w:t>у</w:t>
      </w:r>
      <w:r w:rsidRPr="00F71850">
        <w:rPr>
          <w:rStyle w:val="noncited41"/>
          <w:sz w:val="28"/>
          <w:szCs w:val="28"/>
        </w:rPr>
        <w:t>ющие направления:  самостоятельный поиск решения двигательной задачи, анализ и оценка двигательных действий, поиск и формулирование цели, а также системати</w:t>
      </w:r>
      <w:r w:rsidR="00E0047E">
        <w:rPr>
          <w:rStyle w:val="noncited41"/>
          <w:sz w:val="28"/>
          <w:szCs w:val="28"/>
        </w:rPr>
        <w:t>зация полученных знаний</w:t>
      </w:r>
      <w:r w:rsidRPr="00F71850">
        <w:rPr>
          <w:rStyle w:val="noncited41"/>
          <w:sz w:val="28"/>
          <w:szCs w:val="28"/>
        </w:rPr>
        <w:t xml:space="preserve">. </w:t>
      </w:r>
    </w:p>
    <w:p w:rsidR="0023571D" w:rsidRDefault="0023571D" w:rsidP="008E0E6C">
      <w:pPr>
        <w:spacing w:line="360" w:lineRule="auto"/>
        <w:ind w:left="-567"/>
        <w:jc w:val="both"/>
        <w:rPr>
          <w:b/>
          <w:bCs/>
          <w:sz w:val="28"/>
          <w:szCs w:val="28"/>
        </w:rPr>
      </w:pPr>
    </w:p>
    <w:p w:rsidR="0023571D" w:rsidRPr="005E543C" w:rsidRDefault="0023571D" w:rsidP="008E0E6C">
      <w:pPr>
        <w:spacing w:line="360" w:lineRule="auto"/>
        <w:ind w:left="-567"/>
        <w:jc w:val="both"/>
        <w:rPr>
          <w:b/>
          <w:bCs/>
          <w:sz w:val="28"/>
          <w:szCs w:val="28"/>
        </w:rPr>
      </w:pPr>
      <w:r w:rsidRPr="005E543C">
        <w:rPr>
          <w:b/>
          <w:bCs/>
          <w:sz w:val="28"/>
          <w:szCs w:val="28"/>
        </w:rPr>
        <w:t>Литература:</w:t>
      </w:r>
    </w:p>
    <w:p w:rsidR="0023571D" w:rsidRPr="005E543C" w:rsidRDefault="0023571D" w:rsidP="008E0E6C">
      <w:pPr>
        <w:tabs>
          <w:tab w:val="left" w:pos="360"/>
        </w:tabs>
        <w:spacing w:line="360" w:lineRule="auto"/>
        <w:ind w:left="-567"/>
        <w:jc w:val="both"/>
        <w:rPr>
          <w:sz w:val="28"/>
          <w:szCs w:val="28"/>
        </w:rPr>
      </w:pPr>
      <w:r w:rsidRPr="005E543C">
        <w:rPr>
          <w:sz w:val="28"/>
          <w:szCs w:val="28"/>
        </w:rPr>
        <w:t>1.Асмолов, А.Г.</w:t>
      </w:r>
      <w:r w:rsidRPr="005E543C">
        <w:rPr>
          <w:i/>
          <w:iCs/>
          <w:sz w:val="28"/>
          <w:szCs w:val="28"/>
        </w:rPr>
        <w:t xml:space="preserve"> </w:t>
      </w:r>
      <w:r w:rsidRPr="005E543C">
        <w:rPr>
          <w:sz w:val="28"/>
          <w:szCs w:val="28"/>
        </w:rPr>
        <w:t xml:space="preserve">Стратегия социокультурной модернизации образования: на пути к преодолению кризиса идентичности и построению гражданского общества / А. </w:t>
      </w:r>
      <w:proofErr w:type="spellStart"/>
      <w:r w:rsidRPr="005E543C">
        <w:rPr>
          <w:sz w:val="28"/>
          <w:szCs w:val="28"/>
        </w:rPr>
        <w:t>Асмолов</w:t>
      </w:r>
      <w:proofErr w:type="spellEnd"/>
      <w:r w:rsidRPr="005E543C">
        <w:rPr>
          <w:sz w:val="28"/>
          <w:szCs w:val="28"/>
        </w:rPr>
        <w:t xml:space="preserve"> // Вопросы образования. – 2008. – № 1. – С. 65-87.</w:t>
      </w:r>
    </w:p>
    <w:p w:rsidR="0023571D" w:rsidRPr="005E543C" w:rsidRDefault="0023571D" w:rsidP="008E0E6C">
      <w:pPr>
        <w:tabs>
          <w:tab w:val="left" w:pos="360"/>
        </w:tabs>
        <w:spacing w:line="360" w:lineRule="auto"/>
        <w:ind w:left="-567"/>
        <w:jc w:val="both"/>
        <w:rPr>
          <w:sz w:val="28"/>
          <w:szCs w:val="28"/>
        </w:rPr>
      </w:pPr>
      <w:r w:rsidRPr="005E543C">
        <w:rPr>
          <w:sz w:val="28"/>
          <w:szCs w:val="28"/>
        </w:rPr>
        <w:t xml:space="preserve">2.Асмолов А. Г., </w:t>
      </w:r>
      <w:proofErr w:type="spellStart"/>
      <w:r w:rsidRPr="005E543C">
        <w:rPr>
          <w:sz w:val="28"/>
          <w:szCs w:val="28"/>
        </w:rPr>
        <w:t>Бурменская</w:t>
      </w:r>
      <w:proofErr w:type="spellEnd"/>
      <w:r w:rsidRPr="005E543C">
        <w:rPr>
          <w:sz w:val="28"/>
          <w:szCs w:val="28"/>
        </w:rPr>
        <w:t xml:space="preserve"> Г.В. и др. Как проектировать универсальные уче</w:t>
      </w:r>
      <w:r w:rsidRPr="005E543C">
        <w:rPr>
          <w:sz w:val="28"/>
          <w:szCs w:val="28"/>
        </w:rPr>
        <w:t>б</w:t>
      </w:r>
      <w:r w:rsidRPr="005E543C">
        <w:rPr>
          <w:sz w:val="28"/>
          <w:szCs w:val="28"/>
        </w:rPr>
        <w:t xml:space="preserve">ные действия в начальной школе. От действия </w:t>
      </w:r>
      <w:r>
        <w:rPr>
          <w:sz w:val="28"/>
          <w:szCs w:val="28"/>
        </w:rPr>
        <w:t>к мысли: пособие для учителя / п</w:t>
      </w:r>
      <w:r w:rsidRPr="005E543C">
        <w:rPr>
          <w:sz w:val="28"/>
          <w:szCs w:val="28"/>
        </w:rPr>
        <w:t xml:space="preserve">од ред. А.Г. </w:t>
      </w:r>
      <w:proofErr w:type="spellStart"/>
      <w:r w:rsidRPr="005E543C">
        <w:rPr>
          <w:sz w:val="28"/>
          <w:szCs w:val="28"/>
        </w:rPr>
        <w:t>Асмолова</w:t>
      </w:r>
      <w:proofErr w:type="spellEnd"/>
      <w:r w:rsidRPr="005E543C">
        <w:rPr>
          <w:sz w:val="28"/>
          <w:szCs w:val="28"/>
        </w:rPr>
        <w:t>. – М., Просвещение, 2009. – 151 с.</w:t>
      </w:r>
    </w:p>
    <w:p w:rsidR="0023571D" w:rsidRPr="005E543C" w:rsidRDefault="0023571D" w:rsidP="008E0E6C">
      <w:pPr>
        <w:tabs>
          <w:tab w:val="left" w:pos="180"/>
          <w:tab w:val="left" w:pos="360"/>
        </w:tabs>
        <w:spacing w:line="360" w:lineRule="auto"/>
        <w:ind w:left="-567"/>
        <w:jc w:val="both"/>
        <w:rPr>
          <w:sz w:val="28"/>
          <w:szCs w:val="28"/>
        </w:rPr>
      </w:pPr>
      <w:r w:rsidRPr="005E543C">
        <w:rPr>
          <w:sz w:val="28"/>
          <w:szCs w:val="28"/>
        </w:rPr>
        <w:t>3. Баранов А. А. Формирование у подростков умения сотрудничать в процессе физкультурно-оздоровительных занятий / А. А. Баранов, М. Ю. Зайцева // Физ</w:t>
      </w:r>
      <w:r w:rsidRPr="005E543C">
        <w:rPr>
          <w:sz w:val="28"/>
          <w:szCs w:val="28"/>
        </w:rPr>
        <w:t>и</w:t>
      </w:r>
      <w:r w:rsidRPr="005E543C">
        <w:rPr>
          <w:sz w:val="28"/>
          <w:szCs w:val="28"/>
        </w:rPr>
        <w:t xml:space="preserve">ческая культура. – 2006. – №5. – С. 15–18. </w:t>
      </w:r>
    </w:p>
    <w:p w:rsidR="0023571D" w:rsidRPr="005E543C" w:rsidRDefault="0023571D" w:rsidP="008E0E6C">
      <w:pPr>
        <w:tabs>
          <w:tab w:val="left" w:pos="360"/>
        </w:tabs>
        <w:spacing w:line="360" w:lineRule="auto"/>
        <w:ind w:left="-567"/>
        <w:jc w:val="both"/>
        <w:rPr>
          <w:sz w:val="28"/>
          <w:szCs w:val="28"/>
          <w:lang w:val="en-US"/>
        </w:rPr>
      </w:pPr>
      <w:r w:rsidRPr="005E543C">
        <w:rPr>
          <w:sz w:val="28"/>
          <w:szCs w:val="28"/>
        </w:rPr>
        <w:t>4.Федеральные государственные  стандарты общего образования второго покол</w:t>
      </w:r>
      <w:r w:rsidRPr="005E543C">
        <w:rPr>
          <w:sz w:val="28"/>
          <w:szCs w:val="28"/>
        </w:rPr>
        <w:t>е</w:t>
      </w:r>
      <w:r w:rsidRPr="005E543C">
        <w:rPr>
          <w:sz w:val="28"/>
          <w:szCs w:val="28"/>
        </w:rPr>
        <w:t>ния. Пояснительная</w:t>
      </w:r>
      <w:r w:rsidRPr="005E543C">
        <w:rPr>
          <w:sz w:val="28"/>
          <w:szCs w:val="28"/>
          <w:lang w:val="en-US"/>
        </w:rPr>
        <w:t xml:space="preserve"> </w:t>
      </w:r>
      <w:r w:rsidRPr="005E543C">
        <w:rPr>
          <w:sz w:val="28"/>
          <w:szCs w:val="28"/>
        </w:rPr>
        <w:t>записка</w:t>
      </w:r>
      <w:r w:rsidRPr="005E543C">
        <w:rPr>
          <w:sz w:val="28"/>
          <w:szCs w:val="28"/>
          <w:lang w:val="en-US"/>
        </w:rPr>
        <w:t xml:space="preserve">. – </w:t>
      </w:r>
      <w:r w:rsidRPr="005E543C">
        <w:rPr>
          <w:sz w:val="28"/>
          <w:szCs w:val="28"/>
        </w:rPr>
        <w:t>М</w:t>
      </w:r>
      <w:r w:rsidRPr="005E543C">
        <w:rPr>
          <w:sz w:val="28"/>
          <w:szCs w:val="28"/>
          <w:lang w:val="en-US"/>
        </w:rPr>
        <w:t xml:space="preserve">.: </w:t>
      </w:r>
      <w:r w:rsidRPr="005E543C">
        <w:rPr>
          <w:sz w:val="28"/>
          <w:szCs w:val="28"/>
        </w:rPr>
        <w:t>Просвещение</w:t>
      </w:r>
      <w:r w:rsidRPr="005E543C">
        <w:rPr>
          <w:sz w:val="28"/>
          <w:szCs w:val="28"/>
          <w:lang w:val="en-US"/>
        </w:rPr>
        <w:t xml:space="preserve">, 2008. – 14 </w:t>
      </w:r>
      <w:r w:rsidRPr="005E543C">
        <w:rPr>
          <w:sz w:val="28"/>
          <w:szCs w:val="28"/>
        </w:rPr>
        <w:t>с</w:t>
      </w:r>
      <w:r w:rsidRPr="005E543C">
        <w:rPr>
          <w:sz w:val="28"/>
          <w:szCs w:val="28"/>
          <w:lang w:val="en-US"/>
        </w:rPr>
        <w:t>.</w:t>
      </w:r>
    </w:p>
    <w:sectPr w:rsidR="0023571D" w:rsidRPr="005E543C" w:rsidSect="00F2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7C37"/>
    <w:multiLevelType w:val="hybridMultilevel"/>
    <w:tmpl w:val="1DDA8FB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67237691"/>
    <w:multiLevelType w:val="hybridMultilevel"/>
    <w:tmpl w:val="FAAA05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20E"/>
    <w:rsid w:val="000139DF"/>
    <w:rsid w:val="00014062"/>
    <w:rsid w:val="000409DC"/>
    <w:rsid w:val="00045B59"/>
    <w:rsid w:val="00061C10"/>
    <w:rsid w:val="00062885"/>
    <w:rsid w:val="000D61FD"/>
    <w:rsid w:val="00123199"/>
    <w:rsid w:val="0013053A"/>
    <w:rsid w:val="00130E4F"/>
    <w:rsid w:val="0013513E"/>
    <w:rsid w:val="001369CE"/>
    <w:rsid w:val="00136E0D"/>
    <w:rsid w:val="00144A96"/>
    <w:rsid w:val="001766DC"/>
    <w:rsid w:val="001F7D29"/>
    <w:rsid w:val="0022433B"/>
    <w:rsid w:val="0023571D"/>
    <w:rsid w:val="00254FB9"/>
    <w:rsid w:val="0029720E"/>
    <w:rsid w:val="002A455E"/>
    <w:rsid w:val="002F187A"/>
    <w:rsid w:val="003034E8"/>
    <w:rsid w:val="00334CA2"/>
    <w:rsid w:val="003535E3"/>
    <w:rsid w:val="00370928"/>
    <w:rsid w:val="003E2A75"/>
    <w:rsid w:val="003E4968"/>
    <w:rsid w:val="004539F6"/>
    <w:rsid w:val="00456890"/>
    <w:rsid w:val="00463D19"/>
    <w:rsid w:val="00467F26"/>
    <w:rsid w:val="004E06F1"/>
    <w:rsid w:val="00530BE9"/>
    <w:rsid w:val="005317AA"/>
    <w:rsid w:val="005322B9"/>
    <w:rsid w:val="00541C04"/>
    <w:rsid w:val="00594D61"/>
    <w:rsid w:val="005A3BCD"/>
    <w:rsid w:val="005B6EAE"/>
    <w:rsid w:val="005C2E21"/>
    <w:rsid w:val="005E543C"/>
    <w:rsid w:val="00600939"/>
    <w:rsid w:val="00625B8C"/>
    <w:rsid w:val="00661575"/>
    <w:rsid w:val="00666DCD"/>
    <w:rsid w:val="00672E1F"/>
    <w:rsid w:val="0067552B"/>
    <w:rsid w:val="006C4FE6"/>
    <w:rsid w:val="006F3D0F"/>
    <w:rsid w:val="006F4136"/>
    <w:rsid w:val="006F69C0"/>
    <w:rsid w:val="0071277C"/>
    <w:rsid w:val="0074585F"/>
    <w:rsid w:val="00763CCC"/>
    <w:rsid w:val="00771AE5"/>
    <w:rsid w:val="00790DA0"/>
    <w:rsid w:val="007A6C9E"/>
    <w:rsid w:val="0080407E"/>
    <w:rsid w:val="00820D4A"/>
    <w:rsid w:val="008271E8"/>
    <w:rsid w:val="0084040F"/>
    <w:rsid w:val="00852012"/>
    <w:rsid w:val="008866AA"/>
    <w:rsid w:val="008A3E54"/>
    <w:rsid w:val="008A590A"/>
    <w:rsid w:val="008C101A"/>
    <w:rsid w:val="008E0E6C"/>
    <w:rsid w:val="008E339E"/>
    <w:rsid w:val="00917D06"/>
    <w:rsid w:val="0095189B"/>
    <w:rsid w:val="00985E84"/>
    <w:rsid w:val="009B7C99"/>
    <w:rsid w:val="00A2153A"/>
    <w:rsid w:val="00A338BE"/>
    <w:rsid w:val="00A37D5A"/>
    <w:rsid w:val="00A635D2"/>
    <w:rsid w:val="00AB0A27"/>
    <w:rsid w:val="00AE2B8A"/>
    <w:rsid w:val="00AF5970"/>
    <w:rsid w:val="00B53C07"/>
    <w:rsid w:val="00B61616"/>
    <w:rsid w:val="00BB49AA"/>
    <w:rsid w:val="00BD5FB5"/>
    <w:rsid w:val="00BF7A7C"/>
    <w:rsid w:val="00C10BAB"/>
    <w:rsid w:val="00C271C3"/>
    <w:rsid w:val="00C57066"/>
    <w:rsid w:val="00C57237"/>
    <w:rsid w:val="00C9615E"/>
    <w:rsid w:val="00C9740A"/>
    <w:rsid w:val="00CA26E1"/>
    <w:rsid w:val="00CD0ADD"/>
    <w:rsid w:val="00DB26A7"/>
    <w:rsid w:val="00DB2E47"/>
    <w:rsid w:val="00DC68D2"/>
    <w:rsid w:val="00DC7390"/>
    <w:rsid w:val="00DF6A12"/>
    <w:rsid w:val="00E0047E"/>
    <w:rsid w:val="00E17283"/>
    <w:rsid w:val="00E260AB"/>
    <w:rsid w:val="00E46F67"/>
    <w:rsid w:val="00E801D8"/>
    <w:rsid w:val="00E96929"/>
    <w:rsid w:val="00ED480B"/>
    <w:rsid w:val="00ED5468"/>
    <w:rsid w:val="00EE10C0"/>
    <w:rsid w:val="00EF2A5C"/>
    <w:rsid w:val="00F12819"/>
    <w:rsid w:val="00F23A45"/>
    <w:rsid w:val="00F47F5F"/>
    <w:rsid w:val="00F55175"/>
    <w:rsid w:val="00F71850"/>
    <w:rsid w:val="00F77940"/>
    <w:rsid w:val="00FC2EE3"/>
    <w:rsid w:val="00FD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A45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45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594D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ncited41">
    <w:name w:val="noncited41"/>
    <w:basedOn w:val="a0"/>
    <w:uiPriority w:val="99"/>
    <w:rsid w:val="00EE10C0"/>
    <w:rPr>
      <w:rFonts w:cs="Times New Roman"/>
    </w:rPr>
  </w:style>
  <w:style w:type="character" w:customStyle="1" w:styleId="origins41">
    <w:name w:val="origins41"/>
    <w:basedOn w:val="a0"/>
    <w:uiPriority w:val="99"/>
    <w:rsid w:val="00EE10C0"/>
    <w:rPr>
      <w:rFonts w:cs="Times New Roman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F47F5F"/>
    <w:rPr>
      <w:rFonts w:cs="Times New Roman"/>
    </w:rPr>
  </w:style>
  <w:style w:type="paragraph" w:styleId="a4">
    <w:name w:val="List Paragraph"/>
    <w:basedOn w:val="a"/>
    <w:uiPriority w:val="99"/>
    <w:qFormat/>
    <w:rsid w:val="00334CA2"/>
    <w:pPr>
      <w:ind w:left="720"/>
    </w:pPr>
  </w:style>
  <w:style w:type="paragraph" w:styleId="a5">
    <w:name w:val="Normal (Web)"/>
    <w:basedOn w:val="a"/>
    <w:uiPriority w:val="99"/>
    <w:rsid w:val="002A455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rsid w:val="002A455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нетбук</dc:creator>
  <cp:keywords/>
  <dc:description/>
  <cp:lastModifiedBy>Ученик</cp:lastModifiedBy>
  <cp:revision>26</cp:revision>
  <dcterms:created xsi:type="dcterms:W3CDTF">2013-11-17T15:21:00Z</dcterms:created>
  <dcterms:modified xsi:type="dcterms:W3CDTF">2017-06-06T09:47:00Z</dcterms:modified>
</cp:coreProperties>
</file>