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2D8" w:rsidRPr="00E132D8" w:rsidRDefault="00E132D8" w:rsidP="00E132D8">
      <w:pPr>
        <w:shd w:val="clear" w:color="auto" w:fill="FFFFFF"/>
        <w:spacing w:after="0" w:line="240" w:lineRule="auto"/>
        <w:rPr>
          <w:rFonts w:ascii="Arial" w:eastAsia="Times New Roman" w:hAnsi="Arial" w:cs="Arial"/>
          <w:color w:val="666666"/>
          <w:sz w:val="28"/>
          <w:szCs w:val="28"/>
          <w:lang w:eastAsia="ru-RU"/>
        </w:rPr>
      </w:pPr>
      <w:r w:rsidRPr="00E132D8">
        <w:rPr>
          <w:rFonts w:ascii="Arial" w:eastAsia="Times New Roman" w:hAnsi="Arial" w:cs="Arial"/>
          <w:color w:val="666666"/>
          <w:sz w:val="28"/>
          <w:szCs w:val="28"/>
          <w:lang w:eastAsia="ru-RU"/>
        </w:rPr>
        <w:br/>
      </w:r>
    </w:p>
    <w:p w:rsidR="00C339FA" w:rsidRDefault="00E132D8" w:rsidP="00E132D8">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r w:rsidRPr="00E132D8">
        <w:rPr>
          <w:rFonts w:ascii="Times New Roman" w:eastAsia="Times New Roman" w:hAnsi="Times New Roman" w:cs="Times New Roman"/>
          <w:b/>
          <w:bCs/>
          <w:i/>
          <w:iCs/>
          <w:color w:val="000000" w:themeColor="text1"/>
          <w:sz w:val="28"/>
          <w:szCs w:val="28"/>
          <w:lang w:eastAsia="ru-RU"/>
        </w:rPr>
        <w:t xml:space="preserve">Методы  повышения учебной мотивации </w:t>
      </w:r>
    </w:p>
    <w:p w:rsidR="00E132D8" w:rsidRPr="00E132D8" w:rsidRDefault="00FB03B4" w:rsidP="00C339FA">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с обучающимися</w:t>
      </w:r>
      <w:bookmarkStart w:id="0" w:name="_GoBack"/>
      <w:bookmarkEnd w:id="0"/>
      <w:r>
        <w:rPr>
          <w:rFonts w:ascii="Times New Roman" w:eastAsia="Times New Roman" w:hAnsi="Times New Roman" w:cs="Times New Roman"/>
          <w:b/>
          <w:bCs/>
          <w:i/>
          <w:iCs/>
          <w:color w:val="000000" w:themeColor="text1"/>
          <w:sz w:val="28"/>
          <w:szCs w:val="28"/>
          <w:lang w:eastAsia="ru-RU"/>
        </w:rPr>
        <w:t>младших курсов</w:t>
      </w:r>
    </w:p>
    <w:p w:rsidR="00E132D8" w:rsidRPr="00E132D8" w:rsidRDefault="00E132D8" w:rsidP="00E132D8">
      <w:pPr>
        <w:shd w:val="clear" w:color="auto" w:fill="FFFFFF"/>
        <w:spacing w:after="0" w:line="240" w:lineRule="auto"/>
        <w:jc w:val="center"/>
        <w:rPr>
          <w:rFonts w:ascii="Calibri" w:eastAsia="Times New Roman" w:hAnsi="Calibri" w:cs="Arial"/>
          <w:color w:val="000000"/>
          <w:sz w:val="28"/>
          <w:szCs w:val="28"/>
          <w:lang w:eastAsia="ru-RU"/>
        </w:rPr>
      </w:pP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FF0000"/>
          <w:sz w:val="28"/>
          <w:szCs w:val="28"/>
          <w:lang w:eastAsia="ru-RU"/>
        </w:rPr>
        <w:t xml:space="preserve">      </w:t>
      </w:r>
      <w:r w:rsidRPr="00E132D8">
        <w:rPr>
          <w:rFonts w:ascii="Times New Roman" w:eastAsia="Times New Roman" w:hAnsi="Times New Roman" w:cs="Times New Roman"/>
          <w:color w:val="000000" w:themeColor="text1"/>
          <w:sz w:val="28"/>
          <w:szCs w:val="28"/>
          <w:lang w:eastAsia="ru-RU"/>
        </w:rPr>
        <w:t xml:space="preserve">Повышение </w:t>
      </w:r>
      <w:r w:rsidRPr="00E132D8">
        <w:rPr>
          <w:rFonts w:ascii="Times New Roman" w:eastAsia="Times New Roman" w:hAnsi="Times New Roman" w:cs="Times New Roman"/>
          <w:color w:val="000000"/>
          <w:sz w:val="28"/>
          <w:szCs w:val="28"/>
          <w:shd w:val="clear" w:color="auto" w:fill="FFFFFF"/>
          <w:lang w:eastAsia="ru-RU"/>
        </w:rPr>
        <w:t>качества знаний  обучающихся  училища  стоит одной из основных задач. Необходимо</w:t>
      </w:r>
      <w:r>
        <w:rPr>
          <w:rFonts w:ascii="Times New Roman" w:eastAsia="Times New Roman" w:hAnsi="Times New Roman" w:cs="Times New Roman"/>
          <w:color w:val="000000"/>
          <w:sz w:val="28"/>
          <w:szCs w:val="28"/>
          <w:lang w:eastAsia="ru-RU"/>
        </w:rPr>
        <w:t xml:space="preserve"> </w:t>
      </w:r>
      <w:r w:rsidRPr="00E132D8">
        <w:rPr>
          <w:rFonts w:ascii="Times New Roman" w:eastAsia="Times New Roman" w:hAnsi="Times New Roman" w:cs="Times New Roman"/>
          <w:color w:val="000000"/>
          <w:sz w:val="28"/>
          <w:szCs w:val="28"/>
          <w:lang w:eastAsia="ru-RU"/>
        </w:rPr>
        <w:t>формировать мотивацию к учению</w:t>
      </w:r>
      <w:r>
        <w:rPr>
          <w:rFonts w:ascii="Times New Roman" w:eastAsia="Times New Roman" w:hAnsi="Times New Roman" w:cs="Times New Roman"/>
          <w:color w:val="000000"/>
          <w:sz w:val="28"/>
          <w:szCs w:val="28"/>
          <w:lang w:eastAsia="ru-RU"/>
        </w:rPr>
        <w:t xml:space="preserve"> начи</w:t>
      </w:r>
      <w:r w:rsidR="00FB03B4">
        <w:rPr>
          <w:rFonts w:ascii="Times New Roman" w:eastAsia="Times New Roman" w:hAnsi="Times New Roman" w:cs="Times New Roman"/>
          <w:color w:val="000000"/>
          <w:sz w:val="28"/>
          <w:szCs w:val="28"/>
          <w:lang w:eastAsia="ru-RU"/>
        </w:rPr>
        <w:t>ная с младших курсов обучения (</w:t>
      </w:r>
      <w:r>
        <w:rPr>
          <w:rFonts w:ascii="Times New Roman" w:eastAsia="Times New Roman" w:hAnsi="Times New Roman" w:cs="Times New Roman"/>
          <w:color w:val="000000"/>
          <w:sz w:val="28"/>
          <w:szCs w:val="28"/>
          <w:lang w:eastAsia="ru-RU"/>
        </w:rPr>
        <w:t>5 класс)</w:t>
      </w:r>
      <w:r w:rsidRPr="00E132D8">
        <w:rPr>
          <w:rFonts w:ascii="Times New Roman" w:eastAsia="Times New Roman" w:hAnsi="Times New Roman" w:cs="Times New Roman"/>
          <w:color w:val="000000"/>
          <w:sz w:val="28"/>
          <w:szCs w:val="28"/>
          <w:lang w:eastAsia="ru-RU"/>
        </w:rPr>
        <w:t>, чтобы дети умели и имели желание учиться.  Именно мотив является источником деятельности и выполняет функцию побуждения.</w:t>
      </w:r>
    </w:p>
    <w:p w:rsidR="00E132D8" w:rsidRPr="00E132D8" w:rsidRDefault="00E132D8" w:rsidP="00C339FA">
      <w:pPr>
        <w:shd w:val="clear" w:color="auto" w:fill="FFFFFF"/>
        <w:spacing w:after="0" w:line="240" w:lineRule="auto"/>
        <w:ind w:left="180"/>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000000"/>
          <w:sz w:val="28"/>
          <w:szCs w:val="28"/>
          <w:shd w:val="clear" w:color="auto" w:fill="FFFFFF"/>
          <w:lang w:eastAsia="ru-RU"/>
        </w:rPr>
        <w:t>    </w:t>
      </w:r>
      <w:r w:rsidRPr="00E132D8">
        <w:rPr>
          <w:rFonts w:ascii="Times New Roman" w:eastAsia="Times New Roman" w:hAnsi="Times New Roman" w:cs="Times New Roman"/>
          <w:b/>
          <w:bCs/>
          <w:color w:val="000000"/>
          <w:sz w:val="28"/>
          <w:szCs w:val="28"/>
          <w:lang w:eastAsia="ru-RU"/>
        </w:rPr>
        <w:t>Учебно-познавательная мотивация</w:t>
      </w:r>
      <w:r w:rsidRPr="00E132D8">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обучающихся </w:t>
      </w:r>
      <w:r w:rsidRPr="00E132D8">
        <w:rPr>
          <w:rFonts w:ascii="Times New Roman" w:eastAsia="Times New Roman" w:hAnsi="Times New Roman" w:cs="Times New Roman"/>
          <w:color w:val="000000"/>
          <w:sz w:val="28"/>
          <w:szCs w:val="28"/>
          <w:lang w:eastAsia="ru-RU"/>
        </w:rPr>
        <w:t xml:space="preserve">– это их </w:t>
      </w:r>
      <w:proofErr w:type="spellStart"/>
      <w:r w:rsidRPr="00E132D8">
        <w:rPr>
          <w:rFonts w:ascii="Times New Roman" w:eastAsia="Times New Roman" w:hAnsi="Times New Roman" w:cs="Times New Roman"/>
          <w:color w:val="000000"/>
          <w:sz w:val="28"/>
          <w:szCs w:val="28"/>
          <w:lang w:eastAsia="ru-RU"/>
        </w:rPr>
        <w:t>деятельностный</w:t>
      </w:r>
      <w:proofErr w:type="spellEnd"/>
      <w:r w:rsidRPr="00E132D8">
        <w:rPr>
          <w:rFonts w:ascii="Times New Roman" w:eastAsia="Times New Roman" w:hAnsi="Times New Roman" w:cs="Times New Roman"/>
          <w:color w:val="000000"/>
          <w:sz w:val="28"/>
          <w:szCs w:val="28"/>
          <w:lang w:eastAsia="ru-RU"/>
        </w:rPr>
        <w:t xml:space="preserve"> подход к учёбе, реализация желания хорошо учиться. Чтобы у ребёнка возникла стойкая внутренняя мотивация «хочу учиться хорошо», надо, чтобы каждый говорил себе: «Я смогу! Я добьюсь!»</w:t>
      </w:r>
    </w:p>
    <w:p w:rsidR="00E132D8" w:rsidRPr="00E132D8" w:rsidRDefault="00E132D8" w:rsidP="00C339FA">
      <w:pPr>
        <w:shd w:val="clear" w:color="auto" w:fill="FFFFFF"/>
        <w:spacing w:after="0" w:line="240" w:lineRule="auto"/>
        <w:ind w:left="180"/>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b/>
          <w:bCs/>
          <w:color w:val="000000"/>
          <w:sz w:val="28"/>
          <w:szCs w:val="28"/>
          <w:lang w:eastAsia="ru-RU"/>
        </w:rPr>
        <w:t>   </w:t>
      </w:r>
      <w:r w:rsidRPr="00E132D8">
        <w:rPr>
          <w:rFonts w:ascii="Times New Roman" w:eastAsia="Times New Roman" w:hAnsi="Times New Roman" w:cs="Times New Roman"/>
          <w:color w:val="000000"/>
          <w:sz w:val="28"/>
          <w:szCs w:val="28"/>
          <w:shd w:val="clear" w:color="auto" w:fill="FFFFFF"/>
          <w:lang w:eastAsia="ru-RU"/>
        </w:rPr>
        <w:t>     </w:t>
      </w:r>
      <w:r w:rsidRPr="00E132D8">
        <w:rPr>
          <w:rFonts w:ascii="Times New Roman" w:eastAsia="Times New Roman" w:hAnsi="Times New Roman" w:cs="Times New Roman"/>
          <w:b/>
          <w:bCs/>
          <w:color w:val="000000"/>
          <w:sz w:val="28"/>
          <w:szCs w:val="28"/>
          <w:lang w:eastAsia="ru-RU"/>
        </w:rPr>
        <w:t>Формирование мотивации</w:t>
      </w:r>
      <w:r w:rsidRPr="00E132D8">
        <w:rPr>
          <w:rFonts w:ascii="Times New Roman" w:eastAsia="Times New Roman" w:hAnsi="Times New Roman" w:cs="Times New Roman"/>
          <w:color w:val="000000"/>
          <w:sz w:val="28"/>
          <w:szCs w:val="28"/>
          <w:lang w:eastAsia="ru-RU"/>
        </w:rPr>
        <w:t> – это не  «перекладывание» учителем в голову ученика готовых, извне задаваемых мотивов и целей учения. На  практике  формирование мотивов учения - это создание таких  условий, при которых  появятся внутренние побуждения (мотивы, цели, эмоции) к учению; осознание  их учеником и дальнейшего саморазвития им своей мотивационной сферы.</w:t>
      </w:r>
    </w:p>
    <w:p w:rsidR="00E132D8" w:rsidRPr="00E132D8" w:rsidRDefault="00E132D8" w:rsidP="00C339FA">
      <w:pPr>
        <w:shd w:val="clear" w:color="auto" w:fill="FFFFFF"/>
        <w:spacing w:after="0" w:line="240" w:lineRule="auto"/>
        <w:ind w:left="180"/>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b/>
          <w:bCs/>
          <w:color w:val="000000"/>
          <w:sz w:val="28"/>
          <w:szCs w:val="28"/>
          <w:lang w:eastAsia="ru-RU"/>
        </w:rPr>
        <w:t>     </w:t>
      </w:r>
      <w:r w:rsidRPr="00E132D8">
        <w:rPr>
          <w:rFonts w:ascii="Times New Roman" w:eastAsia="Times New Roman" w:hAnsi="Times New Roman" w:cs="Times New Roman"/>
          <w:color w:val="000000"/>
          <w:sz w:val="28"/>
          <w:szCs w:val="28"/>
          <w:lang w:eastAsia="ru-RU"/>
        </w:rPr>
        <w:t>Важную роль в стимулировании познавательного интереса имеет позитивная психологическая атмосфера урока, обеспечение гуманных отношений между учителем и учеником,  принятие своих учеников независимо от их учебных успехов, преобладание побуждения, поощрения, понимания и поддержки. Следует помнить, что большое значение  имеет  формирование мотивации не только у неуспевающих учащихся, но и у каждого, даже внешне благополучного ребенка.</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000000"/>
          <w:sz w:val="28"/>
          <w:szCs w:val="28"/>
          <w:lang w:eastAsia="ru-RU"/>
        </w:rPr>
        <w:t xml:space="preserve">       Для того чтобы повысить мотивацию учащихся </w:t>
      </w:r>
      <w:r>
        <w:rPr>
          <w:rFonts w:ascii="Times New Roman" w:eastAsia="Times New Roman" w:hAnsi="Times New Roman" w:cs="Times New Roman"/>
          <w:color w:val="000000"/>
          <w:sz w:val="28"/>
          <w:szCs w:val="28"/>
          <w:lang w:eastAsia="ru-RU"/>
        </w:rPr>
        <w:t xml:space="preserve"> необходимо </w:t>
      </w:r>
      <w:r w:rsidRPr="00E132D8">
        <w:rPr>
          <w:rFonts w:ascii="Times New Roman" w:eastAsia="Times New Roman" w:hAnsi="Times New Roman" w:cs="Times New Roman"/>
          <w:color w:val="000000"/>
          <w:sz w:val="28"/>
          <w:szCs w:val="28"/>
          <w:lang w:eastAsia="ru-RU"/>
        </w:rPr>
        <w:t>использ</w:t>
      </w:r>
      <w:r>
        <w:rPr>
          <w:rFonts w:ascii="Times New Roman" w:eastAsia="Times New Roman" w:hAnsi="Times New Roman" w:cs="Times New Roman"/>
          <w:color w:val="000000"/>
          <w:sz w:val="28"/>
          <w:szCs w:val="28"/>
          <w:lang w:eastAsia="ru-RU"/>
        </w:rPr>
        <w:t>овать</w:t>
      </w:r>
      <w:proofErr w:type="gramStart"/>
      <w:r>
        <w:rPr>
          <w:rFonts w:ascii="Times New Roman" w:eastAsia="Times New Roman" w:hAnsi="Times New Roman" w:cs="Times New Roman"/>
          <w:color w:val="000000"/>
          <w:sz w:val="28"/>
          <w:szCs w:val="28"/>
          <w:lang w:eastAsia="ru-RU"/>
        </w:rPr>
        <w:t xml:space="preserve"> </w:t>
      </w:r>
      <w:r w:rsidRPr="00E132D8">
        <w:rPr>
          <w:rFonts w:ascii="Times New Roman" w:eastAsia="Times New Roman" w:hAnsi="Times New Roman" w:cs="Times New Roman"/>
          <w:color w:val="000000"/>
          <w:sz w:val="28"/>
          <w:szCs w:val="28"/>
          <w:lang w:eastAsia="ru-RU"/>
        </w:rPr>
        <w:t>:</w:t>
      </w:r>
      <w:proofErr w:type="gramEnd"/>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000000"/>
          <w:sz w:val="28"/>
          <w:szCs w:val="28"/>
          <w:lang w:eastAsia="ru-RU"/>
        </w:rPr>
        <w:t>•личностно-ориентированный подход в обучении и воспитании;</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000000"/>
          <w:sz w:val="28"/>
          <w:szCs w:val="28"/>
          <w:lang w:eastAsia="ru-RU"/>
        </w:rPr>
        <w:t>•внеклассные мероприятия по предметам (проведение предметных недель</w:t>
      </w:r>
      <w:proofErr w:type="gramStart"/>
      <w:r w:rsidRPr="00E132D8">
        <w:rPr>
          <w:rFonts w:ascii="Times New Roman" w:eastAsia="Times New Roman" w:hAnsi="Times New Roman" w:cs="Times New Roman"/>
          <w:color w:val="000000"/>
          <w:sz w:val="28"/>
          <w:szCs w:val="28"/>
          <w:lang w:eastAsia="ru-RU"/>
        </w:rPr>
        <w:t xml:space="preserve"> )</w:t>
      </w:r>
      <w:proofErr w:type="gramEnd"/>
      <w:r w:rsidRPr="00E132D8">
        <w:rPr>
          <w:rFonts w:ascii="Times New Roman" w:eastAsia="Times New Roman" w:hAnsi="Times New Roman" w:cs="Times New Roman"/>
          <w:color w:val="000000"/>
          <w:sz w:val="28"/>
          <w:szCs w:val="28"/>
          <w:lang w:eastAsia="ru-RU"/>
        </w:rPr>
        <w:t>;</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000000"/>
          <w:sz w:val="28"/>
          <w:szCs w:val="28"/>
          <w:lang w:eastAsia="ru-RU"/>
        </w:rPr>
        <w:t>•творческие работы учащихся по предметам и текущим темам;</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000000"/>
          <w:sz w:val="28"/>
          <w:szCs w:val="28"/>
          <w:lang w:eastAsia="ru-RU"/>
        </w:rPr>
        <w:t>•проведение предметных олимпиад;</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000000"/>
          <w:sz w:val="28"/>
          <w:szCs w:val="28"/>
          <w:lang w:eastAsia="ru-RU"/>
        </w:rPr>
        <w:t>•использование различных педагогических технологий (проблемное обучение, игровые формы, развивающие задания и т. д.).</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i/>
          <w:iCs/>
          <w:color w:val="000000"/>
          <w:sz w:val="28"/>
          <w:szCs w:val="28"/>
          <w:lang w:eastAsia="ru-RU"/>
        </w:rPr>
        <w:t>    </w:t>
      </w:r>
      <w:r w:rsidRPr="00E132D8">
        <w:rPr>
          <w:rFonts w:ascii="Times New Roman" w:eastAsia="Times New Roman" w:hAnsi="Times New Roman" w:cs="Times New Roman"/>
          <w:color w:val="000000"/>
          <w:sz w:val="28"/>
          <w:szCs w:val="28"/>
          <w:lang w:eastAsia="ru-RU"/>
        </w:rPr>
        <w:t>Очень эффективно введение новых знаний начинать с создания учебно-проблемных ситуаций, не с вопроса, задачи или рассказа, а с какой-либо практической работы. И если сразу после этого поставить проблемный вопрос, то такая проблемная ситуация, несомненно, окажется мощным толчком к началу интенсивного мышления.</w:t>
      </w:r>
      <w:r w:rsidRPr="00E132D8">
        <w:rPr>
          <w:rFonts w:ascii="Times New Roman" w:eastAsia="Times New Roman" w:hAnsi="Times New Roman" w:cs="Times New Roman"/>
          <w:color w:val="000000"/>
          <w:sz w:val="28"/>
          <w:szCs w:val="28"/>
          <w:lang w:eastAsia="ru-RU"/>
        </w:rPr>
        <w:br/>
        <w:t>Проблемное обучение способствует поддержанию глубокого интереса к содержанию учебного материала, к приемам познавательных действий.</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000000"/>
          <w:sz w:val="28"/>
          <w:szCs w:val="28"/>
          <w:lang w:eastAsia="ru-RU"/>
        </w:rPr>
        <w:t xml:space="preserve">    Выявление уровня </w:t>
      </w:r>
      <w:proofErr w:type="spellStart"/>
      <w:r w:rsidRPr="00E132D8">
        <w:rPr>
          <w:rFonts w:ascii="Times New Roman" w:eastAsia="Times New Roman" w:hAnsi="Times New Roman" w:cs="Times New Roman"/>
          <w:color w:val="000000"/>
          <w:sz w:val="28"/>
          <w:szCs w:val="28"/>
          <w:lang w:eastAsia="ru-RU"/>
        </w:rPr>
        <w:t>сформированности</w:t>
      </w:r>
      <w:proofErr w:type="spellEnd"/>
      <w:r w:rsidRPr="00E132D8">
        <w:rPr>
          <w:rFonts w:ascii="Times New Roman" w:eastAsia="Times New Roman" w:hAnsi="Times New Roman" w:cs="Times New Roman"/>
          <w:color w:val="000000"/>
          <w:sz w:val="28"/>
          <w:szCs w:val="28"/>
          <w:lang w:eastAsia="ru-RU"/>
        </w:rPr>
        <w:t xml:space="preserve"> знаний в игровой форме гораздо более привлекательно для ученика, нежели традиционная контрольная работа или тест.</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000000"/>
          <w:sz w:val="28"/>
          <w:szCs w:val="28"/>
          <w:lang w:eastAsia="ru-RU"/>
        </w:rPr>
        <w:t>•</w:t>
      </w:r>
      <w:proofErr w:type="gramStart"/>
      <w:r w:rsidRPr="00E132D8">
        <w:rPr>
          <w:rFonts w:ascii="Times New Roman" w:eastAsia="Times New Roman" w:hAnsi="Times New Roman" w:cs="Times New Roman"/>
          <w:color w:val="000000"/>
          <w:sz w:val="28"/>
          <w:szCs w:val="28"/>
          <w:lang w:eastAsia="ru-RU"/>
        </w:rPr>
        <w:t>и</w:t>
      </w:r>
      <w:proofErr w:type="gramEnd"/>
      <w:r w:rsidRPr="00E132D8">
        <w:rPr>
          <w:rFonts w:ascii="Times New Roman" w:eastAsia="Times New Roman" w:hAnsi="Times New Roman" w:cs="Times New Roman"/>
          <w:color w:val="000000"/>
          <w:sz w:val="28"/>
          <w:szCs w:val="28"/>
          <w:lang w:eastAsia="ru-RU"/>
        </w:rPr>
        <w:t>нтеграция обучения (проведение интегрированных уроков)</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000000"/>
          <w:sz w:val="28"/>
          <w:szCs w:val="28"/>
          <w:lang w:eastAsia="ru-RU"/>
        </w:rPr>
        <w:lastRenderedPageBreak/>
        <w:t>•использование современных инновационных технологий (интерактивная доска, компьютеры, цифровая аудио и видеотехника и т.п.) в обучающем процессе.</w:t>
      </w:r>
    </w:p>
    <w:p w:rsidR="00E132D8" w:rsidRPr="00E132D8" w:rsidRDefault="00E132D8" w:rsidP="00C339FA">
      <w:pPr>
        <w:shd w:val="clear" w:color="auto" w:fill="FFFFFF"/>
        <w:spacing w:after="0" w:line="240" w:lineRule="auto"/>
        <w:ind w:left="180"/>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iCs/>
          <w:color w:val="000000"/>
          <w:sz w:val="28"/>
          <w:szCs w:val="28"/>
          <w:lang w:eastAsia="ru-RU"/>
        </w:rPr>
        <w:t>    </w:t>
      </w:r>
      <w:r w:rsidRPr="00E132D8">
        <w:rPr>
          <w:rFonts w:ascii="Times New Roman" w:eastAsia="Times New Roman" w:hAnsi="Times New Roman" w:cs="Times New Roman"/>
          <w:color w:val="000000"/>
          <w:sz w:val="28"/>
          <w:szCs w:val="28"/>
          <w:lang w:eastAsia="ru-RU"/>
        </w:rPr>
        <w:t>Одной из самых распространенных форм ИКТ является использование мультимедийной презентации. Презентация даёт возможность сделать уроки более эффективными, а также позволяет активизировать внимание учащихся, способствует   вовлечению их в учебный процесс,</w:t>
      </w:r>
      <w:r w:rsidR="00FB03B4">
        <w:rPr>
          <w:rFonts w:ascii="Times New Roman" w:eastAsia="Times New Roman" w:hAnsi="Times New Roman" w:cs="Times New Roman"/>
          <w:color w:val="000000"/>
          <w:sz w:val="28"/>
          <w:szCs w:val="28"/>
          <w:lang w:eastAsia="ru-RU"/>
        </w:rPr>
        <w:t xml:space="preserve"> </w:t>
      </w:r>
      <w:r w:rsidRPr="00E132D8">
        <w:rPr>
          <w:rFonts w:ascii="Times New Roman" w:eastAsia="Times New Roman" w:hAnsi="Times New Roman" w:cs="Times New Roman"/>
          <w:color w:val="000000"/>
          <w:sz w:val="28"/>
          <w:szCs w:val="28"/>
          <w:lang w:eastAsia="ru-RU"/>
        </w:rPr>
        <w:t>повышает интерес к изучаемому материалу. При этом повышается качество образования, развивается творческий и интеллектуальный потенциал.</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000000"/>
          <w:sz w:val="28"/>
          <w:szCs w:val="28"/>
          <w:lang w:eastAsia="ru-RU"/>
        </w:rPr>
        <w:t>Методы:</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000000"/>
          <w:sz w:val="28"/>
          <w:szCs w:val="28"/>
          <w:lang w:eastAsia="ru-RU"/>
        </w:rPr>
        <w:t>• словесные</w:t>
      </w:r>
      <w:r w:rsidR="00F3263A" w:rsidRPr="00F3263A">
        <w:rPr>
          <w:rFonts w:ascii="Times New Roman" w:eastAsia="Times New Roman" w:hAnsi="Times New Roman" w:cs="Times New Roman"/>
          <w:color w:val="000000"/>
          <w:sz w:val="28"/>
          <w:szCs w:val="28"/>
          <w:lang w:eastAsia="ru-RU"/>
        </w:rPr>
        <w:t xml:space="preserve"> </w:t>
      </w:r>
      <w:r w:rsidRPr="00E132D8">
        <w:rPr>
          <w:rFonts w:ascii="Times New Roman" w:eastAsia="Times New Roman" w:hAnsi="Times New Roman" w:cs="Times New Roman"/>
          <w:color w:val="000000"/>
          <w:sz w:val="28"/>
          <w:szCs w:val="28"/>
          <w:lang w:eastAsia="ru-RU"/>
        </w:rPr>
        <w:t>(</w:t>
      </w:r>
      <w:r w:rsidR="00F3263A" w:rsidRPr="00F3263A">
        <w:rPr>
          <w:rFonts w:ascii="Times New Roman" w:eastAsia="Times New Roman" w:hAnsi="Times New Roman" w:cs="Times New Roman"/>
          <w:color w:val="333333"/>
          <w:sz w:val="28"/>
          <w:szCs w:val="28"/>
          <w:lang w:eastAsia="ru-RU"/>
        </w:rPr>
        <w:t>я</w:t>
      </w:r>
      <w:r w:rsidRPr="00E132D8">
        <w:rPr>
          <w:rFonts w:ascii="Times New Roman" w:eastAsia="Times New Roman" w:hAnsi="Times New Roman" w:cs="Times New Roman"/>
          <w:color w:val="333333"/>
          <w:sz w:val="28"/>
          <w:szCs w:val="28"/>
          <w:lang w:eastAsia="ru-RU"/>
        </w:rPr>
        <w:t>ркий, образный рассказ или беседа невольно приковывает внимание учеников</w:t>
      </w:r>
      <w:proofErr w:type="gramStart"/>
      <w:r w:rsidRPr="00E132D8">
        <w:rPr>
          <w:rFonts w:ascii="Times New Roman" w:eastAsia="Times New Roman" w:hAnsi="Times New Roman" w:cs="Times New Roman"/>
          <w:color w:val="333333"/>
          <w:sz w:val="28"/>
          <w:szCs w:val="28"/>
          <w:lang w:eastAsia="ru-RU"/>
        </w:rPr>
        <w:t xml:space="preserve"> )</w:t>
      </w:r>
      <w:proofErr w:type="gramEnd"/>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000000"/>
          <w:sz w:val="28"/>
          <w:szCs w:val="28"/>
          <w:lang w:eastAsia="ru-RU"/>
        </w:rPr>
        <w:t>• наглядные и практические методы</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000000"/>
          <w:sz w:val="28"/>
          <w:szCs w:val="28"/>
          <w:lang w:eastAsia="ru-RU"/>
        </w:rPr>
        <w:t>• репродуктивные и поисковые методы</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000000"/>
          <w:sz w:val="28"/>
          <w:szCs w:val="28"/>
          <w:lang w:eastAsia="ru-RU"/>
        </w:rPr>
        <w:t>• методы самостоятельной учебной работы и работы под руководством учителя.</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i/>
          <w:iCs/>
          <w:color w:val="333333"/>
          <w:sz w:val="28"/>
          <w:szCs w:val="28"/>
          <w:lang w:eastAsia="ru-RU"/>
        </w:rPr>
        <w:t> </w:t>
      </w:r>
      <w:r w:rsidRPr="00E132D8">
        <w:rPr>
          <w:rFonts w:ascii="Times New Roman" w:eastAsia="Times New Roman" w:hAnsi="Times New Roman" w:cs="Times New Roman"/>
          <w:color w:val="333333"/>
          <w:sz w:val="28"/>
          <w:szCs w:val="28"/>
          <w:lang w:eastAsia="ru-RU"/>
        </w:rPr>
        <w:t>Если, конечно, они обладают необходимыми умениями и навыками для ее успешного выполнения. В данном случае у учащихся появляется стимул к выполнению задания правильно и лучше, чем у соседа.</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000000"/>
          <w:sz w:val="28"/>
          <w:szCs w:val="28"/>
          <w:lang w:eastAsia="ru-RU"/>
        </w:rPr>
        <w:t xml:space="preserve">  Мотивирование деятельности </w:t>
      </w:r>
      <w:proofErr w:type="gramStart"/>
      <w:r w:rsidRPr="00E132D8">
        <w:rPr>
          <w:rFonts w:ascii="Times New Roman" w:eastAsia="Times New Roman" w:hAnsi="Times New Roman" w:cs="Times New Roman"/>
          <w:color w:val="000000"/>
          <w:sz w:val="28"/>
          <w:szCs w:val="28"/>
          <w:lang w:eastAsia="ru-RU"/>
        </w:rPr>
        <w:t>обучающихся</w:t>
      </w:r>
      <w:proofErr w:type="gramEnd"/>
      <w:r w:rsidRPr="00E132D8">
        <w:rPr>
          <w:rFonts w:ascii="Times New Roman" w:eastAsia="Times New Roman" w:hAnsi="Times New Roman" w:cs="Times New Roman"/>
          <w:color w:val="000000"/>
          <w:sz w:val="28"/>
          <w:szCs w:val="28"/>
          <w:lang w:eastAsia="ru-RU"/>
        </w:rPr>
        <w:t xml:space="preserve"> на уроке можно осуществлять различными методами: эмоциональными, познавательными, волевыми, социальными.</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000000"/>
          <w:sz w:val="28"/>
          <w:szCs w:val="28"/>
          <w:lang w:eastAsia="ru-RU"/>
        </w:rPr>
        <w:t>       И всё-таки, с чего же лучше начинать?</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000000"/>
          <w:sz w:val="28"/>
          <w:szCs w:val="28"/>
          <w:lang w:eastAsia="ru-RU"/>
        </w:rPr>
        <w:t>        Преподаватель должен помнить структуру успешной учебной деятельности:</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000000"/>
          <w:sz w:val="28"/>
          <w:szCs w:val="28"/>
          <w:lang w:eastAsia="ru-RU"/>
        </w:rPr>
        <w:t>Мотивы – Мотивационный этап урок</w:t>
      </w:r>
      <w:proofErr w:type="gramStart"/>
      <w:r w:rsidRPr="00E132D8">
        <w:rPr>
          <w:rFonts w:ascii="Times New Roman" w:eastAsia="Times New Roman" w:hAnsi="Times New Roman" w:cs="Times New Roman"/>
          <w:color w:val="000000"/>
          <w:sz w:val="28"/>
          <w:szCs w:val="28"/>
          <w:lang w:eastAsia="ru-RU"/>
        </w:rPr>
        <w:t>а-</w:t>
      </w:r>
      <w:proofErr w:type="gramEnd"/>
      <w:r w:rsidRPr="00E132D8">
        <w:rPr>
          <w:rFonts w:ascii="Times New Roman" w:eastAsia="Times New Roman" w:hAnsi="Times New Roman" w:cs="Times New Roman"/>
          <w:color w:val="000000"/>
          <w:sz w:val="28"/>
          <w:szCs w:val="28"/>
          <w:lang w:eastAsia="ru-RU"/>
        </w:rPr>
        <w:t xml:space="preserve"> Учебные задачи и действия – Организационный этап урока- Контроль и оценка – Итоговый этап урока</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000000"/>
          <w:sz w:val="28"/>
          <w:szCs w:val="28"/>
          <w:lang w:eastAsia="ru-RU"/>
        </w:rPr>
        <w:t>Следует помнить, что ни слишком лёгкий, ни слишком тяжёлый материал не вызывает интереса. Обучение должно быть трудным, но посильным.</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000000"/>
          <w:sz w:val="28"/>
          <w:szCs w:val="28"/>
          <w:lang w:eastAsia="ru-RU"/>
        </w:rPr>
        <w:t>Создание на уроке ситуации успеха для учащихся – основа для проявления активности ребёнка, его мотивированного обучения. Ситуация — это то, что способен организовать учитель.</w:t>
      </w:r>
    </w:p>
    <w:p w:rsidR="00E132D8" w:rsidRPr="00E132D8" w:rsidRDefault="00E132D8" w:rsidP="00C339FA">
      <w:pPr>
        <w:shd w:val="clear" w:color="auto" w:fill="FFFFFF"/>
        <w:spacing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b/>
          <w:bCs/>
          <w:i/>
          <w:iCs/>
          <w:color w:val="000000"/>
          <w:sz w:val="28"/>
          <w:szCs w:val="28"/>
          <w:lang w:eastAsia="ru-RU"/>
        </w:rPr>
        <w:t>Алгоритм создания ситуации успеха на уроке</w:t>
      </w:r>
    </w:p>
    <w:tbl>
      <w:tblPr>
        <w:tblW w:w="10005" w:type="dxa"/>
        <w:tblInd w:w="-566" w:type="dxa"/>
        <w:tblLayout w:type="fixed"/>
        <w:tblCellMar>
          <w:top w:w="15" w:type="dxa"/>
          <w:left w:w="15" w:type="dxa"/>
          <w:bottom w:w="15" w:type="dxa"/>
          <w:right w:w="15" w:type="dxa"/>
        </w:tblCellMar>
        <w:tblLook w:val="04A0" w:firstRow="1" w:lastRow="0" w:firstColumn="1" w:lastColumn="0" w:noHBand="0" w:noVBand="1"/>
      </w:tblPr>
      <w:tblGrid>
        <w:gridCol w:w="1884"/>
        <w:gridCol w:w="2019"/>
        <w:gridCol w:w="1525"/>
        <w:gridCol w:w="2439"/>
        <w:gridCol w:w="2138"/>
      </w:tblGrid>
      <w:tr w:rsidR="00E132D8" w:rsidRPr="00E132D8" w:rsidTr="00F3263A">
        <w:trPr>
          <w:trHeight w:val="442"/>
        </w:trPr>
        <w:tc>
          <w:tcPr>
            <w:tcW w:w="1884" w:type="dxa"/>
            <w:tcBorders>
              <w:top w:val="single" w:sz="8" w:space="0" w:color="00000A"/>
              <w:left w:val="single" w:sz="8" w:space="0" w:color="00000A"/>
              <w:bottom w:val="single" w:sz="8" w:space="0" w:color="00000A"/>
              <w:right w:val="single" w:sz="8" w:space="0" w:color="00000A"/>
            </w:tcBorders>
            <w:shd w:val="clear" w:color="auto" w:fill="FFFFFF"/>
            <w:tcMar>
              <w:top w:w="0" w:type="dxa"/>
              <w:left w:w="42" w:type="dxa"/>
              <w:bottom w:w="0" w:type="dxa"/>
              <w:right w:w="42" w:type="dxa"/>
            </w:tcMar>
            <w:hideMark/>
          </w:tcPr>
          <w:p w:rsidR="00E132D8" w:rsidRPr="00E132D8" w:rsidRDefault="00E132D8" w:rsidP="00C339FA">
            <w:pPr>
              <w:spacing w:after="0" w:line="240" w:lineRule="auto"/>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i/>
                <w:iCs/>
                <w:color w:val="000000"/>
                <w:sz w:val="28"/>
                <w:szCs w:val="28"/>
                <w:lang w:eastAsia="ru-RU"/>
              </w:rPr>
              <w:t>Этап</w:t>
            </w:r>
          </w:p>
        </w:tc>
        <w:tc>
          <w:tcPr>
            <w:tcW w:w="2019" w:type="dxa"/>
            <w:tcBorders>
              <w:top w:val="single" w:sz="8" w:space="0" w:color="00000A"/>
              <w:left w:val="single" w:sz="8" w:space="0" w:color="00000A"/>
              <w:bottom w:val="single" w:sz="8" w:space="0" w:color="00000A"/>
              <w:right w:val="single" w:sz="8" w:space="0" w:color="00000A"/>
            </w:tcBorders>
            <w:shd w:val="clear" w:color="auto" w:fill="FFFFFF"/>
            <w:tcMar>
              <w:top w:w="0" w:type="dxa"/>
              <w:left w:w="42" w:type="dxa"/>
              <w:bottom w:w="0" w:type="dxa"/>
              <w:right w:w="42" w:type="dxa"/>
            </w:tcMar>
            <w:hideMark/>
          </w:tcPr>
          <w:p w:rsidR="00E132D8" w:rsidRPr="00E132D8" w:rsidRDefault="00E132D8" w:rsidP="00C339FA">
            <w:pPr>
              <w:spacing w:after="0" w:line="240" w:lineRule="auto"/>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i/>
                <w:iCs/>
                <w:color w:val="000000"/>
                <w:sz w:val="28"/>
                <w:szCs w:val="28"/>
                <w:lang w:eastAsia="ru-RU"/>
              </w:rPr>
              <w:t>Педагогическая задача</w:t>
            </w:r>
          </w:p>
        </w:tc>
        <w:tc>
          <w:tcPr>
            <w:tcW w:w="3964"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42" w:type="dxa"/>
              <w:bottom w:w="0" w:type="dxa"/>
              <w:right w:w="42" w:type="dxa"/>
            </w:tcMar>
            <w:hideMark/>
          </w:tcPr>
          <w:p w:rsidR="00E132D8" w:rsidRPr="00E132D8" w:rsidRDefault="00E132D8" w:rsidP="00C339FA">
            <w:pPr>
              <w:spacing w:after="0" w:line="240" w:lineRule="auto"/>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i/>
                <w:iCs/>
                <w:color w:val="000000"/>
                <w:sz w:val="28"/>
                <w:szCs w:val="28"/>
                <w:lang w:eastAsia="ru-RU"/>
              </w:rPr>
              <w:t>Дифференциация</w:t>
            </w:r>
          </w:p>
          <w:p w:rsidR="00E132D8" w:rsidRPr="00E132D8" w:rsidRDefault="00E132D8" w:rsidP="00C339FA">
            <w:pPr>
              <w:spacing w:after="0" w:line="240" w:lineRule="auto"/>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i/>
                <w:iCs/>
                <w:color w:val="000000"/>
                <w:sz w:val="28"/>
                <w:szCs w:val="28"/>
                <w:lang w:eastAsia="ru-RU"/>
              </w:rPr>
              <w:t>учащихся</w:t>
            </w:r>
          </w:p>
        </w:tc>
        <w:tc>
          <w:tcPr>
            <w:tcW w:w="2138" w:type="dxa"/>
            <w:tcBorders>
              <w:top w:val="single" w:sz="8" w:space="0" w:color="00000A"/>
              <w:left w:val="single" w:sz="8" w:space="0" w:color="00000A"/>
              <w:bottom w:val="single" w:sz="8" w:space="0" w:color="00000A"/>
              <w:right w:val="single" w:sz="8" w:space="0" w:color="00000A"/>
            </w:tcBorders>
            <w:shd w:val="clear" w:color="auto" w:fill="FFFFFF"/>
            <w:tcMar>
              <w:top w:w="0" w:type="dxa"/>
              <w:left w:w="42" w:type="dxa"/>
              <w:bottom w:w="0" w:type="dxa"/>
              <w:right w:w="42" w:type="dxa"/>
            </w:tcMar>
            <w:hideMark/>
          </w:tcPr>
          <w:p w:rsidR="00E132D8" w:rsidRPr="00E132D8" w:rsidRDefault="00E132D8" w:rsidP="00C339FA">
            <w:pPr>
              <w:spacing w:after="0" w:line="240" w:lineRule="auto"/>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i/>
                <w:iCs/>
                <w:color w:val="000000"/>
                <w:sz w:val="28"/>
                <w:szCs w:val="28"/>
                <w:lang w:eastAsia="ru-RU"/>
              </w:rPr>
              <w:t>Дельность учителя</w:t>
            </w:r>
          </w:p>
        </w:tc>
      </w:tr>
      <w:tr w:rsidR="00E132D8" w:rsidRPr="00E132D8" w:rsidTr="00F3263A">
        <w:trPr>
          <w:trHeight w:val="140"/>
        </w:trPr>
        <w:tc>
          <w:tcPr>
            <w:tcW w:w="1884"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42" w:type="dxa"/>
              <w:bottom w:w="0" w:type="dxa"/>
              <w:right w:w="42" w:type="dxa"/>
            </w:tcMar>
            <w:hideMark/>
          </w:tcPr>
          <w:p w:rsidR="00E132D8" w:rsidRPr="00E132D8" w:rsidRDefault="00E132D8" w:rsidP="00C339FA">
            <w:pPr>
              <w:spacing w:after="0" w:line="0" w:lineRule="atLeast"/>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1. Мотивационно-целевой</w:t>
            </w:r>
          </w:p>
        </w:tc>
        <w:tc>
          <w:tcPr>
            <w:tcW w:w="2019"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42" w:type="dxa"/>
              <w:bottom w:w="0" w:type="dxa"/>
              <w:right w:w="42" w:type="dxa"/>
            </w:tcMar>
            <w:hideMark/>
          </w:tcPr>
          <w:p w:rsidR="00E132D8" w:rsidRPr="00E132D8" w:rsidRDefault="00E132D8" w:rsidP="00C339FA">
            <w:pPr>
              <w:spacing w:after="0" w:line="240" w:lineRule="auto"/>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Сформировать</w:t>
            </w:r>
          </w:p>
          <w:p w:rsidR="00E132D8" w:rsidRPr="00E132D8" w:rsidRDefault="00E132D8" w:rsidP="00C339FA">
            <w:pPr>
              <w:spacing w:after="0" w:line="240" w:lineRule="auto"/>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 xml:space="preserve">мотив </w:t>
            </w:r>
            <w:proofErr w:type="spellStart"/>
            <w:r w:rsidRPr="00E132D8">
              <w:rPr>
                <w:rFonts w:ascii="Times New Roman" w:eastAsia="Times New Roman" w:hAnsi="Times New Roman" w:cs="Times New Roman"/>
                <w:color w:val="000000"/>
                <w:sz w:val="28"/>
                <w:szCs w:val="28"/>
                <w:lang w:eastAsia="ru-RU"/>
              </w:rPr>
              <w:t>достиже</w:t>
            </w:r>
            <w:proofErr w:type="spellEnd"/>
            <w:r w:rsidRPr="00E132D8">
              <w:rPr>
                <w:rFonts w:ascii="Times New Roman" w:eastAsia="Times New Roman" w:hAnsi="Times New Roman" w:cs="Times New Roman"/>
                <w:color w:val="000000"/>
                <w:sz w:val="28"/>
                <w:szCs w:val="28"/>
                <w:lang w:eastAsia="ru-RU"/>
              </w:rPr>
              <w:t>-</w:t>
            </w:r>
          </w:p>
          <w:p w:rsidR="00E132D8" w:rsidRPr="00E132D8" w:rsidRDefault="00E132D8" w:rsidP="00C339FA">
            <w:pPr>
              <w:spacing w:after="0" w:line="240" w:lineRule="auto"/>
              <w:jc w:val="both"/>
              <w:rPr>
                <w:rFonts w:ascii="Calibri" w:eastAsia="Times New Roman" w:hAnsi="Calibri" w:cs="Times New Roman"/>
                <w:color w:val="000000"/>
                <w:sz w:val="28"/>
                <w:szCs w:val="28"/>
                <w:lang w:eastAsia="ru-RU"/>
              </w:rPr>
            </w:pPr>
            <w:proofErr w:type="spellStart"/>
            <w:r w:rsidRPr="00E132D8">
              <w:rPr>
                <w:rFonts w:ascii="Times New Roman" w:eastAsia="Times New Roman" w:hAnsi="Times New Roman" w:cs="Times New Roman"/>
                <w:color w:val="000000"/>
                <w:sz w:val="28"/>
                <w:szCs w:val="28"/>
                <w:lang w:eastAsia="ru-RU"/>
              </w:rPr>
              <w:t>ния</w:t>
            </w:r>
            <w:proofErr w:type="spellEnd"/>
            <w:r w:rsidRPr="00E132D8">
              <w:rPr>
                <w:rFonts w:ascii="Times New Roman" w:eastAsia="Times New Roman" w:hAnsi="Times New Roman" w:cs="Times New Roman"/>
                <w:color w:val="000000"/>
                <w:sz w:val="28"/>
                <w:szCs w:val="28"/>
                <w:lang w:eastAsia="ru-RU"/>
              </w:rPr>
              <w:t>; настроить</w:t>
            </w:r>
          </w:p>
          <w:p w:rsidR="00E132D8" w:rsidRPr="00E132D8" w:rsidRDefault="00E132D8" w:rsidP="00C339FA">
            <w:pPr>
              <w:spacing w:after="0" w:line="240" w:lineRule="auto"/>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на успешное выполнение задания</w:t>
            </w:r>
          </w:p>
          <w:p w:rsidR="00E132D8" w:rsidRPr="00E132D8" w:rsidRDefault="00E132D8" w:rsidP="00C339FA">
            <w:pPr>
              <w:spacing w:after="0" w:line="0" w:lineRule="atLeast"/>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br/>
            </w:r>
          </w:p>
        </w:tc>
        <w:tc>
          <w:tcPr>
            <w:tcW w:w="3964"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42" w:type="dxa"/>
              <w:bottom w:w="0" w:type="dxa"/>
              <w:right w:w="42" w:type="dxa"/>
            </w:tcMar>
            <w:hideMark/>
          </w:tcPr>
          <w:p w:rsidR="00E132D8" w:rsidRPr="00E132D8" w:rsidRDefault="00E132D8" w:rsidP="00C339FA">
            <w:pPr>
              <w:spacing w:after="0" w:line="0" w:lineRule="atLeast"/>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Учащиеся, имевшие в прошлом неуспех в выполнении аналогичного задания</w:t>
            </w:r>
          </w:p>
        </w:tc>
        <w:tc>
          <w:tcPr>
            <w:tcW w:w="2138" w:type="dxa"/>
            <w:tcBorders>
              <w:top w:val="single" w:sz="8" w:space="0" w:color="00000A"/>
              <w:left w:val="single" w:sz="8" w:space="0" w:color="00000A"/>
              <w:bottom w:val="single" w:sz="8" w:space="0" w:color="00000A"/>
              <w:right w:val="single" w:sz="8" w:space="0" w:color="00000A"/>
            </w:tcBorders>
            <w:shd w:val="clear" w:color="auto" w:fill="FFFFFF"/>
            <w:tcMar>
              <w:top w:w="0" w:type="dxa"/>
              <w:left w:w="42" w:type="dxa"/>
              <w:bottom w:w="0" w:type="dxa"/>
              <w:right w:w="42" w:type="dxa"/>
            </w:tcMar>
            <w:hideMark/>
          </w:tcPr>
          <w:p w:rsidR="00E132D8" w:rsidRPr="00E132D8" w:rsidRDefault="00E132D8" w:rsidP="00C339FA">
            <w:pPr>
              <w:spacing w:after="0" w:line="0" w:lineRule="atLeast"/>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Нейтрализовать память от отрицательных эмоций в предшествующей деятельности; настроить на то, что данное задание выполнимо и по силам</w:t>
            </w:r>
          </w:p>
        </w:tc>
      </w:tr>
      <w:tr w:rsidR="00E132D8" w:rsidRPr="00E132D8" w:rsidTr="00F3263A">
        <w:trPr>
          <w:trHeight w:val="140"/>
        </w:trPr>
        <w:tc>
          <w:tcPr>
            <w:tcW w:w="1884" w:type="dxa"/>
            <w:vMerge/>
            <w:tcBorders>
              <w:top w:val="single" w:sz="8" w:space="0" w:color="00000A"/>
              <w:left w:val="single" w:sz="8" w:space="0" w:color="00000A"/>
              <w:bottom w:val="single" w:sz="8" w:space="0" w:color="00000A"/>
              <w:right w:val="single" w:sz="8" w:space="0" w:color="00000A"/>
            </w:tcBorders>
            <w:vAlign w:val="center"/>
            <w:hideMark/>
          </w:tcPr>
          <w:p w:rsidR="00E132D8" w:rsidRPr="00E132D8" w:rsidRDefault="00E132D8" w:rsidP="00C339FA">
            <w:pPr>
              <w:spacing w:after="0" w:line="240" w:lineRule="auto"/>
              <w:jc w:val="both"/>
              <w:rPr>
                <w:rFonts w:ascii="Calibri" w:eastAsia="Times New Roman" w:hAnsi="Calibri" w:cs="Times New Roman"/>
                <w:color w:val="000000"/>
                <w:sz w:val="28"/>
                <w:szCs w:val="28"/>
                <w:lang w:eastAsia="ru-RU"/>
              </w:rPr>
            </w:pPr>
          </w:p>
        </w:tc>
        <w:tc>
          <w:tcPr>
            <w:tcW w:w="2019" w:type="dxa"/>
            <w:vMerge/>
            <w:tcBorders>
              <w:top w:val="single" w:sz="8" w:space="0" w:color="00000A"/>
              <w:left w:val="single" w:sz="8" w:space="0" w:color="00000A"/>
              <w:bottom w:val="single" w:sz="8" w:space="0" w:color="00000A"/>
              <w:right w:val="single" w:sz="8" w:space="0" w:color="00000A"/>
            </w:tcBorders>
            <w:vAlign w:val="center"/>
            <w:hideMark/>
          </w:tcPr>
          <w:p w:rsidR="00E132D8" w:rsidRPr="00E132D8" w:rsidRDefault="00E132D8" w:rsidP="00C339FA">
            <w:pPr>
              <w:spacing w:after="0" w:line="240" w:lineRule="auto"/>
              <w:jc w:val="both"/>
              <w:rPr>
                <w:rFonts w:ascii="Calibri" w:eastAsia="Times New Roman" w:hAnsi="Calibri" w:cs="Times New Roman"/>
                <w:color w:val="000000"/>
                <w:sz w:val="28"/>
                <w:szCs w:val="28"/>
                <w:lang w:eastAsia="ru-RU"/>
              </w:rPr>
            </w:pPr>
          </w:p>
        </w:tc>
        <w:tc>
          <w:tcPr>
            <w:tcW w:w="3964"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42" w:type="dxa"/>
              <w:bottom w:w="0" w:type="dxa"/>
              <w:right w:w="42" w:type="dxa"/>
            </w:tcMar>
            <w:hideMark/>
          </w:tcPr>
          <w:p w:rsidR="00E132D8" w:rsidRPr="00E132D8" w:rsidRDefault="00E132D8" w:rsidP="00C339FA">
            <w:pPr>
              <w:spacing w:after="0" w:line="240" w:lineRule="auto"/>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 xml:space="preserve">Учащиеся, незнакомые </w:t>
            </w:r>
            <w:proofErr w:type="gramStart"/>
            <w:r w:rsidRPr="00E132D8">
              <w:rPr>
                <w:rFonts w:ascii="Times New Roman" w:eastAsia="Times New Roman" w:hAnsi="Times New Roman" w:cs="Times New Roman"/>
                <w:color w:val="000000"/>
                <w:sz w:val="28"/>
                <w:szCs w:val="28"/>
                <w:lang w:eastAsia="ru-RU"/>
              </w:rPr>
              <w:t>с</w:t>
            </w:r>
            <w:proofErr w:type="gramEnd"/>
          </w:p>
          <w:p w:rsidR="00E132D8" w:rsidRPr="00E132D8" w:rsidRDefault="00E132D8" w:rsidP="00C339FA">
            <w:pPr>
              <w:spacing w:after="0" w:line="240" w:lineRule="auto"/>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заданиями подобного</w:t>
            </w:r>
          </w:p>
          <w:p w:rsidR="00E132D8" w:rsidRPr="00E132D8" w:rsidRDefault="00E132D8" w:rsidP="00C339FA">
            <w:pPr>
              <w:spacing w:after="0" w:line="0" w:lineRule="atLeast"/>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рода</w:t>
            </w:r>
          </w:p>
        </w:tc>
        <w:tc>
          <w:tcPr>
            <w:tcW w:w="2138" w:type="dxa"/>
            <w:tcBorders>
              <w:top w:val="single" w:sz="8" w:space="0" w:color="00000A"/>
              <w:left w:val="single" w:sz="8" w:space="0" w:color="00000A"/>
              <w:bottom w:val="single" w:sz="8" w:space="0" w:color="00000A"/>
              <w:right w:val="single" w:sz="8" w:space="0" w:color="00000A"/>
            </w:tcBorders>
            <w:shd w:val="clear" w:color="auto" w:fill="FFFFFF"/>
            <w:tcMar>
              <w:top w:w="0" w:type="dxa"/>
              <w:left w:w="42" w:type="dxa"/>
              <w:bottom w:w="0" w:type="dxa"/>
              <w:right w:w="42" w:type="dxa"/>
            </w:tcMar>
            <w:hideMark/>
          </w:tcPr>
          <w:p w:rsidR="00E132D8" w:rsidRPr="00E132D8" w:rsidRDefault="00E132D8" w:rsidP="00C339FA">
            <w:pPr>
              <w:spacing w:after="0" w:line="240" w:lineRule="auto"/>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Предвосхитить положительную</w:t>
            </w:r>
          </w:p>
          <w:p w:rsidR="00E132D8" w:rsidRPr="00E132D8" w:rsidRDefault="00E132D8" w:rsidP="00C339FA">
            <w:pPr>
              <w:spacing w:after="0" w:line="0" w:lineRule="atLeast"/>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эмоциональную реакцию; нарисовать позитивную перспективу в достижении успеха</w:t>
            </w:r>
          </w:p>
        </w:tc>
      </w:tr>
      <w:tr w:rsidR="00E132D8" w:rsidRPr="00E132D8" w:rsidTr="00F3263A">
        <w:trPr>
          <w:trHeight w:val="140"/>
        </w:trPr>
        <w:tc>
          <w:tcPr>
            <w:tcW w:w="1884" w:type="dxa"/>
            <w:vMerge/>
            <w:tcBorders>
              <w:top w:val="single" w:sz="8" w:space="0" w:color="00000A"/>
              <w:left w:val="single" w:sz="8" w:space="0" w:color="00000A"/>
              <w:bottom w:val="single" w:sz="8" w:space="0" w:color="00000A"/>
              <w:right w:val="single" w:sz="8" w:space="0" w:color="00000A"/>
            </w:tcBorders>
            <w:vAlign w:val="center"/>
            <w:hideMark/>
          </w:tcPr>
          <w:p w:rsidR="00E132D8" w:rsidRPr="00E132D8" w:rsidRDefault="00E132D8" w:rsidP="00C339FA">
            <w:pPr>
              <w:spacing w:after="0" w:line="240" w:lineRule="auto"/>
              <w:jc w:val="both"/>
              <w:rPr>
                <w:rFonts w:ascii="Calibri" w:eastAsia="Times New Roman" w:hAnsi="Calibri" w:cs="Times New Roman"/>
                <w:color w:val="000000"/>
                <w:sz w:val="28"/>
                <w:szCs w:val="28"/>
                <w:lang w:eastAsia="ru-RU"/>
              </w:rPr>
            </w:pPr>
          </w:p>
        </w:tc>
        <w:tc>
          <w:tcPr>
            <w:tcW w:w="2019" w:type="dxa"/>
            <w:vMerge/>
            <w:tcBorders>
              <w:top w:val="single" w:sz="8" w:space="0" w:color="00000A"/>
              <w:left w:val="single" w:sz="8" w:space="0" w:color="00000A"/>
              <w:bottom w:val="single" w:sz="8" w:space="0" w:color="00000A"/>
              <w:right w:val="single" w:sz="8" w:space="0" w:color="00000A"/>
            </w:tcBorders>
            <w:vAlign w:val="center"/>
            <w:hideMark/>
          </w:tcPr>
          <w:p w:rsidR="00E132D8" w:rsidRPr="00E132D8" w:rsidRDefault="00E132D8" w:rsidP="00C339FA">
            <w:pPr>
              <w:spacing w:after="0" w:line="240" w:lineRule="auto"/>
              <w:jc w:val="both"/>
              <w:rPr>
                <w:rFonts w:ascii="Calibri" w:eastAsia="Times New Roman" w:hAnsi="Calibri" w:cs="Times New Roman"/>
                <w:color w:val="000000"/>
                <w:sz w:val="28"/>
                <w:szCs w:val="28"/>
                <w:lang w:eastAsia="ru-RU"/>
              </w:rPr>
            </w:pPr>
          </w:p>
        </w:tc>
        <w:tc>
          <w:tcPr>
            <w:tcW w:w="3964"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42" w:type="dxa"/>
              <w:bottom w:w="0" w:type="dxa"/>
              <w:right w:w="42" w:type="dxa"/>
            </w:tcMar>
            <w:hideMark/>
          </w:tcPr>
          <w:p w:rsidR="00E132D8" w:rsidRPr="00E132D8" w:rsidRDefault="00E132D8" w:rsidP="00C339FA">
            <w:pPr>
              <w:spacing w:after="0" w:line="0" w:lineRule="atLeast"/>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Учащиеся, успешно выполнившие задания подобного рода</w:t>
            </w:r>
          </w:p>
        </w:tc>
        <w:tc>
          <w:tcPr>
            <w:tcW w:w="2138" w:type="dxa"/>
            <w:tcBorders>
              <w:top w:val="single" w:sz="8" w:space="0" w:color="00000A"/>
              <w:left w:val="single" w:sz="8" w:space="0" w:color="00000A"/>
              <w:bottom w:val="single" w:sz="8" w:space="0" w:color="00000A"/>
              <w:right w:val="single" w:sz="8" w:space="0" w:color="00000A"/>
            </w:tcBorders>
            <w:shd w:val="clear" w:color="auto" w:fill="FFFFFF"/>
            <w:tcMar>
              <w:top w:w="0" w:type="dxa"/>
              <w:left w:w="42" w:type="dxa"/>
              <w:bottom w:w="0" w:type="dxa"/>
              <w:right w:w="42" w:type="dxa"/>
            </w:tcMar>
            <w:hideMark/>
          </w:tcPr>
          <w:p w:rsidR="00E132D8" w:rsidRPr="00E132D8" w:rsidRDefault="00E132D8" w:rsidP="00C339FA">
            <w:pPr>
              <w:spacing w:after="0" w:line="0" w:lineRule="atLeast"/>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Актуализировать позитивную эмоциональную память детей, поддержать побуждение к работе</w:t>
            </w:r>
          </w:p>
        </w:tc>
      </w:tr>
      <w:tr w:rsidR="00E132D8" w:rsidRPr="00E132D8" w:rsidTr="00F3263A">
        <w:trPr>
          <w:trHeight w:val="140"/>
        </w:trPr>
        <w:tc>
          <w:tcPr>
            <w:tcW w:w="1884"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42" w:type="dxa"/>
              <w:bottom w:w="0" w:type="dxa"/>
              <w:right w:w="42" w:type="dxa"/>
            </w:tcMar>
            <w:hideMark/>
          </w:tcPr>
          <w:p w:rsidR="00E132D8" w:rsidRPr="00E132D8" w:rsidRDefault="00E132D8" w:rsidP="00C339FA">
            <w:pPr>
              <w:spacing w:after="0" w:line="0" w:lineRule="atLeast"/>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2. Организационный</w:t>
            </w:r>
          </w:p>
        </w:tc>
        <w:tc>
          <w:tcPr>
            <w:tcW w:w="2019"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42" w:type="dxa"/>
              <w:bottom w:w="0" w:type="dxa"/>
              <w:right w:w="42" w:type="dxa"/>
            </w:tcMar>
            <w:hideMark/>
          </w:tcPr>
          <w:p w:rsidR="00E132D8" w:rsidRPr="00E132D8" w:rsidRDefault="00E132D8" w:rsidP="00C339FA">
            <w:pPr>
              <w:spacing w:after="0" w:line="240" w:lineRule="auto"/>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 xml:space="preserve">Обеспечить условия </w:t>
            </w:r>
            <w:proofErr w:type="gramStart"/>
            <w:r w:rsidRPr="00E132D8">
              <w:rPr>
                <w:rFonts w:ascii="Times New Roman" w:eastAsia="Times New Roman" w:hAnsi="Times New Roman" w:cs="Times New Roman"/>
                <w:color w:val="000000"/>
                <w:sz w:val="28"/>
                <w:szCs w:val="28"/>
                <w:lang w:eastAsia="ru-RU"/>
              </w:rPr>
              <w:t>успешной</w:t>
            </w:r>
            <w:proofErr w:type="gramEnd"/>
          </w:p>
          <w:p w:rsidR="00E132D8" w:rsidRPr="00E132D8" w:rsidRDefault="00E132D8" w:rsidP="00C339FA">
            <w:pPr>
              <w:spacing w:after="0" w:line="0" w:lineRule="atLeast"/>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деятельности, заинтересовать познавательным процессом</w:t>
            </w:r>
          </w:p>
        </w:tc>
        <w:tc>
          <w:tcPr>
            <w:tcW w:w="3964"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42" w:type="dxa"/>
              <w:bottom w:w="0" w:type="dxa"/>
              <w:right w:w="42" w:type="dxa"/>
            </w:tcMar>
            <w:hideMark/>
          </w:tcPr>
          <w:p w:rsidR="00E132D8" w:rsidRPr="00E132D8" w:rsidRDefault="00E132D8" w:rsidP="00C339FA">
            <w:pPr>
              <w:spacing w:after="0" w:line="0" w:lineRule="atLeast"/>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Учащиеся, требующие организационного контроля</w:t>
            </w:r>
          </w:p>
        </w:tc>
        <w:tc>
          <w:tcPr>
            <w:tcW w:w="2138" w:type="dxa"/>
            <w:tcBorders>
              <w:top w:val="single" w:sz="8" w:space="0" w:color="00000A"/>
              <w:left w:val="single" w:sz="8" w:space="0" w:color="00000A"/>
              <w:bottom w:val="single" w:sz="8" w:space="0" w:color="00000A"/>
              <w:right w:val="single" w:sz="8" w:space="0" w:color="00000A"/>
            </w:tcBorders>
            <w:shd w:val="clear" w:color="auto" w:fill="FFFFFF"/>
            <w:tcMar>
              <w:top w:w="0" w:type="dxa"/>
              <w:left w:w="42" w:type="dxa"/>
              <w:bottom w:w="0" w:type="dxa"/>
              <w:right w:w="42" w:type="dxa"/>
            </w:tcMar>
            <w:hideMark/>
          </w:tcPr>
          <w:p w:rsidR="00E132D8" w:rsidRPr="00E132D8" w:rsidRDefault="00E132D8" w:rsidP="00C339FA">
            <w:pPr>
              <w:spacing w:after="0" w:line="0" w:lineRule="atLeast"/>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Организационный контроль начала и завершения работы, обеспечение интеллектуального и эмоционального подкрепления учебной работы</w:t>
            </w:r>
          </w:p>
        </w:tc>
      </w:tr>
      <w:tr w:rsidR="00E132D8" w:rsidRPr="00E132D8" w:rsidTr="00F3263A">
        <w:trPr>
          <w:trHeight w:val="140"/>
        </w:trPr>
        <w:tc>
          <w:tcPr>
            <w:tcW w:w="1884" w:type="dxa"/>
            <w:vMerge/>
            <w:tcBorders>
              <w:top w:val="single" w:sz="8" w:space="0" w:color="00000A"/>
              <w:left w:val="single" w:sz="8" w:space="0" w:color="00000A"/>
              <w:bottom w:val="single" w:sz="8" w:space="0" w:color="00000A"/>
              <w:right w:val="single" w:sz="8" w:space="0" w:color="00000A"/>
            </w:tcBorders>
            <w:vAlign w:val="center"/>
            <w:hideMark/>
          </w:tcPr>
          <w:p w:rsidR="00E132D8" w:rsidRPr="00E132D8" w:rsidRDefault="00E132D8" w:rsidP="00C339FA">
            <w:pPr>
              <w:spacing w:after="0" w:line="240" w:lineRule="auto"/>
              <w:jc w:val="both"/>
              <w:rPr>
                <w:rFonts w:ascii="Calibri" w:eastAsia="Times New Roman" w:hAnsi="Calibri" w:cs="Times New Roman"/>
                <w:color w:val="000000"/>
                <w:sz w:val="28"/>
                <w:szCs w:val="28"/>
                <w:lang w:eastAsia="ru-RU"/>
              </w:rPr>
            </w:pPr>
          </w:p>
        </w:tc>
        <w:tc>
          <w:tcPr>
            <w:tcW w:w="2019" w:type="dxa"/>
            <w:vMerge/>
            <w:tcBorders>
              <w:top w:val="single" w:sz="8" w:space="0" w:color="00000A"/>
              <w:left w:val="single" w:sz="8" w:space="0" w:color="00000A"/>
              <w:bottom w:val="single" w:sz="8" w:space="0" w:color="00000A"/>
              <w:right w:val="single" w:sz="8" w:space="0" w:color="00000A"/>
            </w:tcBorders>
            <w:vAlign w:val="center"/>
            <w:hideMark/>
          </w:tcPr>
          <w:p w:rsidR="00E132D8" w:rsidRPr="00E132D8" w:rsidRDefault="00E132D8" w:rsidP="00C339FA">
            <w:pPr>
              <w:spacing w:after="0" w:line="240" w:lineRule="auto"/>
              <w:jc w:val="both"/>
              <w:rPr>
                <w:rFonts w:ascii="Calibri" w:eastAsia="Times New Roman" w:hAnsi="Calibri" w:cs="Times New Roman"/>
                <w:color w:val="000000"/>
                <w:sz w:val="28"/>
                <w:szCs w:val="28"/>
                <w:lang w:eastAsia="ru-RU"/>
              </w:rPr>
            </w:pPr>
          </w:p>
        </w:tc>
        <w:tc>
          <w:tcPr>
            <w:tcW w:w="3964"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42" w:type="dxa"/>
              <w:bottom w:w="0" w:type="dxa"/>
              <w:right w:w="42" w:type="dxa"/>
            </w:tcMar>
            <w:hideMark/>
          </w:tcPr>
          <w:p w:rsidR="00E132D8" w:rsidRPr="00E132D8" w:rsidRDefault="00E132D8" w:rsidP="00C339FA">
            <w:pPr>
              <w:spacing w:after="0" w:line="0" w:lineRule="atLeast"/>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Учащиеся, требующие помощи в процессе выполнения работы</w:t>
            </w:r>
          </w:p>
        </w:tc>
        <w:tc>
          <w:tcPr>
            <w:tcW w:w="2138" w:type="dxa"/>
            <w:tcBorders>
              <w:top w:val="single" w:sz="8" w:space="0" w:color="00000A"/>
              <w:left w:val="single" w:sz="8" w:space="0" w:color="00000A"/>
              <w:bottom w:val="single" w:sz="8" w:space="0" w:color="00000A"/>
              <w:right w:val="single" w:sz="8" w:space="0" w:color="00000A"/>
            </w:tcBorders>
            <w:shd w:val="clear" w:color="auto" w:fill="FFFFFF"/>
            <w:tcMar>
              <w:top w:w="0" w:type="dxa"/>
              <w:left w:w="42" w:type="dxa"/>
              <w:bottom w:w="0" w:type="dxa"/>
              <w:right w:w="42" w:type="dxa"/>
            </w:tcMar>
            <w:hideMark/>
          </w:tcPr>
          <w:p w:rsidR="00E132D8" w:rsidRPr="00E132D8" w:rsidRDefault="00E132D8" w:rsidP="00C339FA">
            <w:pPr>
              <w:spacing w:after="0" w:line="0" w:lineRule="atLeast"/>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Эмоциональное ободрение и интеллектуальная стимуляция учебной деятельности</w:t>
            </w:r>
          </w:p>
        </w:tc>
      </w:tr>
      <w:tr w:rsidR="00E132D8" w:rsidRPr="00E132D8" w:rsidTr="00F3263A">
        <w:trPr>
          <w:trHeight w:val="140"/>
        </w:trPr>
        <w:tc>
          <w:tcPr>
            <w:tcW w:w="1884" w:type="dxa"/>
            <w:vMerge/>
            <w:tcBorders>
              <w:top w:val="single" w:sz="8" w:space="0" w:color="00000A"/>
              <w:left w:val="single" w:sz="8" w:space="0" w:color="00000A"/>
              <w:bottom w:val="single" w:sz="8" w:space="0" w:color="00000A"/>
              <w:right w:val="single" w:sz="8" w:space="0" w:color="00000A"/>
            </w:tcBorders>
            <w:vAlign w:val="center"/>
            <w:hideMark/>
          </w:tcPr>
          <w:p w:rsidR="00E132D8" w:rsidRPr="00E132D8" w:rsidRDefault="00E132D8" w:rsidP="00C339FA">
            <w:pPr>
              <w:spacing w:after="0" w:line="240" w:lineRule="auto"/>
              <w:jc w:val="both"/>
              <w:rPr>
                <w:rFonts w:ascii="Calibri" w:eastAsia="Times New Roman" w:hAnsi="Calibri" w:cs="Times New Roman"/>
                <w:color w:val="000000"/>
                <w:sz w:val="28"/>
                <w:szCs w:val="28"/>
                <w:lang w:eastAsia="ru-RU"/>
              </w:rPr>
            </w:pPr>
          </w:p>
        </w:tc>
        <w:tc>
          <w:tcPr>
            <w:tcW w:w="2019" w:type="dxa"/>
            <w:vMerge/>
            <w:tcBorders>
              <w:top w:val="single" w:sz="8" w:space="0" w:color="00000A"/>
              <w:left w:val="single" w:sz="8" w:space="0" w:color="00000A"/>
              <w:bottom w:val="single" w:sz="8" w:space="0" w:color="00000A"/>
              <w:right w:val="single" w:sz="8" w:space="0" w:color="00000A"/>
            </w:tcBorders>
            <w:vAlign w:val="center"/>
            <w:hideMark/>
          </w:tcPr>
          <w:p w:rsidR="00E132D8" w:rsidRPr="00E132D8" w:rsidRDefault="00E132D8" w:rsidP="00C339FA">
            <w:pPr>
              <w:spacing w:after="0" w:line="240" w:lineRule="auto"/>
              <w:jc w:val="both"/>
              <w:rPr>
                <w:rFonts w:ascii="Calibri" w:eastAsia="Times New Roman" w:hAnsi="Calibri" w:cs="Times New Roman"/>
                <w:color w:val="000000"/>
                <w:sz w:val="28"/>
                <w:szCs w:val="28"/>
                <w:lang w:eastAsia="ru-RU"/>
              </w:rPr>
            </w:pPr>
          </w:p>
        </w:tc>
        <w:tc>
          <w:tcPr>
            <w:tcW w:w="3964"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42" w:type="dxa"/>
              <w:bottom w:w="0" w:type="dxa"/>
              <w:right w:w="42" w:type="dxa"/>
            </w:tcMar>
            <w:hideMark/>
          </w:tcPr>
          <w:p w:rsidR="00E132D8" w:rsidRPr="00E132D8" w:rsidRDefault="00E132D8" w:rsidP="00C339FA">
            <w:pPr>
              <w:spacing w:after="0" w:line="0" w:lineRule="atLeast"/>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Учащиеся, работающие активно и самостоятельно</w:t>
            </w:r>
          </w:p>
        </w:tc>
        <w:tc>
          <w:tcPr>
            <w:tcW w:w="2138" w:type="dxa"/>
            <w:tcBorders>
              <w:top w:val="single" w:sz="8" w:space="0" w:color="00000A"/>
              <w:left w:val="single" w:sz="8" w:space="0" w:color="00000A"/>
              <w:bottom w:val="single" w:sz="8" w:space="0" w:color="00000A"/>
              <w:right w:val="single" w:sz="8" w:space="0" w:color="00000A"/>
            </w:tcBorders>
            <w:shd w:val="clear" w:color="auto" w:fill="FFFFFF"/>
            <w:tcMar>
              <w:top w:w="0" w:type="dxa"/>
              <w:left w:w="42" w:type="dxa"/>
              <w:bottom w:w="0" w:type="dxa"/>
              <w:right w:w="42" w:type="dxa"/>
            </w:tcMar>
            <w:hideMark/>
          </w:tcPr>
          <w:p w:rsidR="00E132D8" w:rsidRPr="00E132D8" w:rsidRDefault="00E132D8" w:rsidP="00C339FA">
            <w:pPr>
              <w:spacing w:after="0" w:line="0" w:lineRule="atLeast"/>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Обеспечение права выбора заданий, эмоциональное и интеллектуальное стимулирование познавательной деятельности</w:t>
            </w:r>
          </w:p>
        </w:tc>
      </w:tr>
      <w:tr w:rsidR="00F3263A" w:rsidRPr="00E132D8" w:rsidTr="00F3263A">
        <w:trPr>
          <w:trHeight w:val="140"/>
        </w:trPr>
        <w:tc>
          <w:tcPr>
            <w:tcW w:w="1884"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42" w:type="dxa"/>
              <w:bottom w:w="0" w:type="dxa"/>
              <w:right w:w="42" w:type="dxa"/>
            </w:tcMar>
            <w:hideMark/>
          </w:tcPr>
          <w:p w:rsidR="00E132D8" w:rsidRPr="00E132D8" w:rsidRDefault="00E132D8" w:rsidP="00C339FA">
            <w:pPr>
              <w:spacing w:after="0" w:line="0" w:lineRule="atLeast"/>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3. Итоговый</w:t>
            </w:r>
          </w:p>
        </w:tc>
        <w:tc>
          <w:tcPr>
            <w:tcW w:w="2019"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42" w:type="dxa"/>
              <w:bottom w:w="0" w:type="dxa"/>
              <w:right w:w="42" w:type="dxa"/>
            </w:tcMar>
            <w:hideMark/>
          </w:tcPr>
          <w:p w:rsidR="00E132D8" w:rsidRPr="00E132D8" w:rsidRDefault="00E132D8" w:rsidP="00C339FA">
            <w:pPr>
              <w:spacing w:after="0" w:line="0" w:lineRule="atLeast"/>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 xml:space="preserve">Сформировать осознанное отношение к итогу учебной </w:t>
            </w:r>
            <w:r w:rsidRPr="00E132D8">
              <w:rPr>
                <w:rFonts w:ascii="Times New Roman" w:eastAsia="Times New Roman" w:hAnsi="Times New Roman" w:cs="Times New Roman"/>
                <w:color w:val="000000"/>
                <w:sz w:val="28"/>
                <w:szCs w:val="28"/>
                <w:lang w:eastAsia="ru-RU"/>
              </w:rPr>
              <w:lastRenderedPageBreak/>
              <w:t>деятельности; обратить результат в мотив для новой познавательной деятельности</w:t>
            </w:r>
          </w:p>
        </w:tc>
        <w:tc>
          <w:tcPr>
            <w:tcW w:w="1525"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42" w:type="dxa"/>
              <w:bottom w:w="0" w:type="dxa"/>
              <w:right w:w="42" w:type="dxa"/>
            </w:tcMar>
            <w:hideMark/>
          </w:tcPr>
          <w:p w:rsidR="00E132D8" w:rsidRPr="00E132D8" w:rsidRDefault="00E132D8" w:rsidP="00C339FA">
            <w:pPr>
              <w:spacing w:after="0" w:line="0" w:lineRule="atLeast"/>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i/>
                <w:iCs/>
                <w:color w:val="000000"/>
                <w:sz w:val="28"/>
                <w:szCs w:val="28"/>
                <w:lang w:eastAsia="ru-RU"/>
              </w:rPr>
              <w:lastRenderedPageBreak/>
              <w:t>Результат, адекватный усилиям</w:t>
            </w:r>
          </w:p>
        </w:tc>
        <w:tc>
          <w:tcPr>
            <w:tcW w:w="2439" w:type="dxa"/>
            <w:tcBorders>
              <w:top w:val="single" w:sz="8" w:space="0" w:color="00000A"/>
              <w:left w:val="single" w:sz="8" w:space="0" w:color="00000A"/>
              <w:bottom w:val="single" w:sz="8" w:space="0" w:color="00000A"/>
              <w:right w:val="single" w:sz="8" w:space="0" w:color="00000A"/>
            </w:tcBorders>
            <w:shd w:val="clear" w:color="auto" w:fill="FFFFFF"/>
            <w:tcMar>
              <w:top w:w="0" w:type="dxa"/>
              <w:left w:w="42" w:type="dxa"/>
              <w:bottom w:w="0" w:type="dxa"/>
              <w:right w:w="42" w:type="dxa"/>
            </w:tcMar>
            <w:hideMark/>
          </w:tcPr>
          <w:p w:rsidR="00E132D8" w:rsidRPr="00E132D8" w:rsidRDefault="00E132D8" w:rsidP="00C339FA">
            <w:pPr>
              <w:spacing w:after="0" w:line="0" w:lineRule="atLeast"/>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Учащиеся, получившие неудовлетворительные отметки</w:t>
            </w:r>
          </w:p>
        </w:tc>
        <w:tc>
          <w:tcPr>
            <w:tcW w:w="2138" w:type="dxa"/>
            <w:tcBorders>
              <w:top w:val="single" w:sz="8" w:space="0" w:color="00000A"/>
              <w:left w:val="single" w:sz="8" w:space="0" w:color="00000A"/>
              <w:bottom w:val="single" w:sz="8" w:space="0" w:color="00000A"/>
              <w:right w:val="single" w:sz="8" w:space="0" w:color="00000A"/>
            </w:tcBorders>
            <w:shd w:val="clear" w:color="auto" w:fill="FFFFFF"/>
            <w:tcMar>
              <w:top w:w="0" w:type="dxa"/>
              <w:left w:w="42" w:type="dxa"/>
              <w:bottom w:w="0" w:type="dxa"/>
              <w:right w:w="42" w:type="dxa"/>
            </w:tcMar>
            <w:hideMark/>
          </w:tcPr>
          <w:p w:rsidR="00E132D8" w:rsidRPr="00E132D8" w:rsidRDefault="00E132D8" w:rsidP="00C339FA">
            <w:pPr>
              <w:spacing w:after="0" w:line="0" w:lineRule="atLeast"/>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 xml:space="preserve">Необходимо возвращение к мотивационно </w:t>
            </w:r>
            <w:proofErr w:type="gramStart"/>
            <w:r w:rsidRPr="00E132D8">
              <w:rPr>
                <w:rFonts w:ascii="Times New Roman" w:eastAsia="Times New Roman" w:hAnsi="Times New Roman" w:cs="Times New Roman"/>
                <w:color w:val="000000"/>
                <w:sz w:val="28"/>
                <w:szCs w:val="28"/>
                <w:lang w:eastAsia="ru-RU"/>
              </w:rPr>
              <w:t>-ц</w:t>
            </w:r>
            <w:proofErr w:type="gramEnd"/>
            <w:r w:rsidRPr="00E132D8">
              <w:rPr>
                <w:rFonts w:ascii="Times New Roman" w:eastAsia="Times New Roman" w:hAnsi="Times New Roman" w:cs="Times New Roman"/>
                <w:color w:val="000000"/>
                <w:sz w:val="28"/>
                <w:szCs w:val="28"/>
                <w:lang w:eastAsia="ru-RU"/>
              </w:rPr>
              <w:t xml:space="preserve">елевому этапу, </w:t>
            </w:r>
            <w:r w:rsidRPr="00E132D8">
              <w:rPr>
                <w:rFonts w:ascii="Times New Roman" w:eastAsia="Times New Roman" w:hAnsi="Times New Roman" w:cs="Times New Roman"/>
                <w:color w:val="000000"/>
                <w:sz w:val="28"/>
                <w:szCs w:val="28"/>
                <w:lang w:eastAsia="ru-RU"/>
              </w:rPr>
              <w:lastRenderedPageBreak/>
              <w:t>повтор всей цепи с исходных позиций</w:t>
            </w:r>
          </w:p>
        </w:tc>
      </w:tr>
      <w:tr w:rsidR="00E132D8" w:rsidRPr="00E132D8" w:rsidTr="00F3263A">
        <w:trPr>
          <w:trHeight w:val="140"/>
        </w:trPr>
        <w:tc>
          <w:tcPr>
            <w:tcW w:w="1884" w:type="dxa"/>
            <w:vMerge/>
            <w:tcBorders>
              <w:top w:val="single" w:sz="8" w:space="0" w:color="00000A"/>
              <w:left w:val="single" w:sz="8" w:space="0" w:color="00000A"/>
              <w:bottom w:val="single" w:sz="8" w:space="0" w:color="00000A"/>
              <w:right w:val="single" w:sz="8" w:space="0" w:color="00000A"/>
            </w:tcBorders>
            <w:vAlign w:val="center"/>
            <w:hideMark/>
          </w:tcPr>
          <w:p w:rsidR="00E132D8" w:rsidRPr="00E132D8" w:rsidRDefault="00E132D8" w:rsidP="00C339FA">
            <w:pPr>
              <w:spacing w:after="0" w:line="240" w:lineRule="auto"/>
              <w:jc w:val="both"/>
              <w:rPr>
                <w:rFonts w:ascii="Calibri" w:eastAsia="Times New Roman" w:hAnsi="Calibri" w:cs="Times New Roman"/>
                <w:color w:val="000000"/>
                <w:sz w:val="28"/>
                <w:szCs w:val="28"/>
                <w:lang w:eastAsia="ru-RU"/>
              </w:rPr>
            </w:pPr>
          </w:p>
        </w:tc>
        <w:tc>
          <w:tcPr>
            <w:tcW w:w="2019" w:type="dxa"/>
            <w:vMerge/>
            <w:tcBorders>
              <w:top w:val="single" w:sz="8" w:space="0" w:color="00000A"/>
              <w:left w:val="single" w:sz="8" w:space="0" w:color="00000A"/>
              <w:bottom w:val="single" w:sz="8" w:space="0" w:color="00000A"/>
              <w:right w:val="single" w:sz="8" w:space="0" w:color="00000A"/>
            </w:tcBorders>
            <w:vAlign w:val="center"/>
            <w:hideMark/>
          </w:tcPr>
          <w:p w:rsidR="00E132D8" w:rsidRPr="00E132D8" w:rsidRDefault="00E132D8" w:rsidP="00C339FA">
            <w:pPr>
              <w:spacing w:after="0" w:line="240" w:lineRule="auto"/>
              <w:jc w:val="both"/>
              <w:rPr>
                <w:rFonts w:ascii="Calibri" w:eastAsia="Times New Roman" w:hAnsi="Calibri" w:cs="Times New Roman"/>
                <w:color w:val="000000"/>
                <w:sz w:val="28"/>
                <w:szCs w:val="28"/>
                <w:lang w:eastAsia="ru-RU"/>
              </w:rPr>
            </w:pPr>
          </w:p>
        </w:tc>
        <w:tc>
          <w:tcPr>
            <w:tcW w:w="1525" w:type="dxa"/>
            <w:vMerge/>
            <w:tcBorders>
              <w:top w:val="single" w:sz="8" w:space="0" w:color="00000A"/>
              <w:left w:val="single" w:sz="8" w:space="0" w:color="00000A"/>
              <w:bottom w:val="single" w:sz="8" w:space="0" w:color="00000A"/>
              <w:right w:val="single" w:sz="8" w:space="0" w:color="00000A"/>
            </w:tcBorders>
            <w:vAlign w:val="center"/>
            <w:hideMark/>
          </w:tcPr>
          <w:p w:rsidR="00E132D8" w:rsidRPr="00E132D8" w:rsidRDefault="00E132D8" w:rsidP="00C339FA">
            <w:pPr>
              <w:spacing w:after="0" w:line="240" w:lineRule="auto"/>
              <w:jc w:val="both"/>
              <w:rPr>
                <w:rFonts w:ascii="Calibri" w:eastAsia="Times New Roman" w:hAnsi="Calibri" w:cs="Times New Roman"/>
                <w:color w:val="000000"/>
                <w:sz w:val="28"/>
                <w:szCs w:val="28"/>
                <w:lang w:eastAsia="ru-RU"/>
              </w:rPr>
            </w:pPr>
          </w:p>
        </w:tc>
        <w:tc>
          <w:tcPr>
            <w:tcW w:w="2439" w:type="dxa"/>
            <w:tcBorders>
              <w:top w:val="single" w:sz="8" w:space="0" w:color="00000A"/>
              <w:left w:val="single" w:sz="8" w:space="0" w:color="00000A"/>
              <w:bottom w:val="single" w:sz="8" w:space="0" w:color="00000A"/>
              <w:right w:val="single" w:sz="8" w:space="0" w:color="00000A"/>
            </w:tcBorders>
            <w:shd w:val="clear" w:color="auto" w:fill="FFFFFF"/>
            <w:tcMar>
              <w:top w:w="0" w:type="dxa"/>
              <w:left w:w="42" w:type="dxa"/>
              <w:bottom w:w="0" w:type="dxa"/>
              <w:right w:w="42" w:type="dxa"/>
            </w:tcMar>
            <w:hideMark/>
          </w:tcPr>
          <w:p w:rsidR="00E132D8" w:rsidRPr="00E132D8" w:rsidRDefault="00E132D8" w:rsidP="00C339FA">
            <w:pPr>
              <w:spacing w:after="0" w:line="0" w:lineRule="atLeast"/>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Учащиеся, получившие хорошие и отличные отметки</w:t>
            </w:r>
          </w:p>
        </w:tc>
        <w:tc>
          <w:tcPr>
            <w:tcW w:w="2138" w:type="dxa"/>
            <w:tcBorders>
              <w:top w:val="single" w:sz="8" w:space="0" w:color="00000A"/>
              <w:left w:val="single" w:sz="8" w:space="0" w:color="00000A"/>
              <w:bottom w:val="single" w:sz="8" w:space="0" w:color="00000A"/>
              <w:right w:val="single" w:sz="8" w:space="0" w:color="00000A"/>
            </w:tcBorders>
            <w:shd w:val="clear" w:color="auto" w:fill="FFFFFF"/>
            <w:tcMar>
              <w:top w:w="0" w:type="dxa"/>
              <w:left w:w="42" w:type="dxa"/>
              <w:bottom w:w="0" w:type="dxa"/>
              <w:right w:w="42" w:type="dxa"/>
            </w:tcMar>
            <w:hideMark/>
          </w:tcPr>
          <w:p w:rsidR="00E132D8" w:rsidRPr="00E132D8" w:rsidRDefault="00E132D8" w:rsidP="00C339FA">
            <w:pPr>
              <w:spacing w:after="0" w:line="0" w:lineRule="atLeast"/>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Эмоциональное одобрение и установка на дальнейшую успешную работу</w:t>
            </w:r>
          </w:p>
        </w:tc>
      </w:tr>
      <w:tr w:rsidR="00F3263A" w:rsidRPr="00E132D8" w:rsidTr="00F3263A">
        <w:trPr>
          <w:trHeight w:val="140"/>
        </w:trPr>
        <w:tc>
          <w:tcPr>
            <w:tcW w:w="1884" w:type="dxa"/>
            <w:vMerge/>
            <w:tcBorders>
              <w:top w:val="single" w:sz="8" w:space="0" w:color="00000A"/>
              <w:left w:val="single" w:sz="8" w:space="0" w:color="00000A"/>
              <w:bottom w:val="single" w:sz="8" w:space="0" w:color="00000A"/>
              <w:right w:val="single" w:sz="8" w:space="0" w:color="00000A"/>
            </w:tcBorders>
            <w:vAlign w:val="center"/>
            <w:hideMark/>
          </w:tcPr>
          <w:p w:rsidR="00E132D8" w:rsidRPr="00E132D8" w:rsidRDefault="00E132D8" w:rsidP="00C339FA">
            <w:pPr>
              <w:spacing w:after="0" w:line="240" w:lineRule="auto"/>
              <w:jc w:val="both"/>
              <w:rPr>
                <w:rFonts w:ascii="Calibri" w:eastAsia="Times New Roman" w:hAnsi="Calibri" w:cs="Times New Roman"/>
                <w:color w:val="000000"/>
                <w:sz w:val="28"/>
                <w:szCs w:val="28"/>
                <w:lang w:eastAsia="ru-RU"/>
              </w:rPr>
            </w:pPr>
          </w:p>
        </w:tc>
        <w:tc>
          <w:tcPr>
            <w:tcW w:w="2019" w:type="dxa"/>
            <w:vMerge/>
            <w:tcBorders>
              <w:top w:val="single" w:sz="8" w:space="0" w:color="00000A"/>
              <w:left w:val="single" w:sz="8" w:space="0" w:color="00000A"/>
              <w:bottom w:val="single" w:sz="8" w:space="0" w:color="00000A"/>
              <w:right w:val="single" w:sz="8" w:space="0" w:color="00000A"/>
            </w:tcBorders>
            <w:vAlign w:val="center"/>
            <w:hideMark/>
          </w:tcPr>
          <w:p w:rsidR="00E132D8" w:rsidRPr="00E132D8" w:rsidRDefault="00E132D8" w:rsidP="00C339FA">
            <w:pPr>
              <w:spacing w:after="0" w:line="240" w:lineRule="auto"/>
              <w:jc w:val="both"/>
              <w:rPr>
                <w:rFonts w:ascii="Calibri" w:eastAsia="Times New Roman" w:hAnsi="Calibri" w:cs="Times New Roman"/>
                <w:color w:val="000000"/>
                <w:sz w:val="28"/>
                <w:szCs w:val="28"/>
                <w:lang w:eastAsia="ru-RU"/>
              </w:rPr>
            </w:pPr>
          </w:p>
        </w:tc>
        <w:tc>
          <w:tcPr>
            <w:tcW w:w="1525"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42" w:type="dxa"/>
              <w:bottom w:w="0" w:type="dxa"/>
              <w:right w:w="42" w:type="dxa"/>
            </w:tcMar>
            <w:hideMark/>
          </w:tcPr>
          <w:p w:rsidR="00E132D8" w:rsidRPr="00E132D8" w:rsidRDefault="00E132D8" w:rsidP="00C339FA">
            <w:pPr>
              <w:spacing w:after="0" w:line="0" w:lineRule="atLeast"/>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i/>
                <w:iCs/>
                <w:color w:val="000000"/>
                <w:sz w:val="28"/>
                <w:szCs w:val="28"/>
                <w:lang w:eastAsia="ru-RU"/>
              </w:rPr>
              <w:t>Результат, не адекватный усилиям</w:t>
            </w:r>
          </w:p>
        </w:tc>
        <w:tc>
          <w:tcPr>
            <w:tcW w:w="2439" w:type="dxa"/>
            <w:tcBorders>
              <w:top w:val="single" w:sz="8" w:space="0" w:color="00000A"/>
              <w:left w:val="single" w:sz="8" w:space="0" w:color="00000A"/>
              <w:bottom w:val="single" w:sz="8" w:space="0" w:color="00000A"/>
              <w:right w:val="single" w:sz="8" w:space="0" w:color="00000A"/>
            </w:tcBorders>
            <w:shd w:val="clear" w:color="auto" w:fill="FFFFFF"/>
            <w:tcMar>
              <w:top w:w="0" w:type="dxa"/>
              <w:left w:w="42" w:type="dxa"/>
              <w:bottom w:w="0" w:type="dxa"/>
              <w:right w:w="42" w:type="dxa"/>
            </w:tcMar>
            <w:hideMark/>
          </w:tcPr>
          <w:p w:rsidR="00E132D8" w:rsidRPr="00E132D8" w:rsidRDefault="00E132D8" w:rsidP="00C339FA">
            <w:pPr>
              <w:spacing w:after="0" w:line="0" w:lineRule="atLeast"/>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Учащиеся, получившие неудовлетворительные отметки</w:t>
            </w:r>
          </w:p>
        </w:tc>
        <w:tc>
          <w:tcPr>
            <w:tcW w:w="2138" w:type="dxa"/>
            <w:tcBorders>
              <w:top w:val="single" w:sz="8" w:space="0" w:color="00000A"/>
              <w:left w:val="single" w:sz="8" w:space="0" w:color="00000A"/>
              <w:bottom w:val="single" w:sz="8" w:space="0" w:color="00000A"/>
              <w:right w:val="single" w:sz="8" w:space="0" w:color="00000A"/>
            </w:tcBorders>
            <w:shd w:val="clear" w:color="auto" w:fill="FFFFFF"/>
            <w:tcMar>
              <w:top w:w="0" w:type="dxa"/>
              <w:left w:w="42" w:type="dxa"/>
              <w:bottom w:w="0" w:type="dxa"/>
              <w:right w:w="42" w:type="dxa"/>
            </w:tcMar>
            <w:hideMark/>
          </w:tcPr>
          <w:p w:rsidR="00E132D8" w:rsidRPr="00E132D8" w:rsidRDefault="00E132D8" w:rsidP="00C339FA">
            <w:pPr>
              <w:spacing w:after="0" w:line="0" w:lineRule="atLeast"/>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Позитивно-перспективная оценка работы наряду с выделением ошибок и индивидуальная работа по преодолению пробелов в знаниях и умениях</w:t>
            </w:r>
          </w:p>
        </w:tc>
      </w:tr>
      <w:tr w:rsidR="00E132D8" w:rsidRPr="00E132D8" w:rsidTr="00F3263A">
        <w:trPr>
          <w:trHeight w:val="140"/>
        </w:trPr>
        <w:tc>
          <w:tcPr>
            <w:tcW w:w="1884" w:type="dxa"/>
            <w:vMerge/>
            <w:tcBorders>
              <w:top w:val="single" w:sz="8" w:space="0" w:color="00000A"/>
              <w:left w:val="single" w:sz="8" w:space="0" w:color="00000A"/>
              <w:bottom w:val="single" w:sz="8" w:space="0" w:color="00000A"/>
              <w:right w:val="single" w:sz="8" w:space="0" w:color="00000A"/>
            </w:tcBorders>
            <w:vAlign w:val="center"/>
            <w:hideMark/>
          </w:tcPr>
          <w:p w:rsidR="00E132D8" w:rsidRPr="00E132D8" w:rsidRDefault="00E132D8" w:rsidP="00C339FA">
            <w:pPr>
              <w:spacing w:after="0" w:line="240" w:lineRule="auto"/>
              <w:jc w:val="both"/>
              <w:rPr>
                <w:rFonts w:ascii="Calibri" w:eastAsia="Times New Roman" w:hAnsi="Calibri" w:cs="Times New Roman"/>
                <w:color w:val="000000"/>
                <w:sz w:val="28"/>
                <w:szCs w:val="28"/>
                <w:lang w:eastAsia="ru-RU"/>
              </w:rPr>
            </w:pPr>
          </w:p>
        </w:tc>
        <w:tc>
          <w:tcPr>
            <w:tcW w:w="2019" w:type="dxa"/>
            <w:vMerge/>
            <w:tcBorders>
              <w:top w:val="single" w:sz="8" w:space="0" w:color="00000A"/>
              <w:left w:val="single" w:sz="8" w:space="0" w:color="00000A"/>
              <w:bottom w:val="single" w:sz="8" w:space="0" w:color="00000A"/>
              <w:right w:val="single" w:sz="8" w:space="0" w:color="00000A"/>
            </w:tcBorders>
            <w:vAlign w:val="center"/>
            <w:hideMark/>
          </w:tcPr>
          <w:p w:rsidR="00E132D8" w:rsidRPr="00E132D8" w:rsidRDefault="00E132D8" w:rsidP="00C339FA">
            <w:pPr>
              <w:spacing w:after="0" w:line="240" w:lineRule="auto"/>
              <w:jc w:val="both"/>
              <w:rPr>
                <w:rFonts w:ascii="Calibri" w:eastAsia="Times New Roman" w:hAnsi="Calibri" w:cs="Times New Roman"/>
                <w:color w:val="000000"/>
                <w:sz w:val="28"/>
                <w:szCs w:val="28"/>
                <w:lang w:eastAsia="ru-RU"/>
              </w:rPr>
            </w:pPr>
          </w:p>
        </w:tc>
        <w:tc>
          <w:tcPr>
            <w:tcW w:w="1525" w:type="dxa"/>
            <w:vMerge/>
            <w:tcBorders>
              <w:top w:val="single" w:sz="8" w:space="0" w:color="00000A"/>
              <w:left w:val="single" w:sz="8" w:space="0" w:color="00000A"/>
              <w:bottom w:val="single" w:sz="8" w:space="0" w:color="00000A"/>
              <w:right w:val="single" w:sz="8" w:space="0" w:color="00000A"/>
            </w:tcBorders>
            <w:vAlign w:val="center"/>
            <w:hideMark/>
          </w:tcPr>
          <w:p w:rsidR="00E132D8" w:rsidRPr="00E132D8" w:rsidRDefault="00E132D8" w:rsidP="00C339FA">
            <w:pPr>
              <w:spacing w:after="0" w:line="240" w:lineRule="auto"/>
              <w:jc w:val="both"/>
              <w:rPr>
                <w:rFonts w:ascii="Calibri" w:eastAsia="Times New Roman" w:hAnsi="Calibri" w:cs="Times New Roman"/>
                <w:color w:val="000000"/>
                <w:sz w:val="28"/>
                <w:szCs w:val="28"/>
                <w:lang w:eastAsia="ru-RU"/>
              </w:rPr>
            </w:pPr>
          </w:p>
        </w:tc>
        <w:tc>
          <w:tcPr>
            <w:tcW w:w="2439" w:type="dxa"/>
            <w:tcBorders>
              <w:top w:val="single" w:sz="8" w:space="0" w:color="00000A"/>
              <w:left w:val="single" w:sz="8" w:space="0" w:color="00000A"/>
              <w:bottom w:val="single" w:sz="8" w:space="0" w:color="00000A"/>
              <w:right w:val="single" w:sz="8" w:space="0" w:color="00000A"/>
            </w:tcBorders>
            <w:shd w:val="clear" w:color="auto" w:fill="FFFFFF"/>
            <w:tcMar>
              <w:top w:w="0" w:type="dxa"/>
              <w:left w:w="42" w:type="dxa"/>
              <w:bottom w:w="0" w:type="dxa"/>
              <w:right w:w="42" w:type="dxa"/>
            </w:tcMar>
            <w:hideMark/>
          </w:tcPr>
          <w:p w:rsidR="00E132D8" w:rsidRPr="00E132D8" w:rsidRDefault="00E132D8" w:rsidP="00C339FA">
            <w:pPr>
              <w:spacing w:after="0" w:line="0" w:lineRule="atLeast"/>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Учащиеся, получившие хорошие и отличные отметки</w:t>
            </w:r>
          </w:p>
        </w:tc>
        <w:tc>
          <w:tcPr>
            <w:tcW w:w="2138" w:type="dxa"/>
            <w:tcBorders>
              <w:top w:val="single" w:sz="8" w:space="0" w:color="00000A"/>
              <w:left w:val="single" w:sz="8" w:space="0" w:color="00000A"/>
              <w:bottom w:val="single" w:sz="8" w:space="0" w:color="00000A"/>
              <w:right w:val="single" w:sz="8" w:space="0" w:color="00000A"/>
            </w:tcBorders>
            <w:shd w:val="clear" w:color="auto" w:fill="FFFFFF"/>
            <w:tcMar>
              <w:top w:w="0" w:type="dxa"/>
              <w:left w:w="42" w:type="dxa"/>
              <w:bottom w:w="0" w:type="dxa"/>
              <w:right w:w="42" w:type="dxa"/>
            </w:tcMar>
            <w:hideMark/>
          </w:tcPr>
          <w:p w:rsidR="00E132D8" w:rsidRPr="00E132D8" w:rsidRDefault="00E132D8" w:rsidP="00C339FA">
            <w:pPr>
              <w:spacing w:after="0" w:line="0" w:lineRule="atLeast"/>
              <w:jc w:val="both"/>
              <w:rPr>
                <w:rFonts w:ascii="Calibri" w:eastAsia="Times New Roman" w:hAnsi="Calibri"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Проверка условий учебной работы на предыдущем этапе, организация ситуации преодоления в будущей деятельности</w:t>
            </w:r>
          </w:p>
        </w:tc>
      </w:tr>
    </w:tbl>
    <w:p w:rsidR="00F3263A" w:rsidRDefault="00E132D8" w:rsidP="00C339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 xml:space="preserve">    </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000000"/>
          <w:sz w:val="28"/>
          <w:szCs w:val="28"/>
          <w:lang w:eastAsia="ru-RU"/>
        </w:rPr>
        <w:t>И самое главное, «Ребенок должен быть уверен, что успехом он обязан, прежде всего, самому себе. Помощь учителя, какой бы эффективной она не была, все равно должна быть скрытой. Стоит ребенку почувствовать, что открытие сделано с помощью подачи учителя…. Радость успеха может померкнуть</w:t>
      </w:r>
      <w:proofErr w:type="gramStart"/>
      <w:r w:rsidRPr="00E132D8">
        <w:rPr>
          <w:rFonts w:ascii="Times New Roman" w:eastAsia="Times New Roman" w:hAnsi="Times New Roman" w:cs="Times New Roman"/>
          <w:color w:val="000000"/>
          <w:sz w:val="28"/>
          <w:szCs w:val="28"/>
          <w:lang w:eastAsia="ru-RU"/>
        </w:rPr>
        <w:t xml:space="preserve">.» </w:t>
      </w:r>
      <w:proofErr w:type="spellStart"/>
      <w:proofErr w:type="gramEnd"/>
      <w:r w:rsidRPr="00E132D8">
        <w:rPr>
          <w:rFonts w:ascii="Times New Roman" w:eastAsia="Times New Roman" w:hAnsi="Times New Roman" w:cs="Times New Roman"/>
          <w:color w:val="000000"/>
          <w:sz w:val="28"/>
          <w:szCs w:val="28"/>
          <w:lang w:eastAsia="ru-RU"/>
        </w:rPr>
        <w:t>В.А.Сухомлинский</w:t>
      </w:r>
      <w:proofErr w:type="spellEnd"/>
      <w:r w:rsidRPr="00E132D8">
        <w:rPr>
          <w:rFonts w:ascii="Times New Roman" w:eastAsia="Times New Roman" w:hAnsi="Times New Roman" w:cs="Times New Roman"/>
          <w:color w:val="000000"/>
          <w:sz w:val="28"/>
          <w:szCs w:val="28"/>
          <w:lang w:eastAsia="ru-RU"/>
        </w:rPr>
        <w:t>.</w:t>
      </w:r>
    </w:p>
    <w:p w:rsidR="00F3263A" w:rsidRDefault="00E132D8" w:rsidP="00C339FA">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E132D8">
        <w:rPr>
          <w:rFonts w:ascii="Times New Roman" w:eastAsia="Times New Roman" w:hAnsi="Times New Roman" w:cs="Times New Roman"/>
          <w:b/>
          <w:bCs/>
          <w:color w:val="000000"/>
          <w:sz w:val="28"/>
          <w:szCs w:val="28"/>
          <w:lang w:eastAsia="ru-RU"/>
        </w:rPr>
        <w:t>   </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b/>
          <w:bCs/>
          <w:color w:val="000000"/>
          <w:sz w:val="28"/>
          <w:szCs w:val="28"/>
          <w:lang w:eastAsia="ru-RU"/>
        </w:rPr>
        <w:t> </w:t>
      </w:r>
      <w:r w:rsidRPr="00E132D8">
        <w:rPr>
          <w:rFonts w:ascii="Times New Roman" w:eastAsia="Times New Roman" w:hAnsi="Times New Roman" w:cs="Times New Roman"/>
          <w:color w:val="000000"/>
          <w:sz w:val="28"/>
          <w:szCs w:val="28"/>
          <w:lang w:eastAsia="ru-RU"/>
        </w:rPr>
        <w:t>Самый простой способ для создания ситуации успеха – определённость задания</w:t>
      </w:r>
      <w:r w:rsidR="00F3263A">
        <w:rPr>
          <w:rFonts w:ascii="Times New Roman" w:eastAsia="Times New Roman" w:hAnsi="Times New Roman" w:cs="Times New Roman"/>
          <w:color w:val="000000"/>
          <w:sz w:val="28"/>
          <w:szCs w:val="28"/>
          <w:lang w:eastAsia="ru-RU"/>
        </w:rPr>
        <w:t xml:space="preserve"> на самоподготовку</w:t>
      </w:r>
      <w:r w:rsidRPr="00E132D8">
        <w:rPr>
          <w:rFonts w:ascii="Times New Roman" w:eastAsia="Times New Roman" w:hAnsi="Times New Roman" w:cs="Times New Roman"/>
          <w:color w:val="000000"/>
          <w:sz w:val="28"/>
          <w:szCs w:val="28"/>
          <w:lang w:eastAsia="ru-RU"/>
        </w:rPr>
        <w:t>. Ученики чётко должны знать, что если они выполнят задание в полном объёме и рекомендуемым способом (пересказ, выделение главного, ответы на вопросы и т. д.), то их ответ будет успешным. Для этого  на каждом уроке  </w:t>
      </w:r>
      <w:r w:rsidR="00F3263A">
        <w:rPr>
          <w:rFonts w:ascii="Times New Roman" w:eastAsia="Times New Roman" w:hAnsi="Times New Roman" w:cs="Times New Roman"/>
          <w:color w:val="000000"/>
          <w:sz w:val="28"/>
          <w:szCs w:val="28"/>
          <w:lang w:eastAsia="ru-RU"/>
        </w:rPr>
        <w:t xml:space="preserve"> необходимо</w:t>
      </w:r>
      <w:r w:rsidRPr="00E132D8">
        <w:rPr>
          <w:rFonts w:ascii="Times New Roman" w:eastAsia="Times New Roman" w:hAnsi="Times New Roman" w:cs="Times New Roman"/>
          <w:color w:val="000000"/>
          <w:sz w:val="28"/>
          <w:szCs w:val="28"/>
          <w:lang w:eastAsia="ru-RU"/>
        </w:rPr>
        <w:t xml:space="preserve">  проговарива</w:t>
      </w:r>
      <w:r w:rsidR="00F3263A">
        <w:rPr>
          <w:rFonts w:ascii="Times New Roman" w:eastAsia="Times New Roman" w:hAnsi="Times New Roman" w:cs="Times New Roman"/>
          <w:color w:val="000000"/>
          <w:sz w:val="28"/>
          <w:szCs w:val="28"/>
          <w:lang w:eastAsia="ru-RU"/>
        </w:rPr>
        <w:t>ть</w:t>
      </w:r>
      <w:r w:rsidRPr="00E132D8">
        <w:rPr>
          <w:rFonts w:ascii="Times New Roman" w:eastAsia="Times New Roman" w:hAnsi="Times New Roman" w:cs="Times New Roman"/>
          <w:color w:val="000000"/>
          <w:sz w:val="28"/>
          <w:szCs w:val="28"/>
          <w:lang w:eastAsia="ru-RU"/>
        </w:rPr>
        <w:t xml:space="preserve">, как следует </w:t>
      </w:r>
      <w:r w:rsidR="00F3263A">
        <w:rPr>
          <w:rFonts w:ascii="Times New Roman" w:eastAsia="Times New Roman" w:hAnsi="Times New Roman" w:cs="Times New Roman"/>
          <w:color w:val="000000"/>
          <w:sz w:val="28"/>
          <w:szCs w:val="28"/>
          <w:lang w:eastAsia="ru-RU"/>
        </w:rPr>
        <w:t xml:space="preserve"> выполнить задание по самоподготовке.</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bCs/>
          <w:color w:val="000000"/>
          <w:sz w:val="28"/>
          <w:szCs w:val="28"/>
          <w:lang w:eastAsia="ru-RU"/>
        </w:rPr>
        <w:t>       Формированию учебной мотивации</w:t>
      </w:r>
      <w:r w:rsidRPr="00E132D8">
        <w:rPr>
          <w:rFonts w:ascii="Times New Roman" w:eastAsia="Times New Roman" w:hAnsi="Times New Roman" w:cs="Times New Roman"/>
          <w:color w:val="000000"/>
          <w:sz w:val="28"/>
          <w:szCs w:val="28"/>
          <w:lang w:eastAsia="ru-RU"/>
        </w:rPr>
        <w:t xml:space="preserve"> способствует умелое использование игровых ситуаций и других элементов занимательности. Одним из наиболее </w:t>
      </w:r>
      <w:r w:rsidRPr="00E132D8">
        <w:rPr>
          <w:rFonts w:ascii="Times New Roman" w:eastAsia="Times New Roman" w:hAnsi="Times New Roman" w:cs="Times New Roman"/>
          <w:color w:val="000000"/>
          <w:sz w:val="28"/>
          <w:szCs w:val="28"/>
          <w:lang w:eastAsia="ru-RU"/>
        </w:rPr>
        <w:lastRenderedPageBreak/>
        <w:t>действенных приёмов формирования мотивации к обучению является  игра. При включении ребенка в ситуацию  игры интерес к учебной деятельности резко возрастает, работоспособность повышается.</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000000"/>
          <w:sz w:val="28"/>
          <w:szCs w:val="28"/>
          <w:lang w:eastAsia="ru-RU"/>
        </w:rPr>
        <w:t>       . Однотипная и длительная работа быстро их утомляет. Если необходимо проделать большое количество однообразных упражнений, нужно включить их в игровую оболочку, в которой эти действия выполняются для достижения игровой цели.</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b/>
          <w:bCs/>
          <w:color w:val="000000"/>
          <w:sz w:val="28"/>
          <w:szCs w:val="28"/>
          <w:lang w:eastAsia="ru-RU"/>
        </w:rPr>
        <w:t>«Фантазёр»</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000000"/>
          <w:sz w:val="28"/>
          <w:szCs w:val="28"/>
          <w:lang w:eastAsia="ru-RU"/>
        </w:rPr>
        <w:t>На доске записана тема урока</w:t>
      </w:r>
      <w:proofErr w:type="gramStart"/>
      <w:r w:rsidRPr="00E132D8">
        <w:rPr>
          <w:rFonts w:ascii="Times New Roman" w:eastAsia="Times New Roman" w:hAnsi="Times New Roman" w:cs="Times New Roman"/>
          <w:color w:val="000000"/>
          <w:sz w:val="28"/>
          <w:szCs w:val="28"/>
          <w:lang w:eastAsia="ru-RU"/>
        </w:rPr>
        <w:t>.(</w:t>
      </w:r>
      <w:proofErr w:type="gramEnd"/>
      <w:r w:rsidRPr="00E132D8">
        <w:rPr>
          <w:rFonts w:ascii="Times New Roman" w:eastAsia="Times New Roman" w:hAnsi="Times New Roman" w:cs="Times New Roman"/>
          <w:color w:val="000000"/>
          <w:sz w:val="28"/>
          <w:szCs w:val="28"/>
          <w:lang w:eastAsia="ru-RU"/>
        </w:rPr>
        <w:t xml:space="preserve"> Литр,  Рубль,  Метр…)</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000000"/>
          <w:sz w:val="28"/>
          <w:szCs w:val="28"/>
          <w:lang w:eastAsia="ru-RU"/>
        </w:rPr>
        <w:t>- Назовите 5 способов применения знаний, умений и навыков по этой теме в жизни.</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000000"/>
          <w:sz w:val="28"/>
          <w:szCs w:val="28"/>
          <w:lang w:eastAsia="ru-RU"/>
        </w:rPr>
        <w:t>- Вот видите, как важно…</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b/>
          <w:bCs/>
          <w:color w:val="333333"/>
          <w:sz w:val="28"/>
          <w:szCs w:val="28"/>
          <w:lang w:eastAsia="ru-RU"/>
        </w:rPr>
        <w:t>       </w:t>
      </w:r>
      <w:r w:rsidRPr="00E132D8">
        <w:rPr>
          <w:rFonts w:ascii="Times New Roman" w:eastAsia="Times New Roman" w:hAnsi="Times New Roman" w:cs="Times New Roman"/>
          <w:b/>
          <w:bCs/>
          <w:color w:val="000000"/>
          <w:sz w:val="28"/>
          <w:szCs w:val="28"/>
          <w:lang w:eastAsia="ru-RU"/>
        </w:rPr>
        <w:t>«Комплимент».</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000000"/>
          <w:sz w:val="28"/>
          <w:szCs w:val="28"/>
          <w:lang w:eastAsia="ru-RU"/>
        </w:rPr>
        <w:t> Комплимент-похвала, комплимент деловым качествам, комплимент в чувствах, в котором учащиеся оценивают вклад друг друга в урок и благодарят друг друга и учителя за проведенный урок. Такой вариант окончания урока дает возможность удовлетворения потребности в признании личностной значимости каждого.</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b/>
          <w:bCs/>
          <w:color w:val="333333"/>
          <w:sz w:val="28"/>
          <w:szCs w:val="28"/>
          <w:lang w:eastAsia="ru-RU"/>
        </w:rPr>
        <w:t>    «Три М».</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Учащимся предлагается назвать три момента, которые у них получились хорошо в процессе урока, и предложить одно действие, которое улучшит их работу на следующем уроке.</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   "</w:t>
      </w:r>
      <w:r w:rsidRPr="00E132D8">
        <w:rPr>
          <w:rFonts w:ascii="Times New Roman" w:eastAsia="Times New Roman" w:hAnsi="Times New Roman" w:cs="Times New Roman"/>
          <w:b/>
          <w:bCs/>
          <w:color w:val="333333"/>
          <w:sz w:val="28"/>
          <w:szCs w:val="28"/>
          <w:lang w:eastAsia="ru-RU"/>
        </w:rPr>
        <w:t>Благодарю…".</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В конце урока учитель предлагает каждому ученику выбрать только одного из ребят, кому хочется сказать спасибо за сотрудничество и пояснить, в чем именно это сотрудничество проявилось. Благодарственное слово педагога является завершающим. При этом он выбирает тех, кому досталось наименьшее количество комплиментов, стараясь найти убедительные слова признательности и этому участнику событий.</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   </w:t>
      </w:r>
      <w:r w:rsidRPr="00E132D8">
        <w:rPr>
          <w:rFonts w:ascii="Times New Roman" w:eastAsia="Times New Roman" w:hAnsi="Times New Roman" w:cs="Times New Roman"/>
          <w:b/>
          <w:bCs/>
          <w:color w:val="333333"/>
          <w:sz w:val="28"/>
          <w:szCs w:val="28"/>
          <w:lang w:eastAsia="ru-RU"/>
        </w:rPr>
        <w:t>"А напоследок я скажу".</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Школьникам предлагается последовательно ответить на три вопроса:</w:t>
      </w:r>
    </w:p>
    <w:p w:rsidR="00E132D8" w:rsidRPr="00E132D8" w:rsidRDefault="00E132D8" w:rsidP="00C339FA">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Насколько оправдались ваши ожидания и кому за это спасибо (исключая учителя)?</w:t>
      </w:r>
    </w:p>
    <w:p w:rsidR="00E132D8" w:rsidRPr="00E132D8" w:rsidRDefault="00E132D8" w:rsidP="00C339FA">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Что не оправдалось и почему?</w:t>
      </w:r>
    </w:p>
    <w:p w:rsidR="00E132D8" w:rsidRPr="00E132D8" w:rsidRDefault="00E132D8" w:rsidP="00C339FA">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Мои и наши перспективы?</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b/>
          <w:bCs/>
          <w:color w:val="333333"/>
          <w:sz w:val="28"/>
          <w:szCs w:val="28"/>
          <w:lang w:eastAsia="ru-RU"/>
        </w:rPr>
        <w:t>Мотивационная сфера:</w:t>
      </w:r>
    </w:p>
    <w:p w:rsidR="00E132D8" w:rsidRPr="00E132D8" w:rsidRDefault="00E132D8" w:rsidP="00C339FA">
      <w:pPr>
        <w:numPr>
          <w:ilvl w:val="0"/>
          <w:numId w:val="2"/>
        </w:numPr>
        <w:shd w:val="clear" w:color="auto" w:fill="FFFFFF"/>
        <w:spacing w:before="30" w:after="3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фантастическая добавка;</w:t>
      </w:r>
    </w:p>
    <w:p w:rsidR="00E132D8" w:rsidRPr="00E132D8" w:rsidRDefault="00E132D8" w:rsidP="00C339FA">
      <w:pPr>
        <w:numPr>
          <w:ilvl w:val="0"/>
          <w:numId w:val="2"/>
        </w:numPr>
        <w:shd w:val="clear" w:color="auto" w:fill="FFFFFF"/>
        <w:spacing w:before="30" w:after="3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удивляй;</w:t>
      </w:r>
    </w:p>
    <w:p w:rsidR="00E132D8" w:rsidRPr="00E132D8" w:rsidRDefault="00E132D8" w:rsidP="00C339FA">
      <w:pPr>
        <w:numPr>
          <w:ilvl w:val="0"/>
          <w:numId w:val="2"/>
        </w:numPr>
        <w:shd w:val="clear" w:color="auto" w:fill="FFFFFF"/>
        <w:spacing w:before="30" w:after="3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отсроченная загадка (или задание);</w:t>
      </w:r>
    </w:p>
    <w:p w:rsidR="00E132D8" w:rsidRPr="00E132D8" w:rsidRDefault="00E132D8" w:rsidP="00C339FA">
      <w:pPr>
        <w:numPr>
          <w:ilvl w:val="0"/>
          <w:numId w:val="2"/>
        </w:numPr>
        <w:shd w:val="clear" w:color="auto" w:fill="FFFFFF"/>
        <w:spacing w:before="30" w:after="3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прогнозирование;</w:t>
      </w:r>
    </w:p>
    <w:p w:rsidR="00E132D8" w:rsidRPr="00E132D8" w:rsidRDefault="00E132D8" w:rsidP="00C339FA">
      <w:pPr>
        <w:numPr>
          <w:ilvl w:val="0"/>
          <w:numId w:val="2"/>
        </w:numPr>
        <w:shd w:val="clear" w:color="auto" w:fill="FFFFFF"/>
        <w:spacing w:before="30" w:after="3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 xml:space="preserve">«да - </w:t>
      </w:r>
      <w:proofErr w:type="spellStart"/>
      <w:r w:rsidRPr="00E132D8">
        <w:rPr>
          <w:rFonts w:ascii="Times New Roman" w:eastAsia="Times New Roman" w:hAnsi="Times New Roman" w:cs="Times New Roman"/>
          <w:color w:val="333333"/>
          <w:sz w:val="28"/>
          <w:szCs w:val="28"/>
          <w:lang w:eastAsia="ru-RU"/>
        </w:rPr>
        <w:t>нетка</w:t>
      </w:r>
      <w:proofErr w:type="spellEnd"/>
      <w:r w:rsidRPr="00E132D8">
        <w:rPr>
          <w:rFonts w:ascii="Times New Roman" w:eastAsia="Times New Roman" w:hAnsi="Times New Roman" w:cs="Times New Roman"/>
          <w:color w:val="333333"/>
          <w:sz w:val="28"/>
          <w:szCs w:val="28"/>
          <w:lang w:eastAsia="ru-RU"/>
        </w:rPr>
        <w:t>»;</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   Приём “</w:t>
      </w:r>
      <w:r w:rsidRPr="00E132D8">
        <w:rPr>
          <w:rFonts w:ascii="Times New Roman" w:eastAsia="Times New Roman" w:hAnsi="Times New Roman" w:cs="Times New Roman"/>
          <w:b/>
          <w:bCs/>
          <w:color w:val="333333"/>
          <w:sz w:val="28"/>
          <w:szCs w:val="28"/>
          <w:lang w:eastAsia="ru-RU"/>
        </w:rPr>
        <w:t>Фантастическая добавка”.</w:t>
      </w:r>
      <w:r w:rsidRPr="00E132D8">
        <w:rPr>
          <w:rFonts w:ascii="Times New Roman" w:eastAsia="Times New Roman" w:hAnsi="Times New Roman" w:cs="Times New Roman"/>
          <w:color w:val="333333"/>
          <w:sz w:val="28"/>
          <w:szCs w:val="28"/>
          <w:lang w:eastAsia="ru-RU"/>
        </w:rPr>
        <w:t xml:space="preserve"> Учащемуся предлагается </w:t>
      </w:r>
      <w:r w:rsidR="00F3263A">
        <w:rPr>
          <w:rFonts w:ascii="Times New Roman" w:eastAsia="Times New Roman" w:hAnsi="Times New Roman" w:cs="Times New Roman"/>
          <w:color w:val="333333"/>
          <w:sz w:val="28"/>
          <w:szCs w:val="28"/>
          <w:lang w:eastAsia="ru-RU"/>
        </w:rPr>
        <w:t xml:space="preserve">представить себя  каким-нибудь </w:t>
      </w:r>
      <w:r w:rsidRPr="00E132D8">
        <w:rPr>
          <w:rFonts w:ascii="Times New Roman" w:eastAsia="Times New Roman" w:hAnsi="Times New Roman" w:cs="Times New Roman"/>
          <w:color w:val="333333"/>
          <w:sz w:val="28"/>
          <w:szCs w:val="28"/>
          <w:lang w:eastAsia="ru-RU"/>
        </w:rPr>
        <w:t xml:space="preserve"> героем или предметом, и попытаться пересказать  историю.</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lastRenderedPageBreak/>
        <w:t>   Ничто так не привлекает внимания и не стимулирует работу ума, как удивительное.</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Приём </w:t>
      </w:r>
      <w:r w:rsidRPr="00E132D8">
        <w:rPr>
          <w:rFonts w:ascii="Times New Roman" w:eastAsia="Times New Roman" w:hAnsi="Times New Roman" w:cs="Times New Roman"/>
          <w:b/>
          <w:bCs/>
          <w:color w:val="333333"/>
          <w:sz w:val="28"/>
          <w:szCs w:val="28"/>
          <w:lang w:eastAsia="ru-RU"/>
        </w:rPr>
        <w:t>“Удивляй”.</w:t>
      </w:r>
      <w:r w:rsidRPr="00E132D8">
        <w:rPr>
          <w:rFonts w:ascii="Times New Roman" w:eastAsia="Times New Roman" w:hAnsi="Times New Roman" w:cs="Times New Roman"/>
          <w:color w:val="333333"/>
          <w:sz w:val="28"/>
          <w:szCs w:val="28"/>
          <w:lang w:eastAsia="ru-RU"/>
        </w:rPr>
        <w:t xml:space="preserve">  Существует  самая  маленькая птичка…..Как вы </w:t>
      </w:r>
      <w:proofErr w:type="gramStart"/>
      <w:r w:rsidRPr="00E132D8">
        <w:rPr>
          <w:rFonts w:ascii="Times New Roman" w:eastAsia="Times New Roman" w:hAnsi="Times New Roman" w:cs="Times New Roman"/>
          <w:color w:val="333333"/>
          <w:sz w:val="28"/>
          <w:szCs w:val="28"/>
          <w:lang w:eastAsia="ru-RU"/>
        </w:rPr>
        <w:t>думаете</w:t>
      </w:r>
      <w:proofErr w:type="gramEnd"/>
      <w:r w:rsidRPr="00E132D8">
        <w:rPr>
          <w:rFonts w:ascii="Times New Roman" w:eastAsia="Times New Roman" w:hAnsi="Times New Roman" w:cs="Times New Roman"/>
          <w:color w:val="333333"/>
          <w:sz w:val="28"/>
          <w:szCs w:val="28"/>
          <w:lang w:eastAsia="ru-RU"/>
        </w:rPr>
        <w:t xml:space="preserve"> она меньше какой птицы?</w:t>
      </w:r>
    </w:p>
    <w:p w:rsidR="00F3263A" w:rsidRDefault="00E132D8" w:rsidP="00C339FA">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E132D8">
        <w:rPr>
          <w:rFonts w:ascii="Times New Roman" w:eastAsia="Times New Roman" w:hAnsi="Times New Roman" w:cs="Times New Roman"/>
          <w:color w:val="333333"/>
          <w:sz w:val="28"/>
          <w:szCs w:val="28"/>
          <w:lang w:eastAsia="ru-RU"/>
        </w:rPr>
        <w:t>Иногда удивительное не просто привлекает внимание, но и удерживает интерес в течение длительного отрезка времени. Добиться этого позволяет приём </w:t>
      </w:r>
      <w:r w:rsidRPr="00E132D8">
        <w:rPr>
          <w:rFonts w:ascii="Times New Roman" w:eastAsia="Times New Roman" w:hAnsi="Times New Roman" w:cs="Times New Roman"/>
          <w:b/>
          <w:bCs/>
          <w:color w:val="333333"/>
          <w:sz w:val="28"/>
          <w:szCs w:val="28"/>
          <w:lang w:eastAsia="ru-RU"/>
        </w:rPr>
        <w:t>“Отсроченная отгадка</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 xml:space="preserve">   При  знакомстве с текстом </w:t>
      </w:r>
      <w:r w:rsidR="00C339FA">
        <w:rPr>
          <w:rFonts w:ascii="Times New Roman" w:eastAsia="Times New Roman" w:hAnsi="Times New Roman" w:cs="Times New Roman"/>
          <w:color w:val="333333"/>
          <w:sz w:val="28"/>
          <w:szCs w:val="28"/>
          <w:lang w:eastAsia="ru-RU"/>
        </w:rPr>
        <w:t xml:space="preserve">можно использовать </w:t>
      </w:r>
      <w:r w:rsidRPr="00E132D8">
        <w:rPr>
          <w:rFonts w:ascii="Times New Roman" w:eastAsia="Times New Roman" w:hAnsi="Times New Roman" w:cs="Times New Roman"/>
          <w:color w:val="333333"/>
          <w:sz w:val="28"/>
          <w:szCs w:val="28"/>
          <w:lang w:eastAsia="ru-RU"/>
        </w:rPr>
        <w:t>приём </w:t>
      </w:r>
      <w:r w:rsidRPr="00E132D8">
        <w:rPr>
          <w:rFonts w:ascii="Times New Roman" w:eastAsia="Times New Roman" w:hAnsi="Times New Roman" w:cs="Times New Roman"/>
          <w:b/>
          <w:bCs/>
          <w:color w:val="333333"/>
          <w:sz w:val="28"/>
          <w:szCs w:val="28"/>
          <w:lang w:eastAsia="ru-RU"/>
        </w:rPr>
        <w:t>“Прогнозирование”.</w:t>
      </w:r>
      <w:r w:rsidRPr="00E132D8">
        <w:rPr>
          <w:rFonts w:ascii="Times New Roman" w:eastAsia="Times New Roman" w:hAnsi="Times New Roman" w:cs="Times New Roman"/>
          <w:color w:val="333333"/>
          <w:sz w:val="28"/>
          <w:szCs w:val="28"/>
          <w:lang w:eastAsia="ru-RU"/>
        </w:rPr>
        <w:t xml:space="preserve"> Послушайте названия  текста или рассказа, как вы </w:t>
      </w:r>
      <w:proofErr w:type="gramStart"/>
      <w:r w:rsidRPr="00E132D8">
        <w:rPr>
          <w:rFonts w:ascii="Times New Roman" w:eastAsia="Times New Roman" w:hAnsi="Times New Roman" w:cs="Times New Roman"/>
          <w:color w:val="333333"/>
          <w:sz w:val="28"/>
          <w:szCs w:val="28"/>
          <w:lang w:eastAsia="ru-RU"/>
        </w:rPr>
        <w:t>думаете</w:t>
      </w:r>
      <w:proofErr w:type="gramEnd"/>
      <w:r w:rsidRPr="00E132D8">
        <w:rPr>
          <w:rFonts w:ascii="Times New Roman" w:eastAsia="Times New Roman" w:hAnsi="Times New Roman" w:cs="Times New Roman"/>
          <w:color w:val="333333"/>
          <w:sz w:val="28"/>
          <w:szCs w:val="28"/>
          <w:lang w:eastAsia="ru-RU"/>
        </w:rPr>
        <w:t xml:space="preserve"> о ком или о чём пойдёт речь.</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Для создания интригующей ситуации, для организации отдыха на уроке можно использовать </w:t>
      </w:r>
      <w:r w:rsidRPr="00E132D8">
        <w:rPr>
          <w:rFonts w:ascii="Times New Roman" w:eastAsia="Times New Roman" w:hAnsi="Times New Roman" w:cs="Times New Roman"/>
          <w:b/>
          <w:bCs/>
          <w:color w:val="333333"/>
          <w:sz w:val="28"/>
          <w:szCs w:val="28"/>
          <w:lang w:eastAsia="ru-RU"/>
        </w:rPr>
        <w:t>“Да-</w:t>
      </w:r>
      <w:proofErr w:type="spellStart"/>
      <w:r w:rsidRPr="00E132D8">
        <w:rPr>
          <w:rFonts w:ascii="Times New Roman" w:eastAsia="Times New Roman" w:hAnsi="Times New Roman" w:cs="Times New Roman"/>
          <w:b/>
          <w:bCs/>
          <w:color w:val="333333"/>
          <w:sz w:val="28"/>
          <w:szCs w:val="28"/>
          <w:lang w:eastAsia="ru-RU"/>
        </w:rPr>
        <w:t>нетку</w:t>
      </w:r>
      <w:proofErr w:type="spellEnd"/>
      <w:r w:rsidRPr="00E132D8">
        <w:rPr>
          <w:rFonts w:ascii="Times New Roman" w:eastAsia="Times New Roman" w:hAnsi="Times New Roman" w:cs="Times New Roman"/>
          <w:b/>
          <w:bCs/>
          <w:color w:val="333333"/>
          <w:sz w:val="28"/>
          <w:szCs w:val="28"/>
          <w:lang w:eastAsia="ru-RU"/>
        </w:rPr>
        <w:t>”.</w:t>
      </w:r>
      <w:r w:rsidRPr="00E132D8">
        <w:rPr>
          <w:rFonts w:ascii="Times New Roman" w:eastAsia="Times New Roman" w:hAnsi="Times New Roman" w:cs="Times New Roman"/>
          <w:color w:val="333333"/>
          <w:sz w:val="28"/>
          <w:szCs w:val="28"/>
          <w:lang w:eastAsia="ru-RU"/>
        </w:rPr>
        <w:t>  Я задумала загадку или я задумала персонаж, который, найдя клад, купил новый бытовой прибор. Кто это?” Ученик пытается найти ответ, задавая вопросы. На вопросы учитель может отвечать только словами “да” и “нет”.</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b/>
          <w:bCs/>
          <w:i/>
          <w:iCs/>
          <w:color w:val="333333"/>
          <w:sz w:val="28"/>
          <w:szCs w:val="28"/>
          <w:lang w:eastAsia="ru-RU"/>
        </w:rPr>
        <w:t>Использую формы организации нестандартного начала урока:</w:t>
      </w:r>
    </w:p>
    <w:p w:rsidR="00E132D8" w:rsidRPr="00E132D8" w:rsidRDefault="00E132D8" w:rsidP="00C339FA">
      <w:pPr>
        <w:numPr>
          <w:ilvl w:val="0"/>
          <w:numId w:val="3"/>
        </w:numPr>
        <w:shd w:val="clear" w:color="auto" w:fill="FFFFFF"/>
        <w:spacing w:before="30" w:after="30" w:line="240" w:lineRule="auto"/>
        <w:ind w:left="1440"/>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 xml:space="preserve">Эмоциональное вхождение в урок «Поделись </w:t>
      </w:r>
      <w:proofErr w:type="spellStart"/>
      <w:r w:rsidRPr="00E132D8">
        <w:rPr>
          <w:rFonts w:ascii="Times New Roman" w:eastAsia="Times New Roman" w:hAnsi="Times New Roman" w:cs="Times New Roman"/>
          <w:color w:val="333333"/>
          <w:sz w:val="28"/>
          <w:szCs w:val="28"/>
          <w:lang w:eastAsia="ru-RU"/>
        </w:rPr>
        <w:t>улыбкою</w:t>
      </w:r>
      <w:proofErr w:type="spellEnd"/>
      <w:r w:rsidRPr="00E132D8">
        <w:rPr>
          <w:rFonts w:ascii="Times New Roman" w:eastAsia="Times New Roman" w:hAnsi="Times New Roman" w:cs="Times New Roman"/>
          <w:color w:val="333333"/>
          <w:sz w:val="28"/>
          <w:szCs w:val="28"/>
          <w:lang w:eastAsia="ru-RU"/>
        </w:rPr>
        <w:t xml:space="preserve"> своей».</w:t>
      </w:r>
    </w:p>
    <w:p w:rsidR="00E132D8" w:rsidRPr="00E132D8" w:rsidRDefault="00E132D8" w:rsidP="00C339FA">
      <w:pPr>
        <w:numPr>
          <w:ilvl w:val="0"/>
          <w:numId w:val="3"/>
        </w:numPr>
        <w:shd w:val="clear" w:color="auto" w:fill="FFFFFF"/>
        <w:spacing w:before="30" w:after="30" w:line="240" w:lineRule="auto"/>
        <w:ind w:left="1440"/>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Мешок настроений.</w:t>
      </w:r>
    </w:p>
    <w:p w:rsidR="00E132D8" w:rsidRPr="00E132D8" w:rsidRDefault="00E132D8" w:rsidP="00C339FA">
      <w:pPr>
        <w:numPr>
          <w:ilvl w:val="0"/>
          <w:numId w:val="3"/>
        </w:numPr>
        <w:shd w:val="clear" w:color="auto" w:fill="FFFFFF"/>
        <w:spacing w:before="30" w:after="30" w:line="240" w:lineRule="auto"/>
        <w:ind w:left="1440"/>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Мимические упражнения</w:t>
      </w:r>
    </w:p>
    <w:p w:rsidR="00E132D8" w:rsidRPr="00E132D8" w:rsidRDefault="00E132D8" w:rsidP="00C339FA">
      <w:pPr>
        <w:numPr>
          <w:ilvl w:val="0"/>
          <w:numId w:val="3"/>
        </w:numPr>
        <w:shd w:val="clear" w:color="auto" w:fill="FFFFFF"/>
        <w:spacing w:before="30" w:after="30" w:line="240" w:lineRule="auto"/>
        <w:ind w:left="1440"/>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Рифмованное начало урока.</w:t>
      </w:r>
    </w:p>
    <w:p w:rsidR="00E132D8" w:rsidRPr="00E132D8" w:rsidRDefault="00E132D8" w:rsidP="00C339FA">
      <w:pPr>
        <w:numPr>
          <w:ilvl w:val="0"/>
          <w:numId w:val="3"/>
        </w:numPr>
        <w:shd w:val="clear" w:color="auto" w:fill="FFFFFF"/>
        <w:spacing w:before="30" w:after="30" w:line="240" w:lineRule="auto"/>
        <w:ind w:left="1440"/>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Психологическая установка на урок.</w:t>
      </w:r>
    </w:p>
    <w:p w:rsidR="00E132D8" w:rsidRPr="00E132D8" w:rsidRDefault="00E132D8" w:rsidP="00C339FA">
      <w:pPr>
        <w:numPr>
          <w:ilvl w:val="0"/>
          <w:numId w:val="3"/>
        </w:numPr>
        <w:shd w:val="clear" w:color="auto" w:fill="FFFFFF"/>
        <w:spacing w:before="30" w:after="30" w:line="240" w:lineRule="auto"/>
        <w:ind w:left="1440"/>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Интегрированная разминка.</w:t>
      </w:r>
    </w:p>
    <w:p w:rsidR="00E132D8" w:rsidRPr="00E132D8" w:rsidRDefault="00E132D8" w:rsidP="00C339FA">
      <w:pPr>
        <w:numPr>
          <w:ilvl w:val="0"/>
          <w:numId w:val="3"/>
        </w:numPr>
        <w:shd w:val="clear" w:color="auto" w:fill="FFFFFF"/>
        <w:spacing w:before="30" w:after="30" w:line="240" w:lineRule="auto"/>
        <w:ind w:left="1440"/>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Сказка.</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b/>
          <w:bCs/>
          <w:color w:val="333333"/>
          <w:sz w:val="28"/>
          <w:szCs w:val="28"/>
          <w:lang w:eastAsia="ru-RU"/>
        </w:rPr>
        <w:t>Аутотренинг:</w:t>
      </w:r>
    </w:p>
    <w:p w:rsidR="00E132D8" w:rsidRPr="00E132D8" w:rsidRDefault="00E132D8" w:rsidP="00C339FA">
      <w:pPr>
        <w:numPr>
          <w:ilvl w:val="0"/>
          <w:numId w:val="4"/>
        </w:numPr>
        <w:shd w:val="clear" w:color="auto" w:fill="FFFFFF"/>
        <w:spacing w:before="30" w:after="3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Я в школе на уроке, сейчас я начну учиться.</w:t>
      </w:r>
    </w:p>
    <w:p w:rsidR="00E132D8" w:rsidRPr="00E132D8" w:rsidRDefault="00E132D8" w:rsidP="00C339FA">
      <w:pPr>
        <w:numPr>
          <w:ilvl w:val="0"/>
          <w:numId w:val="4"/>
        </w:numPr>
        <w:shd w:val="clear" w:color="auto" w:fill="FFFFFF"/>
        <w:spacing w:before="30" w:after="3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Я радуюсь этому.</w:t>
      </w:r>
    </w:p>
    <w:p w:rsidR="00E132D8" w:rsidRPr="00E132D8" w:rsidRDefault="00E132D8" w:rsidP="00C339FA">
      <w:pPr>
        <w:numPr>
          <w:ilvl w:val="0"/>
          <w:numId w:val="4"/>
        </w:numPr>
        <w:shd w:val="clear" w:color="auto" w:fill="FFFFFF"/>
        <w:spacing w:before="30" w:after="3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Внимание моё растёт.</w:t>
      </w:r>
    </w:p>
    <w:p w:rsidR="00E132D8" w:rsidRPr="00E132D8" w:rsidRDefault="00E132D8" w:rsidP="00C339FA">
      <w:pPr>
        <w:numPr>
          <w:ilvl w:val="0"/>
          <w:numId w:val="4"/>
        </w:numPr>
        <w:shd w:val="clear" w:color="auto" w:fill="FFFFFF"/>
        <w:spacing w:before="30" w:after="3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Я как разведчик всё замечу.</w:t>
      </w:r>
    </w:p>
    <w:p w:rsidR="00E132D8" w:rsidRPr="00E132D8" w:rsidRDefault="00E132D8" w:rsidP="00C339FA">
      <w:pPr>
        <w:numPr>
          <w:ilvl w:val="0"/>
          <w:numId w:val="4"/>
        </w:numPr>
        <w:shd w:val="clear" w:color="auto" w:fill="FFFFFF"/>
        <w:spacing w:before="30" w:after="3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Память моя крепка.</w:t>
      </w:r>
    </w:p>
    <w:p w:rsidR="00E132D8" w:rsidRPr="00E132D8" w:rsidRDefault="00E132D8" w:rsidP="00C339FA">
      <w:pPr>
        <w:numPr>
          <w:ilvl w:val="0"/>
          <w:numId w:val="4"/>
        </w:numPr>
        <w:shd w:val="clear" w:color="auto" w:fill="FFFFFF"/>
        <w:spacing w:before="30" w:after="3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Голова мыслит ясно.</w:t>
      </w:r>
    </w:p>
    <w:p w:rsidR="00E132D8" w:rsidRPr="00E132D8" w:rsidRDefault="00E132D8" w:rsidP="00C339FA">
      <w:pPr>
        <w:numPr>
          <w:ilvl w:val="0"/>
          <w:numId w:val="4"/>
        </w:numPr>
        <w:shd w:val="clear" w:color="auto" w:fill="FFFFFF"/>
        <w:spacing w:before="30" w:after="3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Я хочу учиться.</w:t>
      </w:r>
    </w:p>
    <w:p w:rsidR="00E132D8" w:rsidRPr="00E132D8" w:rsidRDefault="00E132D8" w:rsidP="00C339FA">
      <w:pPr>
        <w:numPr>
          <w:ilvl w:val="0"/>
          <w:numId w:val="4"/>
        </w:numPr>
        <w:shd w:val="clear" w:color="auto" w:fill="FFFFFF"/>
        <w:spacing w:before="30" w:after="3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Я готов (</w:t>
      </w:r>
      <w:proofErr w:type="spellStart"/>
      <w:r w:rsidRPr="00E132D8">
        <w:rPr>
          <w:rFonts w:ascii="Times New Roman" w:eastAsia="Times New Roman" w:hAnsi="Times New Roman" w:cs="Times New Roman"/>
          <w:color w:val="333333"/>
          <w:sz w:val="28"/>
          <w:szCs w:val="28"/>
          <w:lang w:eastAsia="ru-RU"/>
        </w:rPr>
        <w:t>ва</w:t>
      </w:r>
      <w:proofErr w:type="spellEnd"/>
      <w:r w:rsidRPr="00E132D8">
        <w:rPr>
          <w:rFonts w:ascii="Times New Roman" w:eastAsia="Times New Roman" w:hAnsi="Times New Roman" w:cs="Times New Roman"/>
          <w:color w:val="333333"/>
          <w:sz w:val="28"/>
          <w:szCs w:val="28"/>
          <w:lang w:eastAsia="ru-RU"/>
        </w:rPr>
        <w:t>) к работе.</w:t>
      </w:r>
    </w:p>
    <w:p w:rsidR="00E132D8" w:rsidRPr="00E132D8" w:rsidRDefault="00E132D8" w:rsidP="00C339FA">
      <w:pPr>
        <w:numPr>
          <w:ilvl w:val="0"/>
          <w:numId w:val="4"/>
        </w:numPr>
        <w:shd w:val="clear" w:color="auto" w:fill="FFFFFF"/>
        <w:spacing w:before="30" w:after="3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Работаю!</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Или «Я умею думать, я умею слушать….</w:t>
      </w:r>
    </w:p>
    <w:p w:rsidR="00E132D8" w:rsidRPr="00E132D8" w:rsidRDefault="00E132D8" w:rsidP="00C339FA">
      <w:pPr>
        <w:shd w:val="clear" w:color="auto" w:fill="FFFFFF"/>
        <w:spacing w:after="0"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b/>
          <w:bCs/>
          <w:color w:val="333333"/>
          <w:sz w:val="28"/>
          <w:szCs w:val="28"/>
          <w:lang w:eastAsia="ru-RU"/>
        </w:rPr>
        <w:t>Интегрированная разминка:</w:t>
      </w:r>
    </w:p>
    <w:p w:rsidR="00E132D8" w:rsidRPr="00E132D8" w:rsidRDefault="00E132D8" w:rsidP="00C339FA">
      <w:pPr>
        <w:numPr>
          <w:ilvl w:val="0"/>
          <w:numId w:val="5"/>
        </w:numPr>
        <w:shd w:val="clear" w:color="auto" w:fill="FFFFFF"/>
        <w:spacing w:before="100" w:beforeAutospacing="1" w:after="100" w:afterAutospacing="1"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Какая гласная стоит всегда под ударением?</w:t>
      </w:r>
    </w:p>
    <w:p w:rsidR="00E132D8" w:rsidRPr="00E132D8" w:rsidRDefault="00E132D8" w:rsidP="00C339FA">
      <w:pPr>
        <w:numPr>
          <w:ilvl w:val="0"/>
          <w:numId w:val="5"/>
        </w:numPr>
        <w:shd w:val="clear" w:color="auto" w:fill="FFFFFF"/>
        <w:spacing w:before="100" w:beforeAutospacing="1" w:after="100" w:afterAutospacing="1"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Преврати </w:t>
      </w:r>
      <w:r w:rsidRPr="00E132D8">
        <w:rPr>
          <w:rFonts w:ascii="Times New Roman" w:eastAsia="Times New Roman" w:hAnsi="Times New Roman" w:cs="Times New Roman"/>
          <w:b/>
          <w:bCs/>
          <w:color w:val="333333"/>
          <w:sz w:val="28"/>
          <w:szCs w:val="28"/>
          <w:lang w:eastAsia="ru-RU"/>
        </w:rPr>
        <w:t>ме</w:t>
      </w:r>
      <w:proofErr w:type="gramStart"/>
      <w:r w:rsidRPr="00E132D8">
        <w:rPr>
          <w:rFonts w:ascii="Times New Roman" w:eastAsia="Times New Roman" w:hAnsi="Times New Roman" w:cs="Times New Roman"/>
          <w:b/>
          <w:bCs/>
          <w:color w:val="333333"/>
          <w:sz w:val="28"/>
          <w:szCs w:val="28"/>
          <w:lang w:eastAsia="ru-RU"/>
        </w:rPr>
        <w:t>л-</w:t>
      </w:r>
      <w:proofErr w:type="gramEnd"/>
      <w:r w:rsidRPr="00E132D8">
        <w:rPr>
          <w:rFonts w:ascii="Times New Roman" w:eastAsia="Times New Roman" w:hAnsi="Times New Roman" w:cs="Times New Roman"/>
          <w:b/>
          <w:bCs/>
          <w:color w:val="333333"/>
          <w:sz w:val="28"/>
          <w:szCs w:val="28"/>
          <w:lang w:eastAsia="ru-RU"/>
        </w:rPr>
        <w:t> </w:t>
      </w:r>
      <w:r w:rsidRPr="00E132D8">
        <w:rPr>
          <w:rFonts w:ascii="Times New Roman" w:eastAsia="Times New Roman" w:hAnsi="Times New Roman" w:cs="Times New Roman"/>
          <w:color w:val="333333"/>
          <w:sz w:val="28"/>
          <w:szCs w:val="28"/>
          <w:lang w:eastAsia="ru-RU"/>
        </w:rPr>
        <w:t>в мелкое место, получится слово?_________</w:t>
      </w:r>
    </w:p>
    <w:p w:rsidR="00E132D8" w:rsidRPr="00E132D8" w:rsidRDefault="00E132D8" w:rsidP="00C339FA">
      <w:pPr>
        <w:numPr>
          <w:ilvl w:val="0"/>
          <w:numId w:val="5"/>
        </w:numPr>
        <w:shd w:val="clear" w:color="auto" w:fill="FFFFFF"/>
        <w:spacing w:before="100" w:beforeAutospacing="1" w:after="100" w:afterAutospacing="1"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Угадай слова: ВИ3НА, ЭЛЕК3К, СМОР</w:t>
      </w:r>
      <w:proofErr w:type="gramStart"/>
      <w:r w:rsidRPr="00E132D8">
        <w:rPr>
          <w:rFonts w:ascii="Times New Roman" w:eastAsia="Times New Roman" w:hAnsi="Times New Roman" w:cs="Times New Roman"/>
          <w:color w:val="333333"/>
          <w:sz w:val="28"/>
          <w:szCs w:val="28"/>
          <w:lang w:eastAsia="ru-RU"/>
        </w:rPr>
        <w:t>1</w:t>
      </w:r>
      <w:proofErr w:type="gramEnd"/>
      <w:r w:rsidRPr="00E132D8">
        <w:rPr>
          <w:rFonts w:ascii="Times New Roman" w:eastAsia="Times New Roman" w:hAnsi="Times New Roman" w:cs="Times New Roman"/>
          <w:color w:val="333333"/>
          <w:sz w:val="28"/>
          <w:szCs w:val="28"/>
          <w:lang w:eastAsia="ru-RU"/>
        </w:rPr>
        <w:t xml:space="preserve"> НА.</w:t>
      </w:r>
    </w:p>
    <w:p w:rsidR="00E132D8" w:rsidRPr="00E132D8" w:rsidRDefault="00E132D8" w:rsidP="00C339FA">
      <w:pPr>
        <w:numPr>
          <w:ilvl w:val="0"/>
          <w:numId w:val="5"/>
        </w:numPr>
        <w:shd w:val="clear" w:color="auto" w:fill="FFFFFF"/>
        <w:spacing w:before="100" w:beforeAutospacing="1" w:after="100" w:afterAutospacing="1" w:line="240" w:lineRule="auto"/>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333333"/>
          <w:sz w:val="28"/>
          <w:szCs w:val="28"/>
          <w:lang w:eastAsia="ru-RU"/>
        </w:rPr>
        <w:t>Найди лишнее слово в каждой строке</w:t>
      </w:r>
    </w:p>
    <w:p w:rsidR="00E132D8" w:rsidRPr="00E132D8" w:rsidRDefault="00E132D8" w:rsidP="00C339F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132D8">
        <w:rPr>
          <w:rFonts w:ascii="Times New Roman" w:eastAsia="Times New Roman" w:hAnsi="Times New Roman" w:cs="Times New Roman"/>
          <w:color w:val="333333"/>
          <w:sz w:val="28"/>
          <w:szCs w:val="28"/>
          <w:lang w:eastAsia="ru-RU"/>
        </w:rPr>
        <w:t>  В  завершения урока бывает важным показать ученикам их слабые места, чтобы сформировать у них представление о своих возможностях. Это сделает их мотивацию более адекватной и действенной.</w:t>
      </w:r>
      <w:r w:rsidR="00C339FA">
        <w:rPr>
          <w:rFonts w:ascii="Times New Roman" w:eastAsia="Times New Roman" w:hAnsi="Times New Roman" w:cs="Times New Roman"/>
          <w:color w:val="333333"/>
          <w:sz w:val="28"/>
          <w:szCs w:val="28"/>
          <w:lang w:eastAsia="ru-RU"/>
        </w:rPr>
        <w:t xml:space="preserve"> </w:t>
      </w:r>
      <w:r w:rsidRPr="00E132D8">
        <w:rPr>
          <w:rFonts w:ascii="Times New Roman" w:eastAsia="Times New Roman" w:hAnsi="Times New Roman" w:cs="Times New Roman"/>
          <w:color w:val="333333"/>
          <w:sz w:val="28"/>
          <w:szCs w:val="28"/>
          <w:lang w:eastAsia="ru-RU"/>
        </w:rPr>
        <w:t>Все мы знаем,</w:t>
      </w:r>
      <w:r w:rsidR="00C339FA">
        <w:rPr>
          <w:rFonts w:ascii="Times New Roman" w:eastAsia="Times New Roman" w:hAnsi="Times New Roman" w:cs="Times New Roman"/>
          <w:color w:val="333333"/>
          <w:sz w:val="28"/>
          <w:szCs w:val="28"/>
          <w:lang w:eastAsia="ru-RU"/>
        </w:rPr>
        <w:t xml:space="preserve"> что причины </w:t>
      </w:r>
      <w:r w:rsidR="00C339FA">
        <w:rPr>
          <w:rFonts w:ascii="Times New Roman" w:eastAsia="Times New Roman" w:hAnsi="Times New Roman" w:cs="Times New Roman"/>
          <w:color w:val="333333"/>
          <w:sz w:val="28"/>
          <w:szCs w:val="28"/>
          <w:lang w:eastAsia="ru-RU"/>
        </w:rPr>
        <w:lastRenderedPageBreak/>
        <w:t xml:space="preserve">мотивации, которые </w:t>
      </w:r>
      <w:r w:rsidRPr="00E132D8">
        <w:rPr>
          <w:rFonts w:ascii="Times New Roman" w:eastAsia="Times New Roman" w:hAnsi="Times New Roman" w:cs="Times New Roman"/>
          <w:color w:val="333333"/>
          <w:sz w:val="28"/>
          <w:szCs w:val="28"/>
          <w:lang w:eastAsia="ru-RU"/>
        </w:rPr>
        <w:t xml:space="preserve">заставляют   учащихся  лучше учиться </w:t>
      </w:r>
      <w:proofErr w:type="gramStart"/>
      <w:r w:rsidRPr="00E132D8">
        <w:rPr>
          <w:rFonts w:ascii="Times New Roman" w:eastAsia="Times New Roman" w:hAnsi="Times New Roman" w:cs="Times New Roman"/>
          <w:color w:val="333333"/>
          <w:sz w:val="28"/>
          <w:szCs w:val="28"/>
          <w:lang w:eastAsia="ru-RU"/>
        </w:rPr>
        <w:t>-х</w:t>
      </w:r>
      <w:proofErr w:type="gramEnd"/>
      <w:r w:rsidRPr="00E132D8">
        <w:rPr>
          <w:rFonts w:ascii="Times New Roman" w:eastAsia="Times New Roman" w:hAnsi="Times New Roman" w:cs="Times New Roman"/>
          <w:color w:val="333333"/>
          <w:sz w:val="28"/>
          <w:szCs w:val="28"/>
          <w:lang w:eastAsia="ru-RU"/>
        </w:rPr>
        <w:t>орошая отметка на уроке.</w:t>
      </w:r>
    </w:p>
    <w:p w:rsidR="00C339FA" w:rsidRDefault="00E132D8" w:rsidP="00C339FA">
      <w:pPr>
        <w:shd w:val="clear" w:color="auto" w:fill="FFFFFF"/>
        <w:spacing w:after="0" w:line="240" w:lineRule="auto"/>
        <w:ind w:left="180"/>
        <w:jc w:val="both"/>
        <w:rPr>
          <w:rFonts w:ascii="Times New Roman" w:eastAsia="Times New Roman" w:hAnsi="Times New Roman"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 </w:t>
      </w:r>
    </w:p>
    <w:p w:rsidR="00E132D8" w:rsidRPr="00E132D8" w:rsidRDefault="00E132D8" w:rsidP="00C339FA">
      <w:pPr>
        <w:shd w:val="clear" w:color="auto" w:fill="FFFFFF"/>
        <w:spacing w:after="0" w:line="240" w:lineRule="auto"/>
        <w:ind w:left="180"/>
        <w:jc w:val="both"/>
        <w:rPr>
          <w:rFonts w:ascii="Calibri" w:eastAsia="Times New Roman" w:hAnsi="Calibri" w:cs="Arial"/>
          <w:color w:val="000000"/>
          <w:sz w:val="28"/>
          <w:szCs w:val="28"/>
          <w:lang w:eastAsia="ru-RU"/>
        </w:rPr>
      </w:pPr>
      <w:r w:rsidRPr="00E132D8">
        <w:rPr>
          <w:rFonts w:ascii="Times New Roman" w:eastAsia="Times New Roman" w:hAnsi="Times New Roman" w:cs="Times New Roman"/>
          <w:color w:val="000000"/>
          <w:sz w:val="28"/>
          <w:szCs w:val="28"/>
          <w:lang w:eastAsia="ru-RU"/>
        </w:rPr>
        <w:t xml:space="preserve">Использование современных подходов  к формированию мотивации учащихся к учебной деятельности при обучении способствует развитию интеллектуального и творческого потенциала </w:t>
      </w:r>
      <w:r w:rsidR="00C339FA">
        <w:rPr>
          <w:rFonts w:ascii="Times New Roman" w:eastAsia="Times New Roman" w:hAnsi="Times New Roman" w:cs="Times New Roman"/>
          <w:color w:val="000000"/>
          <w:sz w:val="28"/>
          <w:szCs w:val="28"/>
          <w:lang w:eastAsia="ru-RU"/>
        </w:rPr>
        <w:t xml:space="preserve">обучающихся </w:t>
      </w:r>
      <w:proofErr w:type="spellStart"/>
      <w:r w:rsidR="00C339FA">
        <w:rPr>
          <w:rFonts w:ascii="Times New Roman" w:eastAsia="Times New Roman" w:hAnsi="Times New Roman" w:cs="Times New Roman"/>
          <w:color w:val="000000"/>
          <w:sz w:val="28"/>
          <w:szCs w:val="28"/>
          <w:lang w:eastAsia="ru-RU"/>
        </w:rPr>
        <w:t>младщих</w:t>
      </w:r>
      <w:proofErr w:type="spellEnd"/>
      <w:r w:rsidR="00C339FA">
        <w:rPr>
          <w:rFonts w:ascii="Times New Roman" w:eastAsia="Times New Roman" w:hAnsi="Times New Roman" w:cs="Times New Roman"/>
          <w:color w:val="000000"/>
          <w:sz w:val="28"/>
          <w:szCs w:val="28"/>
          <w:lang w:eastAsia="ru-RU"/>
        </w:rPr>
        <w:t xml:space="preserve"> курсов</w:t>
      </w:r>
      <w:proofErr w:type="gramStart"/>
      <w:r w:rsidR="00C339FA">
        <w:rPr>
          <w:rFonts w:ascii="Times New Roman" w:eastAsia="Times New Roman" w:hAnsi="Times New Roman" w:cs="Times New Roman"/>
          <w:color w:val="000000"/>
          <w:sz w:val="28"/>
          <w:szCs w:val="28"/>
          <w:lang w:eastAsia="ru-RU"/>
        </w:rPr>
        <w:t xml:space="preserve"> </w:t>
      </w:r>
      <w:r w:rsidRPr="00E132D8">
        <w:rPr>
          <w:rFonts w:ascii="Times New Roman" w:eastAsia="Times New Roman" w:hAnsi="Times New Roman" w:cs="Times New Roman"/>
          <w:color w:val="000000"/>
          <w:sz w:val="28"/>
          <w:szCs w:val="28"/>
          <w:lang w:eastAsia="ru-RU"/>
        </w:rPr>
        <w:t>,</w:t>
      </w:r>
      <w:proofErr w:type="gramEnd"/>
      <w:r w:rsidRPr="00E132D8">
        <w:rPr>
          <w:rFonts w:ascii="Times New Roman" w:eastAsia="Times New Roman" w:hAnsi="Times New Roman" w:cs="Times New Roman"/>
          <w:color w:val="000000"/>
          <w:sz w:val="28"/>
          <w:szCs w:val="28"/>
          <w:lang w:eastAsia="ru-RU"/>
        </w:rPr>
        <w:t xml:space="preserve"> но они должны быть систематическими и для них нужно побольше свободного времени.</w:t>
      </w:r>
    </w:p>
    <w:p w:rsidR="00C339FA" w:rsidRDefault="00E132D8" w:rsidP="00C339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32D8">
        <w:rPr>
          <w:rFonts w:ascii="Times New Roman" w:eastAsia="Times New Roman" w:hAnsi="Times New Roman" w:cs="Times New Roman"/>
          <w:color w:val="000000"/>
          <w:sz w:val="28"/>
          <w:szCs w:val="28"/>
          <w:lang w:eastAsia="ru-RU"/>
        </w:rPr>
        <w:t xml:space="preserve">  </w:t>
      </w:r>
    </w:p>
    <w:p w:rsidR="00E132D8" w:rsidRPr="00E132D8" w:rsidRDefault="00E132D8" w:rsidP="00C339FA">
      <w:pPr>
        <w:shd w:val="clear" w:color="auto" w:fill="FFFFFF"/>
        <w:spacing w:after="0" w:line="240" w:lineRule="auto"/>
        <w:jc w:val="both"/>
        <w:rPr>
          <w:rFonts w:ascii="Arial" w:eastAsia="Times New Roman" w:hAnsi="Arial" w:cs="Arial"/>
          <w:color w:val="FFFFFF"/>
          <w:sz w:val="28"/>
          <w:szCs w:val="28"/>
          <w:lang w:eastAsia="ru-RU"/>
        </w:rPr>
      </w:pPr>
      <w:r w:rsidRPr="00E132D8">
        <w:rPr>
          <w:rFonts w:ascii="Times New Roman" w:eastAsia="Times New Roman" w:hAnsi="Times New Roman" w:cs="Times New Roman"/>
          <w:color w:val="000000"/>
          <w:sz w:val="28"/>
          <w:szCs w:val="28"/>
          <w:lang w:eastAsia="ru-RU"/>
        </w:rPr>
        <w:t> </w:t>
      </w:r>
    </w:p>
    <w:p w:rsidR="009B5FDC" w:rsidRPr="00E132D8" w:rsidRDefault="009B5FDC">
      <w:pPr>
        <w:rPr>
          <w:sz w:val="28"/>
          <w:szCs w:val="28"/>
        </w:rPr>
      </w:pPr>
    </w:p>
    <w:sectPr w:rsidR="009B5FDC" w:rsidRPr="00E132D8" w:rsidSect="00C339F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75C21"/>
    <w:multiLevelType w:val="multilevel"/>
    <w:tmpl w:val="6A98A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136CBE"/>
    <w:multiLevelType w:val="multilevel"/>
    <w:tmpl w:val="106C7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CC15D6"/>
    <w:multiLevelType w:val="multilevel"/>
    <w:tmpl w:val="AF0A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271682"/>
    <w:multiLevelType w:val="multilevel"/>
    <w:tmpl w:val="4368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533C9F"/>
    <w:multiLevelType w:val="multilevel"/>
    <w:tmpl w:val="D678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2D8"/>
    <w:rsid w:val="009B5FDC"/>
    <w:rsid w:val="00C339FA"/>
    <w:rsid w:val="00E132D8"/>
    <w:rsid w:val="00F3263A"/>
    <w:rsid w:val="00FB0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906900">
      <w:bodyDiv w:val="1"/>
      <w:marLeft w:val="0"/>
      <w:marRight w:val="0"/>
      <w:marTop w:val="0"/>
      <w:marBottom w:val="0"/>
      <w:divBdr>
        <w:top w:val="none" w:sz="0" w:space="0" w:color="auto"/>
        <w:left w:val="none" w:sz="0" w:space="0" w:color="auto"/>
        <w:bottom w:val="none" w:sz="0" w:space="0" w:color="auto"/>
        <w:right w:val="none" w:sz="0" w:space="0" w:color="auto"/>
      </w:divBdr>
      <w:divsChild>
        <w:div w:id="801505650">
          <w:marLeft w:val="0"/>
          <w:marRight w:val="0"/>
          <w:marTop w:val="0"/>
          <w:marBottom w:val="360"/>
          <w:divBdr>
            <w:top w:val="none" w:sz="0" w:space="0" w:color="auto"/>
            <w:left w:val="none" w:sz="0" w:space="0" w:color="auto"/>
            <w:bottom w:val="none" w:sz="0" w:space="0" w:color="auto"/>
            <w:right w:val="none" w:sz="0" w:space="0" w:color="auto"/>
          </w:divBdr>
          <w:divsChild>
            <w:div w:id="1729184997">
              <w:marLeft w:val="0"/>
              <w:marRight w:val="0"/>
              <w:marTop w:val="0"/>
              <w:marBottom w:val="0"/>
              <w:divBdr>
                <w:top w:val="none" w:sz="0" w:space="0" w:color="auto"/>
                <w:left w:val="none" w:sz="0" w:space="0" w:color="auto"/>
                <w:bottom w:val="none" w:sz="0" w:space="0" w:color="auto"/>
                <w:right w:val="none" w:sz="0" w:space="0" w:color="auto"/>
              </w:divBdr>
              <w:divsChild>
                <w:div w:id="1012731150">
                  <w:marLeft w:val="0"/>
                  <w:marRight w:val="0"/>
                  <w:marTop w:val="0"/>
                  <w:marBottom w:val="0"/>
                  <w:divBdr>
                    <w:top w:val="none" w:sz="0" w:space="0" w:color="auto"/>
                    <w:left w:val="none" w:sz="0" w:space="0" w:color="auto"/>
                    <w:bottom w:val="none" w:sz="0" w:space="0" w:color="auto"/>
                    <w:right w:val="none" w:sz="0" w:space="0" w:color="auto"/>
                  </w:divBdr>
                  <w:divsChild>
                    <w:div w:id="1560247216">
                      <w:marLeft w:val="0"/>
                      <w:marRight w:val="0"/>
                      <w:marTop w:val="0"/>
                      <w:marBottom w:val="0"/>
                      <w:divBdr>
                        <w:top w:val="none" w:sz="0" w:space="0" w:color="auto"/>
                        <w:left w:val="none" w:sz="0" w:space="0" w:color="auto"/>
                        <w:bottom w:val="none" w:sz="0" w:space="0" w:color="auto"/>
                        <w:right w:val="none" w:sz="0" w:space="0" w:color="auto"/>
                      </w:divBdr>
                      <w:divsChild>
                        <w:div w:id="93992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1081">
          <w:marLeft w:val="0"/>
          <w:marRight w:val="0"/>
          <w:marTop w:val="0"/>
          <w:marBottom w:val="360"/>
          <w:divBdr>
            <w:top w:val="none" w:sz="0" w:space="0" w:color="auto"/>
            <w:left w:val="none" w:sz="0" w:space="0" w:color="auto"/>
            <w:bottom w:val="none" w:sz="0" w:space="0" w:color="auto"/>
            <w:right w:val="none" w:sz="0" w:space="0" w:color="auto"/>
          </w:divBdr>
          <w:divsChild>
            <w:div w:id="964697891">
              <w:marLeft w:val="0"/>
              <w:marRight w:val="0"/>
              <w:marTop w:val="0"/>
              <w:marBottom w:val="0"/>
              <w:divBdr>
                <w:top w:val="none" w:sz="0" w:space="0" w:color="auto"/>
                <w:left w:val="none" w:sz="0" w:space="0" w:color="auto"/>
                <w:bottom w:val="none" w:sz="0" w:space="0" w:color="auto"/>
                <w:right w:val="none" w:sz="0" w:space="0" w:color="auto"/>
              </w:divBdr>
              <w:divsChild>
                <w:div w:id="871698154">
                  <w:marLeft w:val="0"/>
                  <w:marRight w:val="0"/>
                  <w:marTop w:val="0"/>
                  <w:marBottom w:val="0"/>
                  <w:divBdr>
                    <w:top w:val="none" w:sz="0" w:space="0" w:color="auto"/>
                    <w:left w:val="none" w:sz="0" w:space="0" w:color="auto"/>
                    <w:bottom w:val="none" w:sz="0" w:space="0" w:color="auto"/>
                    <w:right w:val="none" w:sz="0" w:space="0" w:color="auto"/>
                  </w:divBdr>
                  <w:divsChild>
                    <w:div w:id="16471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1671</Words>
  <Characters>9529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Шутова</dc:creator>
  <cp:lastModifiedBy>Шутова</cp:lastModifiedBy>
  <cp:revision>2</cp:revision>
  <dcterms:created xsi:type="dcterms:W3CDTF">2021-06-18T06:42:00Z</dcterms:created>
  <dcterms:modified xsi:type="dcterms:W3CDTF">2021-06-18T07:18:00Z</dcterms:modified>
</cp:coreProperties>
</file>