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0" w:rsidRDefault="00202957" w:rsidP="00202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45C40" w:rsidRPr="00202957">
        <w:rPr>
          <w:rFonts w:ascii="Times New Roman" w:hAnsi="Times New Roman" w:cs="Times New Roman"/>
          <w:b/>
          <w:sz w:val="24"/>
          <w:szCs w:val="24"/>
        </w:rPr>
        <w:t>спользова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545C40" w:rsidRPr="00202957">
        <w:rPr>
          <w:rFonts w:ascii="Times New Roman" w:hAnsi="Times New Roman" w:cs="Times New Roman"/>
          <w:b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545C40" w:rsidRPr="00202957">
        <w:rPr>
          <w:rFonts w:ascii="Times New Roman" w:hAnsi="Times New Roman" w:cs="Times New Roman"/>
          <w:b/>
          <w:sz w:val="24"/>
          <w:szCs w:val="24"/>
        </w:rPr>
        <w:t>компьютерны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45C40" w:rsidRPr="00202957">
        <w:rPr>
          <w:rFonts w:ascii="Times New Roman" w:hAnsi="Times New Roman" w:cs="Times New Roman"/>
          <w:b/>
          <w:sz w:val="24"/>
          <w:szCs w:val="24"/>
        </w:rPr>
        <w:t xml:space="preserve"> и электронны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45C40" w:rsidRPr="00202957">
        <w:rPr>
          <w:rFonts w:ascii="Times New Roman" w:hAnsi="Times New Roman" w:cs="Times New Roman"/>
          <w:b/>
          <w:sz w:val="24"/>
          <w:szCs w:val="24"/>
        </w:rPr>
        <w:t xml:space="preserve"> устрой</w:t>
      </w:r>
      <w:proofErr w:type="gramStart"/>
      <w:r w:rsidR="00545C40" w:rsidRPr="00202957">
        <w:rPr>
          <w:rFonts w:ascii="Times New Roman" w:hAnsi="Times New Roman" w:cs="Times New Roman"/>
          <w:b/>
          <w:sz w:val="24"/>
          <w:szCs w:val="24"/>
        </w:rPr>
        <w:t>ств дл</w:t>
      </w:r>
      <w:proofErr w:type="gramEnd"/>
      <w:r w:rsidR="00545C40" w:rsidRPr="00202957">
        <w:rPr>
          <w:rFonts w:ascii="Times New Roman" w:hAnsi="Times New Roman" w:cs="Times New Roman"/>
          <w:b/>
          <w:sz w:val="24"/>
          <w:szCs w:val="24"/>
        </w:rPr>
        <w:t>я развития ребенка без ущерба его здоровью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2957" w:rsidRPr="00202957" w:rsidRDefault="00202957" w:rsidP="00202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202957">
        <w:rPr>
          <w:color w:val="111111"/>
          <w:shd w:val="clear" w:color="auto" w:fill="FFFFFF"/>
        </w:rPr>
        <w:t>До трех лет ребенка важно научить взаимодействовать с окружающим миром и людьми: доверять, устанавливать контакт, выражать свои чувства, верить в собственные силы. Для этого необходимо вовлекать детей в жизнь семьи, разговаривать с ними, играть, общаться, гулять. Отвлечь малыша смартфоном или мультфильмом на планшете очень легко, но стоит ли? Цена лишних минут свободного времени слишком велика.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202957">
        <w:rPr>
          <w:color w:val="111111"/>
        </w:rPr>
        <w:t>Более старшим</w:t>
      </w:r>
      <w:proofErr w:type="gramEnd"/>
      <w:r w:rsidRPr="00202957">
        <w:rPr>
          <w:color w:val="111111"/>
        </w:rPr>
        <w:t xml:space="preserve"> детям нет смысла полностью запрещать пользоваться гаджетами, т.к. электронные устройства уже прочно вошли в нашу жизнь. Но надо четко контролировать время, которое малыш будет тратить на интерактивные развлечения, а также извлекать выгоду из детских обучающих программ. Врачи считают, что </w:t>
      </w:r>
      <w:r w:rsidRPr="00202957">
        <w:rPr>
          <w:iCs/>
          <w:color w:val="111111"/>
          <w:bdr w:val="none" w:sz="0" w:space="0" w:color="auto" w:frame="1"/>
        </w:rPr>
        <w:t>«золотая середина»</w:t>
      </w:r>
      <w:r w:rsidRPr="00202957">
        <w:rPr>
          <w:color w:val="111111"/>
        </w:rPr>
        <w:t> — это пребывание ребенка у монитора </w:t>
      </w:r>
      <w:r w:rsidRPr="00202957">
        <w:rPr>
          <w:iCs/>
          <w:color w:val="111111"/>
          <w:bdr w:val="none" w:sz="0" w:space="0" w:color="auto" w:frame="1"/>
        </w:rPr>
        <w:t xml:space="preserve">(компьютера, планшета или смартфона) </w:t>
      </w:r>
      <w:r w:rsidRPr="00202957">
        <w:rPr>
          <w:color w:val="111111"/>
          <w:bdr w:val="none" w:sz="0" w:space="0" w:color="auto" w:frame="1"/>
        </w:rPr>
        <w:t>со следующей продолжительностью</w:t>
      </w:r>
      <w:r w:rsidRPr="00202957">
        <w:rPr>
          <w:color w:val="111111"/>
        </w:rPr>
        <w:t>: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 w:rsidRPr="00202957">
        <w:rPr>
          <w:color w:val="111111"/>
        </w:rPr>
        <w:t>Дети 4-5 лет — не более 15 минут;</w:t>
      </w:r>
      <w:r w:rsidR="00202957">
        <w:rPr>
          <w:color w:val="111111"/>
        </w:rPr>
        <w:t xml:space="preserve"> </w:t>
      </w:r>
      <w:r w:rsidRPr="00202957">
        <w:rPr>
          <w:color w:val="111111"/>
        </w:rPr>
        <w:t>6 лет — 20 минут;</w:t>
      </w:r>
      <w:r w:rsidR="00202957">
        <w:rPr>
          <w:color w:val="111111"/>
        </w:rPr>
        <w:t xml:space="preserve"> </w:t>
      </w:r>
      <w:r w:rsidRPr="00202957">
        <w:rPr>
          <w:color w:val="111111"/>
        </w:rPr>
        <w:t>7-9 лет — 30 минут;</w:t>
      </w:r>
      <w:r w:rsidR="00202957">
        <w:rPr>
          <w:color w:val="111111"/>
        </w:rPr>
        <w:t xml:space="preserve"> </w:t>
      </w:r>
      <w:r w:rsidRPr="00202957">
        <w:rPr>
          <w:color w:val="111111"/>
        </w:rPr>
        <w:t>10-12 лет — 40 минут;</w:t>
      </w:r>
      <w:r w:rsidR="00202957">
        <w:rPr>
          <w:color w:val="111111"/>
        </w:rPr>
        <w:t xml:space="preserve"> </w:t>
      </w:r>
      <w:r w:rsidRPr="00202957">
        <w:rPr>
          <w:color w:val="111111"/>
        </w:rPr>
        <w:t>13-14 лет — 50 минут.</w:t>
      </w:r>
      <w:proofErr w:type="gramEnd"/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202957">
        <w:rPr>
          <w:color w:val="111111"/>
        </w:rPr>
        <w:t>Если складывается так, что занятие предполагает более длительное нахождение перед монитором, необходимо делать хотя бы 10-минутые перерывы. Эти цифры могут показаться довольно суровыми. Но, по мнению специалистов, даже взрослый человек не должен работать за компьютером беспрерывно более часа.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202957">
        <w:rPr>
          <w:rStyle w:val="a4"/>
          <w:b w:val="0"/>
          <w:color w:val="111111"/>
          <w:bdr w:val="none" w:sz="0" w:space="0" w:color="auto" w:frame="1"/>
        </w:rPr>
        <w:t>Гаджеты</w:t>
      </w:r>
      <w:r w:rsidRPr="00202957">
        <w:rPr>
          <w:b/>
          <w:color w:val="111111"/>
        </w:rPr>
        <w:t> </w:t>
      </w:r>
      <w:r w:rsidRPr="00202957">
        <w:rPr>
          <w:color w:val="111111"/>
        </w:rPr>
        <w:t>– неотъемлемая часть жизни </w:t>
      </w:r>
      <w:r w:rsidRPr="00202957">
        <w:rPr>
          <w:rStyle w:val="a4"/>
          <w:b w:val="0"/>
          <w:color w:val="111111"/>
          <w:bdr w:val="none" w:sz="0" w:space="0" w:color="auto" w:frame="1"/>
        </w:rPr>
        <w:t>современного человека</w:t>
      </w:r>
      <w:r w:rsidRPr="00202957">
        <w:rPr>
          <w:b/>
          <w:color w:val="111111"/>
        </w:rPr>
        <w:t>.</w:t>
      </w:r>
      <w:r w:rsidRPr="00202957">
        <w:rPr>
          <w:color w:val="111111"/>
        </w:rPr>
        <w:t xml:space="preserve"> Но </w:t>
      </w:r>
      <w:r w:rsidRPr="00202957">
        <w:rPr>
          <w:rStyle w:val="a4"/>
          <w:b w:val="0"/>
          <w:color w:val="111111"/>
          <w:bdr w:val="none" w:sz="0" w:space="0" w:color="auto" w:frame="1"/>
        </w:rPr>
        <w:t>пользоваться</w:t>
      </w:r>
      <w:r w:rsidRPr="00202957">
        <w:rPr>
          <w:color w:val="111111"/>
        </w:rPr>
        <w:t> этими приборами нужно разумно. Если ребенок с детства учится правильно </w:t>
      </w:r>
      <w:r w:rsidRPr="00202957">
        <w:rPr>
          <w:rStyle w:val="a4"/>
          <w:b w:val="0"/>
          <w:color w:val="111111"/>
          <w:bdr w:val="none" w:sz="0" w:space="0" w:color="auto" w:frame="1"/>
        </w:rPr>
        <w:t>пользоваться</w:t>
      </w:r>
      <w:r w:rsidRPr="00202957">
        <w:rPr>
          <w:color w:val="111111"/>
        </w:rPr>
        <w:t> новинками компьютерного рынка, то в дальнейшем ему это только пригодиться. Важно, чтобы </w:t>
      </w:r>
      <w:r w:rsidRPr="00202957">
        <w:rPr>
          <w:rStyle w:val="a4"/>
          <w:b w:val="0"/>
          <w:color w:val="111111"/>
          <w:bdr w:val="none" w:sz="0" w:space="0" w:color="auto" w:frame="1"/>
        </w:rPr>
        <w:t>гаджет</w:t>
      </w:r>
      <w:r w:rsidRPr="00202957">
        <w:rPr>
          <w:color w:val="111111"/>
        </w:rPr>
        <w:t> стал средством развития ребенка и его помощником в раскрытии талантов. Вот несколько примеров, как можно использовать гаджет вместе с маленьким ребенком:</w:t>
      </w:r>
    </w:p>
    <w:p w:rsidR="00202957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957">
        <w:rPr>
          <w:color w:val="111111"/>
        </w:rPr>
        <w:t>- развлечение с обучением. Полезных игр множество. Игры в стиле </w:t>
      </w:r>
      <w:r w:rsidRPr="00202957">
        <w:rPr>
          <w:iCs/>
          <w:color w:val="111111"/>
          <w:bdr w:val="none" w:sz="0" w:space="0" w:color="auto" w:frame="1"/>
        </w:rPr>
        <w:t>«Помоги ежику собрать яблоки»</w:t>
      </w:r>
      <w:r w:rsidRPr="00202957">
        <w:rPr>
          <w:color w:val="111111"/>
        </w:rPr>
        <w:t xml:space="preserve"> тренируют внимание. Простейшие графические редакторы помогут научиться различать оттенки цветов. 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957">
        <w:rPr>
          <w:color w:val="111111"/>
        </w:rPr>
        <w:t>Придавайте смысл манипуляциям с </w:t>
      </w:r>
      <w:r w:rsidRPr="00202957">
        <w:rPr>
          <w:rStyle w:val="a4"/>
          <w:b w:val="0"/>
          <w:color w:val="111111"/>
          <w:bdr w:val="none" w:sz="0" w:space="0" w:color="auto" w:frame="1"/>
        </w:rPr>
        <w:t>гаджетами</w:t>
      </w:r>
      <w:r w:rsidRPr="00202957">
        <w:rPr>
          <w:b/>
          <w:color w:val="111111"/>
        </w:rPr>
        <w:t>.</w:t>
      </w:r>
      <w:r w:rsidRPr="00202957">
        <w:rPr>
          <w:color w:val="111111"/>
        </w:rPr>
        <w:t xml:space="preserve"> Если ребенок заинтересовался принтером, предложите ему вместе распечатать раскраску. Научите ребенка фотографировать, снимать видео, тут же собирать их в ролик, дополняя титрами, заставками, музыкой;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957">
        <w:rPr>
          <w:color w:val="111111"/>
        </w:rPr>
        <w:t>- общение. Объясните, что телефон – это не игрушка, а средство связи и научите его звонить бабушке или друзьям;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957">
        <w:rPr>
          <w:color w:val="111111"/>
        </w:rPr>
        <w:t xml:space="preserve">- поиск информации. Пусть ребенок видит, что вы не блуждаете по сайтам, а решаете конкретную задачу. Если он хочет присоединиться к вам, </w:t>
      </w:r>
      <w:r w:rsidRPr="00202957">
        <w:rPr>
          <w:color w:val="111111"/>
          <w:bdr w:val="none" w:sz="0" w:space="0" w:color="auto" w:frame="1"/>
        </w:rPr>
        <w:t>найдите цель и для него</w:t>
      </w:r>
      <w:r w:rsidRPr="00202957">
        <w:rPr>
          <w:color w:val="111111"/>
        </w:rPr>
        <w:t>: например, вместе найти интересный мультфильм;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02957">
        <w:rPr>
          <w:color w:val="111111"/>
        </w:rPr>
        <w:t>- борьба со скукой. Не нужно приучать ребенка, что планшет или мобильник можно </w:t>
      </w:r>
      <w:r w:rsidRPr="00202957">
        <w:rPr>
          <w:rStyle w:val="a4"/>
          <w:b w:val="0"/>
          <w:color w:val="111111"/>
          <w:bdr w:val="none" w:sz="0" w:space="0" w:color="auto" w:frame="1"/>
        </w:rPr>
        <w:t>использовать</w:t>
      </w:r>
      <w:r w:rsidRPr="00202957">
        <w:rPr>
          <w:color w:val="111111"/>
        </w:rPr>
        <w:t>,</w:t>
      </w:r>
      <w:r w:rsidRPr="00202957">
        <w:rPr>
          <w:b/>
          <w:color w:val="111111"/>
        </w:rPr>
        <w:t xml:space="preserve"> </w:t>
      </w:r>
      <w:r w:rsidRPr="00202957">
        <w:rPr>
          <w:color w:val="111111"/>
        </w:rPr>
        <w:t xml:space="preserve">чтобы убить свободное время. Иначе он </w:t>
      </w:r>
      <w:bookmarkStart w:id="0" w:name="_GoBack"/>
      <w:bookmarkEnd w:id="0"/>
      <w:r w:rsidRPr="00202957">
        <w:rPr>
          <w:color w:val="111111"/>
        </w:rPr>
        <w:t>будет искать время для игр.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202957">
        <w:rPr>
          <w:color w:val="111111"/>
        </w:rPr>
        <w:t>Какое бы вы ни приняли решение, давать или не давать гаджет ребенку, помните одно – ничто не заменит общение с семьей, с другими детьми, а совместные игры навсегда останутся в памяти у ребенка.</w:t>
      </w:r>
    </w:p>
    <w:p w:rsidR="00545C40" w:rsidRPr="00202957" w:rsidRDefault="00545C40" w:rsidP="002029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</w:p>
    <w:p w:rsidR="00545C40" w:rsidRPr="00202957" w:rsidRDefault="00567888" w:rsidP="002029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proofErr w:type="gramStart"/>
      <w:r w:rsidRPr="00202957">
        <w:rPr>
          <w:b/>
          <w:color w:val="111111"/>
        </w:rPr>
        <w:t>Интернет-</w:t>
      </w:r>
      <w:r w:rsidR="00545C40" w:rsidRPr="00202957">
        <w:rPr>
          <w:b/>
          <w:color w:val="111111"/>
        </w:rPr>
        <w:t>источник</w:t>
      </w:r>
      <w:r w:rsidRPr="00202957">
        <w:rPr>
          <w:b/>
          <w:color w:val="111111"/>
        </w:rPr>
        <w:t>и</w:t>
      </w:r>
      <w:proofErr w:type="gramEnd"/>
      <w:r w:rsidR="00545C40" w:rsidRPr="00202957">
        <w:rPr>
          <w:b/>
          <w:color w:val="111111"/>
        </w:rPr>
        <w:t>:</w:t>
      </w:r>
    </w:p>
    <w:p w:rsidR="00545C40" w:rsidRPr="00202957" w:rsidRDefault="00545C40" w:rsidP="0020295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2957">
        <w:rPr>
          <w:rFonts w:ascii="Times New Roman" w:hAnsi="Times New Roman" w:cs="Times New Roman"/>
          <w:sz w:val="24"/>
          <w:szCs w:val="24"/>
        </w:rPr>
        <w:t>1.</w:t>
      </w:r>
      <w:r w:rsidRPr="0020295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2029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Наталья Кузнецова</w:t>
      </w:r>
      <w:r w:rsidRPr="0020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45C40" w:rsidRPr="00202957" w:rsidRDefault="00545C40" w:rsidP="0020295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0295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Компьютерная зависимость в дошкольном возрасте</w:t>
      </w:r>
    </w:p>
    <w:p w:rsidR="00545C40" w:rsidRPr="00202957" w:rsidRDefault="00227427" w:rsidP="0020295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545C40" w:rsidRPr="0020295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https://www.maam.ru/detskijsad/kompyuternaja-zavisimost-v-doshkolnom-vozraste.html</w:t>
        </w:r>
      </w:hyperlink>
    </w:p>
    <w:p w:rsidR="00545C40" w:rsidRPr="00202957" w:rsidRDefault="00545C40" w:rsidP="0020295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2957">
        <w:rPr>
          <w:b w:val="0"/>
          <w:color w:val="000000" w:themeColor="text1"/>
          <w:sz w:val="24"/>
          <w:szCs w:val="24"/>
        </w:rPr>
        <w:t>2.</w:t>
      </w:r>
      <w:r w:rsidRPr="00202957">
        <w:rPr>
          <w:color w:val="000000" w:themeColor="text1"/>
          <w:sz w:val="24"/>
          <w:szCs w:val="24"/>
        </w:rPr>
        <w:t xml:space="preserve"> </w:t>
      </w:r>
      <w:proofErr w:type="spellStart"/>
      <w:r w:rsidRPr="0020295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Разия</w:t>
      </w:r>
      <w:proofErr w:type="spellEnd"/>
      <w:r w:rsidRPr="0020295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295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Айтушева</w:t>
      </w:r>
      <w:proofErr w:type="spellEnd"/>
    </w:p>
    <w:p w:rsidR="00545C40" w:rsidRPr="00202957" w:rsidRDefault="00545C40" w:rsidP="0020295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202957">
        <w:rPr>
          <w:b w:val="0"/>
          <w:bCs w:val="0"/>
          <w:color w:val="000000" w:themeColor="text1"/>
          <w:sz w:val="24"/>
          <w:szCs w:val="24"/>
        </w:rPr>
        <w:t xml:space="preserve"> Родительский всеобуч «Гаджеты — польза и вред для современных детей»</w:t>
      </w:r>
    </w:p>
    <w:p w:rsidR="00545C40" w:rsidRPr="00202957" w:rsidRDefault="00227427" w:rsidP="0020295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45C40" w:rsidRPr="0020295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https://www.maam.ru/detskijsad/roditelskii-vseobuch-919124.html</w:t>
        </w:r>
      </w:hyperlink>
    </w:p>
    <w:p w:rsidR="00545C40" w:rsidRPr="00202957" w:rsidRDefault="00545C40" w:rsidP="0020295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202957">
        <w:rPr>
          <w:b w:val="0"/>
          <w:color w:val="000000" w:themeColor="text1"/>
          <w:sz w:val="24"/>
          <w:szCs w:val="24"/>
        </w:rPr>
        <w:t>3.</w:t>
      </w:r>
      <w:r w:rsidRPr="0020295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Эльвира </w:t>
      </w:r>
      <w:proofErr w:type="spellStart"/>
      <w:r w:rsidRPr="0020295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Тактинова</w:t>
      </w:r>
      <w:proofErr w:type="spellEnd"/>
      <w:r w:rsidRPr="00202957">
        <w:rPr>
          <w:color w:val="000000" w:themeColor="text1"/>
          <w:sz w:val="24"/>
          <w:szCs w:val="24"/>
        </w:rPr>
        <w:t xml:space="preserve"> </w:t>
      </w:r>
      <w:r w:rsidRPr="00202957">
        <w:rPr>
          <w:b w:val="0"/>
          <w:bCs w:val="0"/>
          <w:color w:val="000000" w:themeColor="text1"/>
          <w:sz w:val="24"/>
          <w:szCs w:val="24"/>
        </w:rPr>
        <w:t>«Малыши и гаджеты: польза или вред?» Консультация для родителей</w:t>
      </w:r>
    </w:p>
    <w:p w:rsidR="00545C40" w:rsidRPr="00202957" w:rsidRDefault="00227427" w:rsidP="0020295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hyperlink r:id="rId7" w:history="1">
        <w:r w:rsidR="00545C40" w:rsidRPr="00202957">
          <w:rPr>
            <w:rStyle w:val="a5"/>
            <w:b w:val="0"/>
            <w:color w:val="000000" w:themeColor="text1"/>
            <w:sz w:val="24"/>
            <w:szCs w:val="24"/>
            <w:u w:val="none"/>
          </w:rPr>
          <w:t>https://www.maam.ru/detskijsad/-malyshi-i-gadzhety-polza-ili-vred-konsultacija-dlja-roditelei.html</w:t>
        </w:r>
      </w:hyperlink>
    </w:p>
    <w:p w:rsidR="00B24FDA" w:rsidRPr="00202957" w:rsidRDefault="00227427" w:rsidP="002029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4FDA" w:rsidRPr="00202957" w:rsidSect="002029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C40"/>
    <w:rsid w:val="00202957"/>
    <w:rsid w:val="00227427"/>
    <w:rsid w:val="004C2795"/>
    <w:rsid w:val="00545C40"/>
    <w:rsid w:val="00567888"/>
    <w:rsid w:val="00712643"/>
    <w:rsid w:val="00860A87"/>
    <w:rsid w:val="00AD522A"/>
    <w:rsid w:val="00C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0"/>
  </w:style>
  <w:style w:type="paragraph" w:styleId="1">
    <w:name w:val="heading 1"/>
    <w:basedOn w:val="a"/>
    <w:link w:val="10"/>
    <w:uiPriority w:val="9"/>
    <w:qFormat/>
    <w:rsid w:val="0054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C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45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-malyshi-i-gadzhety-polza-ili-vred-konsultacija-dlja-roditele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roditelskii-vseobuch-919124.html" TargetMode="External"/><Relationship Id="rId5" Type="http://schemas.openxmlformats.org/officeDocument/2006/relationships/hyperlink" Target="https://www.maam.ru/detskijsad/kompyuternaja-zavisimost-v-doshkolnom-vozras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Кошлева Н. В.</dc:creator>
  <cp:lastModifiedBy>House</cp:lastModifiedBy>
  <cp:revision>3</cp:revision>
  <dcterms:created xsi:type="dcterms:W3CDTF">2021-11-04T11:27:00Z</dcterms:created>
  <dcterms:modified xsi:type="dcterms:W3CDTF">2021-11-04T11:44:00Z</dcterms:modified>
</cp:coreProperties>
</file>