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F3" w:rsidRDefault="00615EF3" w:rsidP="00615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ИНДИВИДУАЛЬНОЕ ПРОЕКТИРОВАНИЕ НА УРОКАХ ТЕХНОЛОГИИ</w:t>
      </w:r>
    </w:p>
    <w:p w:rsidR="00615EF3" w:rsidRPr="00615EF3" w:rsidRDefault="00615EF3" w:rsidP="00615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EF3">
        <w:rPr>
          <w:rFonts w:ascii="Times New Roman" w:hAnsi="Times New Roman" w:cs="Times New Roman"/>
          <w:sz w:val="28"/>
        </w:rPr>
        <w:t>М.Ю. Костиков</w:t>
      </w:r>
      <w:r>
        <w:rPr>
          <w:rFonts w:ascii="Times New Roman" w:hAnsi="Times New Roman" w:cs="Times New Roman"/>
          <w:sz w:val="28"/>
        </w:rPr>
        <w:t>,</w:t>
      </w:r>
    </w:p>
    <w:p w:rsidR="00615EF3" w:rsidRDefault="00615EF3" w:rsidP="00615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615EF3">
        <w:rPr>
          <w:rFonts w:ascii="Times New Roman" w:hAnsi="Times New Roman" w:cs="Times New Roman"/>
          <w:sz w:val="28"/>
        </w:rPr>
        <w:t>униципальное бюджетное общеобразовательное учреждение – гимназия №34 г. Орла</w:t>
      </w:r>
    </w:p>
    <w:p w:rsidR="00615EF3" w:rsidRDefault="00615EF3" w:rsidP="00615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15EF3" w:rsidRDefault="00615EF3" w:rsidP="00F7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развития общества интенсивно меняется система образования. </w:t>
      </w:r>
      <w:r w:rsidR="00F75EE7">
        <w:rPr>
          <w:rFonts w:ascii="Times New Roman" w:hAnsi="Times New Roman" w:cs="Times New Roman"/>
          <w:sz w:val="28"/>
        </w:rPr>
        <w:t xml:space="preserve">Если ключевыми навыками, определяющими грамотность в индустриальную эпоху, были чтение, письмо и арифметика, то в </w:t>
      </w:r>
      <w:r w:rsidR="00F75EE7">
        <w:rPr>
          <w:rFonts w:ascii="Times New Roman" w:hAnsi="Times New Roman" w:cs="Times New Roman"/>
          <w:sz w:val="28"/>
          <w:lang w:val="en-US"/>
        </w:rPr>
        <w:t>XXI</w:t>
      </w:r>
      <w:r w:rsidR="00F75EE7">
        <w:rPr>
          <w:rFonts w:ascii="Times New Roman" w:hAnsi="Times New Roman" w:cs="Times New Roman"/>
          <w:sz w:val="28"/>
        </w:rPr>
        <w:t xml:space="preserve"> веке акценты смещаются в сторону умения критически мыслить, способности к взаимодействию и коммуникации, творческого подхода к делу</w:t>
      </w:r>
      <w:r w:rsidR="00687B57" w:rsidRPr="00687B57">
        <w:rPr>
          <w:rFonts w:ascii="Times New Roman" w:hAnsi="Times New Roman" w:cs="Times New Roman"/>
          <w:sz w:val="28"/>
        </w:rPr>
        <w:t xml:space="preserve"> [1]</w:t>
      </w:r>
      <w:r w:rsidR="00F75EE7">
        <w:rPr>
          <w:rFonts w:ascii="Times New Roman" w:hAnsi="Times New Roman" w:cs="Times New Roman"/>
          <w:sz w:val="28"/>
        </w:rPr>
        <w:t xml:space="preserve">. </w:t>
      </w:r>
    </w:p>
    <w:p w:rsidR="00F75EE7" w:rsidRDefault="00F75EE7" w:rsidP="00F7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 образования рассматривается с точки зрения </w:t>
      </w:r>
      <w:proofErr w:type="spellStart"/>
      <w:r>
        <w:rPr>
          <w:rFonts w:ascii="Times New Roman" w:hAnsi="Times New Roman" w:cs="Times New Roman"/>
          <w:sz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подхода, т.е. в контексте овладения обучающимся определенным набором способов деятельности по отношению к определенному предмету воздействия. Очевидно, что получение такого результата образования требует адекватных педагогических технологий. Базовой технологией, позволяющей реализовать </w:t>
      </w:r>
      <w:proofErr w:type="spellStart"/>
      <w:r>
        <w:rPr>
          <w:rFonts w:ascii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в образовании, является метод проектов. </w:t>
      </w:r>
      <w:r w:rsidR="00D562D1" w:rsidRPr="00D562D1">
        <w:rPr>
          <w:rFonts w:ascii="Times New Roman" w:hAnsi="Times New Roman" w:cs="Times New Roman"/>
          <w:sz w:val="28"/>
        </w:rPr>
        <w:t>Проект - работа, направленная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</w:t>
      </w:r>
      <w:r w:rsidR="00D562D1">
        <w:rPr>
          <w:rFonts w:ascii="Times New Roman" w:hAnsi="Times New Roman" w:cs="Times New Roman"/>
          <w:sz w:val="28"/>
        </w:rPr>
        <w:t xml:space="preserve"> </w:t>
      </w:r>
    </w:p>
    <w:p w:rsidR="00D562D1" w:rsidRDefault="00D562D1" w:rsidP="00F7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метода проектов позволяет решить целый спектр задач учебно-воспитательного процесса: развить творческое мышление обучающихся, сформировать опыт учебно-исследовательской и проектной деятельности, разить универсальные учебные действия для достижения практико-ориентированных результатов образования, совершенствовать навыки разработки, реализации и общественной презентации результатов исследования, </w:t>
      </w:r>
      <w:proofErr w:type="gramStart"/>
      <w:r>
        <w:rPr>
          <w:rFonts w:ascii="Times New Roman" w:hAnsi="Times New Roman" w:cs="Times New Roman"/>
          <w:sz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</w:rPr>
        <w:t>, направленного на решение научной, личностно и социально значимой проблемы</w:t>
      </w:r>
      <w:r w:rsidR="00687B57" w:rsidRPr="00687B57">
        <w:rPr>
          <w:rFonts w:ascii="Times New Roman" w:hAnsi="Times New Roman" w:cs="Times New Roman"/>
          <w:sz w:val="28"/>
        </w:rPr>
        <w:t xml:space="preserve"> [2]</w:t>
      </w:r>
      <w:r>
        <w:rPr>
          <w:rFonts w:ascii="Times New Roman" w:hAnsi="Times New Roman" w:cs="Times New Roman"/>
          <w:sz w:val="28"/>
        </w:rPr>
        <w:t xml:space="preserve">. </w:t>
      </w:r>
    </w:p>
    <w:p w:rsidR="000379E7" w:rsidRDefault="00194578" w:rsidP="0003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 технологии в школе открывают огромные возможности для реализации метода проектов.</w:t>
      </w:r>
      <w:r w:rsidRPr="000379E7">
        <w:rPr>
          <w:rFonts w:ascii="Times New Roman" w:hAnsi="Times New Roman" w:cs="Times New Roman"/>
          <w:sz w:val="28"/>
        </w:rPr>
        <w:t xml:space="preserve"> </w:t>
      </w:r>
      <w:r w:rsidR="000379E7" w:rsidRPr="000379E7">
        <w:rPr>
          <w:rFonts w:ascii="Times New Roman" w:hAnsi="Times New Roman" w:cs="Times New Roman"/>
          <w:sz w:val="28"/>
        </w:rPr>
        <w:t xml:space="preserve">В настоящий момент  образовательная область «Технология» предусматривает целый модуль   «Основы проектирования» как обязательный элемент и выделяет на выполнение проектов до 20-25% учебного времени. Одной из составляющих Всероссийской олимпиады школьников по технологии является защита проектной деятельности, где учащиеся демонстрируют свое мастерство не только в разработке и оформлении проекта,  но и показывают  разнообразные техники и технологии, применяемые ими в изготовлении  изделий. </w:t>
      </w:r>
    </w:p>
    <w:p w:rsidR="00BD20B3" w:rsidRDefault="008455FA" w:rsidP="0084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55FA">
        <w:rPr>
          <w:rFonts w:ascii="Times New Roman" w:hAnsi="Times New Roman" w:cs="Times New Roman"/>
          <w:sz w:val="28"/>
        </w:rPr>
        <w:t>Под моим руководством было выполнено несколько проектов.</w:t>
      </w:r>
      <w:r w:rsidR="000379E7" w:rsidRPr="008455FA">
        <w:rPr>
          <w:rFonts w:ascii="Times New Roman" w:hAnsi="Times New Roman" w:cs="Times New Roman"/>
          <w:sz w:val="28"/>
        </w:rPr>
        <w:t xml:space="preserve"> Так, обучающийся</w:t>
      </w:r>
      <w:r w:rsidR="000379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 класса на уроках технологии разработал </w:t>
      </w:r>
      <w:r w:rsidRPr="000C691C">
        <w:rPr>
          <w:rFonts w:ascii="Times New Roman" w:hAnsi="Times New Roman" w:cs="Times New Roman"/>
          <w:sz w:val="28"/>
        </w:rPr>
        <w:t>прототип</w:t>
      </w:r>
      <w:r>
        <w:rPr>
          <w:rFonts w:ascii="Times New Roman" w:hAnsi="Times New Roman" w:cs="Times New Roman"/>
          <w:sz w:val="28"/>
        </w:rPr>
        <w:t xml:space="preserve"> </w:t>
      </w:r>
      <w:r w:rsidRPr="008455FA">
        <w:rPr>
          <w:rFonts w:ascii="Times New Roman" w:hAnsi="Times New Roman" w:cs="Times New Roman"/>
          <w:sz w:val="28"/>
        </w:rPr>
        <w:lastRenderedPageBreak/>
        <w:t>л</w:t>
      </w:r>
      <w:r w:rsidR="00BD20B3" w:rsidRPr="00BD20B3">
        <w:rPr>
          <w:rFonts w:ascii="Times New Roman" w:hAnsi="Times New Roman" w:cs="Times New Roman"/>
          <w:sz w:val="28"/>
        </w:rPr>
        <w:t>абораторн</w:t>
      </w:r>
      <w:r>
        <w:rPr>
          <w:rFonts w:ascii="Times New Roman" w:hAnsi="Times New Roman" w:cs="Times New Roman"/>
          <w:sz w:val="28"/>
        </w:rPr>
        <w:t>ого</w:t>
      </w:r>
      <w:r w:rsidR="00BD20B3" w:rsidRPr="00BD20B3">
        <w:rPr>
          <w:rFonts w:ascii="Times New Roman" w:hAnsi="Times New Roman" w:cs="Times New Roman"/>
          <w:sz w:val="28"/>
        </w:rPr>
        <w:t xml:space="preserve"> блок</w:t>
      </w:r>
      <w:r>
        <w:rPr>
          <w:rFonts w:ascii="Times New Roman" w:hAnsi="Times New Roman" w:cs="Times New Roman"/>
          <w:sz w:val="28"/>
        </w:rPr>
        <w:t>а</w:t>
      </w:r>
      <w:r w:rsidR="00BD20B3" w:rsidRPr="00BD20B3">
        <w:rPr>
          <w:rFonts w:ascii="Times New Roman" w:hAnsi="Times New Roman" w:cs="Times New Roman"/>
          <w:sz w:val="28"/>
        </w:rPr>
        <w:t xml:space="preserve"> питания</w:t>
      </w:r>
      <w:r>
        <w:rPr>
          <w:rFonts w:ascii="Times New Roman" w:hAnsi="Times New Roman" w:cs="Times New Roman"/>
          <w:sz w:val="28"/>
        </w:rPr>
        <w:t xml:space="preserve">. Это </w:t>
      </w:r>
      <w:r w:rsidR="00BD20B3">
        <w:rPr>
          <w:rFonts w:ascii="Times New Roman" w:hAnsi="Times New Roman" w:cs="Times New Roman"/>
          <w:sz w:val="28"/>
        </w:rPr>
        <w:t>прибор для получения постоянного тока из переменного 220</w:t>
      </w:r>
      <w:proofErr w:type="gramStart"/>
      <w:r w:rsidR="00BD20B3">
        <w:rPr>
          <w:rFonts w:ascii="Times New Roman" w:hAnsi="Times New Roman" w:cs="Times New Roman"/>
          <w:sz w:val="28"/>
        </w:rPr>
        <w:t xml:space="preserve"> В</w:t>
      </w:r>
      <w:proofErr w:type="gramEnd"/>
      <w:r w:rsidR="00BD20B3">
        <w:rPr>
          <w:rFonts w:ascii="Times New Roman" w:hAnsi="Times New Roman" w:cs="Times New Roman"/>
          <w:sz w:val="28"/>
        </w:rPr>
        <w:t xml:space="preserve"> с заданным значением напряжения и силы тока.</w:t>
      </w:r>
    </w:p>
    <w:p w:rsidR="00BD20B3" w:rsidRDefault="008455FA" w:rsidP="0084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Замысел проекта исходил из того, что в </w:t>
      </w:r>
      <w:r w:rsidR="00BD20B3">
        <w:rPr>
          <w:rFonts w:ascii="Times New Roman" w:hAnsi="Times New Roman" w:cs="Times New Roman"/>
          <w:sz w:val="28"/>
        </w:rPr>
        <w:t>рамках более глубокого изучения радиоэлектроники и комфортной работы с различными радиодеталями, встала проблема получения постоянного тока с необходимыми значениями напряжения и силы тока. Изучив литературу, возникла идея самостоятельно изготовить ЛБП. Необходимые радиодетали были заказаны на сайтах, некоторые были куплены в магазинах города. Корпус также был куплен в обычном магазине</w:t>
      </w:r>
      <w:r w:rsidR="00521610">
        <w:rPr>
          <w:rFonts w:ascii="Times New Roman" w:hAnsi="Times New Roman" w:cs="Times New Roman"/>
          <w:sz w:val="28"/>
        </w:rPr>
        <w:t>. Собрав все радиодетали по электрической схеме и поместив их в корпус, мы получили готовый к работе ЛБП. Сборку можно показать в виде следующей таблицы:</w:t>
      </w:r>
    </w:p>
    <w:p w:rsidR="008455FA" w:rsidRDefault="008455FA" w:rsidP="008455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8455FA" w:rsidRPr="008455FA" w:rsidRDefault="008455FA" w:rsidP="00845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Этапы сборки лабораторного блока питания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544"/>
        <w:gridCol w:w="2233"/>
      </w:tblGrid>
      <w:tr w:rsidR="00521610" w:rsidTr="00547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8455FA" w:rsidRDefault="00521610" w:rsidP="008455FA">
            <w:pPr>
              <w:spacing w:after="0" w:line="240" w:lineRule="auto"/>
              <w:jc w:val="center"/>
            </w:pPr>
            <w:r w:rsidRPr="008455FA"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Pr="008455F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8455FA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8455FA" w:rsidRDefault="00521610" w:rsidP="008455FA">
            <w:pPr>
              <w:spacing w:after="0" w:line="240" w:lineRule="auto"/>
              <w:jc w:val="center"/>
            </w:pPr>
            <w:r w:rsidRPr="008455FA">
              <w:rPr>
                <w:rFonts w:ascii="Times New Roman" w:eastAsia="Times New Roman" w:hAnsi="Times New Roman" w:cs="Times New Roman"/>
                <w:sz w:val="28"/>
              </w:rPr>
              <w:t>Наименование операции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8455FA" w:rsidRDefault="00521610" w:rsidP="008455FA">
            <w:pPr>
              <w:spacing w:after="0" w:line="240" w:lineRule="auto"/>
              <w:jc w:val="center"/>
            </w:pPr>
            <w:r w:rsidRPr="008455FA">
              <w:rPr>
                <w:rFonts w:ascii="Times New Roman" w:eastAsia="Times New Roman" w:hAnsi="Times New Roman" w:cs="Times New Roman"/>
                <w:sz w:val="28"/>
              </w:rPr>
              <w:t>Графическое изображение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8455FA" w:rsidRDefault="00521610" w:rsidP="0054722F">
            <w:pPr>
              <w:spacing w:after="0" w:line="240" w:lineRule="auto"/>
              <w:jc w:val="center"/>
            </w:pPr>
            <w:r w:rsidRPr="008455FA">
              <w:rPr>
                <w:rFonts w:ascii="Times New Roman" w:eastAsia="Times New Roman" w:hAnsi="Times New Roman" w:cs="Times New Roman"/>
                <w:sz w:val="28"/>
              </w:rPr>
              <w:t>Инструменты, оборудование, приспособления</w:t>
            </w:r>
          </w:p>
        </w:tc>
      </w:tr>
      <w:tr w:rsidR="00521610" w:rsidTr="00547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2B65A2" w:rsidRDefault="00521610" w:rsidP="00032371">
            <w:pPr>
              <w:spacing w:after="0" w:line="360" w:lineRule="auto"/>
              <w:jc w:val="center"/>
              <w:rPr>
                <w:b/>
              </w:rPr>
            </w:pPr>
            <w:r w:rsidRPr="002B65A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  <w:szCs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все детали. Подобрать провода нужного сечения.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D14302" wp14:editId="36048A01">
                  <wp:extent cx="2248348" cy="2108498"/>
                  <wp:effectExtent l="0" t="0" r="0" b="0"/>
                  <wp:docPr id="4" name="Рисунок 4" descr="E:\Проект Бояков Д\Проект\Технологическая карта 2\детал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роект Бояков Д\Проект\Технологическая карта 2\детал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395" cy="210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</w:rPr>
              <w:t xml:space="preserve">Верстак, </w:t>
            </w:r>
            <w:proofErr w:type="spellStart"/>
            <w:r w:rsidRPr="00B81B1B">
              <w:rPr>
                <w:rFonts w:ascii="Times New Roman" w:eastAsia="Times New Roman" w:hAnsi="Times New Roman" w:cs="Times New Roman"/>
                <w:sz w:val="28"/>
              </w:rPr>
              <w:t>бокорезы</w:t>
            </w:r>
            <w:proofErr w:type="spellEnd"/>
            <w:r w:rsidRPr="00B81B1B">
              <w:rPr>
                <w:rFonts w:ascii="Times New Roman" w:eastAsia="Times New Roman" w:hAnsi="Times New Roman" w:cs="Times New Roman"/>
                <w:sz w:val="28"/>
              </w:rPr>
              <w:t>, отвертка.</w:t>
            </w:r>
          </w:p>
        </w:tc>
      </w:tr>
      <w:tr w:rsidR="00521610" w:rsidTr="00547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2B65A2" w:rsidRDefault="00521610" w:rsidP="00032371">
            <w:pPr>
              <w:spacing w:after="0" w:line="360" w:lineRule="auto"/>
              <w:jc w:val="center"/>
              <w:rPr>
                <w:b/>
              </w:rPr>
            </w:pPr>
            <w:r w:rsidRPr="002B65A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  <w:szCs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  <w:szCs w:val="28"/>
              </w:rPr>
              <w:t>Залудить провода в местах пайки. Прикрутить провода по схеме в зажимы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4"/>
                <w:lang w:eastAsia="ru-RU"/>
              </w:rPr>
              <w:drawing>
                <wp:inline distT="0" distB="0" distL="0" distR="0" wp14:anchorId="3012B50C" wp14:editId="58B85A89">
                  <wp:extent cx="1344705" cy="1257734"/>
                  <wp:effectExtent l="0" t="0" r="0" b="0"/>
                  <wp:docPr id="5" name="Рисунок 5" descr="E:\Проект Бояков Д\Проект\Технологическая карта 2\лу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роект Бояков Д\Проект\Технологическая карта 2\лужени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t="23985" r="18279" b="55"/>
                          <a:stretch/>
                        </pic:blipFill>
                        <pic:spPr bwMode="auto">
                          <a:xfrm>
                            <a:off x="0" y="0"/>
                            <a:ext cx="1350360" cy="126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</w:rPr>
              <w:t xml:space="preserve">Плоскогубцы, </w:t>
            </w:r>
            <w:proofErr w:type="spellStart"/>
            <w:r w:rsidRPr="00B81B1B">
              <w:rPr>
                <w:rFonts w:ascii="Times New Roman" w:eastAsia="Times New Roman" w:hAnsi="Times New Roman" w:cs="Times New Roman"/>
                <w:sz w:val="28"/>
              </w:rPr>
              <w:t>бокорезы</w:t>
            </w:r>
            <w:proofErr w:type="spellEnd"/>
            <w:r w:rsidRPr="00B81B1B">
              <w:rPr>
                <w:rFonts w:ascii="Times New Roman" w:eastAsia="Times New Roman" w:hAnsi="Times New Roman" w:cs="Times New Roman"/>
                <w:sz w:val="28"/>
              </w:rPr>
              <w:t>, паяльник, припой, флюс.</w:t>
            </w:r>
          </w:p>
        </w:tc>
      </w:tr>
      <w:tr w:rsidR="00521610" w:rsidTr="00547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2B65A2" w:rsidRDefault="00521610" w:rsidP="00032371">
            <w:pPr>
              <w:spacing w:after="0" w:line="360" w:lineRule="auto"/>
              <w:jc w:val="center"/>
              <w:rPr>
                <w:b/>
              </w:rPr>
            </w:pPr>
            <w:r w:rsidRPr="002B65A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  <w:szCs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  <w:szCs w:val="28"/>
              </w:rPr>
              <w:t>Спаять все провода по схеме. Заизолировать места соединения.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7AB220" wp14:editId="40103996">
                  <wp:extent cx="2216076" cy="1662057"/>
                  <wp:effectExtent l="0" t="0" r="0" b="0"/>
                  <wp:docPr id="7" name="Рисунок 7" descr="E:\Проект Бояков Д\Проект\Технологическая карта 2\изоля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Проект Бояков Д\Проект\Технологическая карта 2\изоля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45" cy="166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</w:rPr>
              <w:t xml:space="preserve">Верстак, паяльник, припой, флюс, </w:t>
            </w:r>
            <w:proofErr w:type="spellStart"/>
            <w:r w:rsidRPr="00B81B1B">
              <w:rPr>
                <w:rFonts w:ascii="Times New Roman" w:eastAsia="Times New Roman" w:hAnsi="Times New Roman" w:cs="Times New Roman"/>
                <w:sz w:val="28"/>
              </w:rPr>
              <w:t>бокорезы</w:t>
            </w:r>
            <w:proofErr w:type="spellEnd"/>
            <w:r w:rsidRPr="00B81B1B">
              <w:rPr>
                <w:rFonts w:ascii="Times New Roman" w:eastAsia="Times New Roman" w:hAnsi="Times New Roman" w:cs="Times New Roman"/>
                <w:sz w:val="28"/>
              </w:rPr>
              <w:t xml:space="preserve">, плоскогубцы, </w:t>
            </w:r>
            <w:proofErr w:type="spellStart"/>
            <w:r w:rsidRPr="00B81B1B">
              <w:rPr>
                <w:rFonts w:ascii="Times New Roman" w:eastAsia="Times New Roman" w:hAnsi="Times New Roman" w:cs="Times New Roman"/>
                <w:sz w:val="28"/>
              </w:rPr>
              <w:t>термоусадочные</w:t>
            </w:r>
            <w:proofErr w:type="spellEnd"/>
            <w:r w:rsidRPr="00B81B1B">
              <w:rPr>
                <w:rFonts w:ascii="Times New Roman" w:eastAsia="Times New Roman" w:hAnsi="Times New Roman" w:cs="Times New Roman"/>
                <w:sz w:val="28"/>
              </w:rPr>
              <w:t xml:space="preserve"> трубки, ножницы.</w:t>
            </w:r>
          </w:p>
        </w:tc>
      </w:tr>
      <w:tr w:rsidR="00521610" w:rsidTr="005472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2B65A2" w:rsidRDefault="00521610" w:rsidP="00032371">
            <w:pPr>
              <w:spacing w:after="0" w:line="360" w:lineRule="auto"/>
              <w:jc w:val="center"/>
              <w:rPr>
                <w:b/>
              </w:rPr>
            </w:pPr>
            <w:r w:rsidRPr="002B65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  <w:szCs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готовую электрическую схему внутри корпуса.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95C60F" wp14:editId="0EDC2A0F">
                  <wp:extent cx="2241174" cy="1680881"/>
                  <wp:effectExtent l="0" t="0" r="0" b="0"/>
                  <wp:docPr id="8" name="Рисунок 8" descr="E:\Проект Бояков Д\Проект\Технологическая карта 2\расположенно в корпус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Проект Бояков Д\Проект\Технологическая карта 2\расположенно в корпус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082" cy="168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B81B1B" w:rsidRDefault="00521610" w:rsidP="00032371">
            <w:pPr>
              <w:spacing w:after="0"/>
              <w:rPr>
                <w:sz w:val="28"/>
              </w:rPr>
            </w:pPr>
            <w:r w:rsidRPr="00B81B1B">
              <w:rPr>
                <w:rFonts w:ascii="Times New Roman" w:eastAsia="Times New Roman" w:hAnsi="Times New Roman" w:cs="Times New Roman"/>
                <w:sz w:val="28"/>
              </w:rPr>
              <w:t>Болты, дрель, сверла, отвертка, плоскогубцы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521610" w:rsidTr="0054722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Pr="002B65A2" w:rsidRDefault="00521610" w:rsidP="00032371">
            <w:pPr>
              <w:spacing w:after="0" w:line="360" w:lineRule="auto"/>
              <w:jc w:val="center"/>
              <w:rPr>
                <w:b/>
              </w:rPr>
            </w:pPr>
            <w:r w:rsidRPr="002B65A2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/>
            </w:pPr>
            <w:r w:rsidRPr="002B65A2">
              <w:rPr>
                <w:rFonts w:ascii="Times New Roman" w:eastAsia="Times New Roman" w:hAnsi="Times New Roman" w:cs="Times New Roman"/>
                <w:sz w:val="28"/>
              </w:rPr>
              <w:t>Закрыть электронику крышкой.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4D0603" wp14:editId="71EC72AF">
                  <wp:extent cx="2140771" cy="1605579"/>
                  <wp:effectExtent l="0" t="0" r="0" b="0"/>
                  <wp:docPr id="9" name="Рисунок 9" descr="E:\Проект Бояков Д\Проект\Технологическая карта 2\готовая мор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Проект Бояков Д\Проект\Технологическая карта 2\готовая мор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49" cy="160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1610" w:rsidRDefault="00521610" w:rsidP="00032371">
            <w:pPr>
              <w:spacing w:after="0" w:line="360" w:lineRule="auto"/>
            </w:pPr>
          </w:p>
        </w:tc>
      </w:tr>
    </w:tbl>
    <w:p w:rsidR="0054722F" w:rsidRDefault="00521610" w:rsidP="00547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Изготовленный</w:t>
      </w:r>
      <w:proofErr w:type="gramEnd"/>
      <w:r>
        <w:rPr>
          <w:rFonts w:ascii="Times New Roman" w:hAnsi="Times New Roman" w:cs="Times New Roman"/>
          <w:sz w:val="28"/>
        </w:rPr>
        <w:t xml:space="preserve"> ЛБП обошелся гораздо дешевле, чем аналоги в магазинах города. Данный прибор полностью готов к работе</w:t>
      </w:r>
      <w:r w:rsidR="008455FA">
        <w:rPr>
          <w:rFonts w:ascii="Times New Roman" w:hAnsi="Times New Roman" w:cs="Times New Roman"/>
          <w:sz w:val="28"/>
        </w:rPr>
        <w:t>. Ре</w:t>
      </w:r>
      <w:r w:rsidR="000C691C">
        <w:rPr>
          <w:rFonts w:ascii="Times New Roman" w:hAnsi="Times New Roman" w:cs="Times New Roman"/>
          <w:sz w:val="28"/>
        </w:rPr>
        <w:t>а</w:t>
      </w:r>
      <w:r w:rsidR="008455FA">
        <w:rPr>
          <w:rFonts w:ascii="Times New Roman" w:hAnsi="Times New Roman" w:cs="Times New Roman"/>
          <w:sz w:val="28"/>
        </w:rPr>
        <w:t>лизация проекта позволила не только создать конечный продукт, но и мотивировать обучающегося к самообразованию, поиску новых путей решения проблем</w:t>
      </w:r>
      <w:r w:rsidR="000C691C">
        <w:rPr>
          <w:rFonts w:ascii="Times New Roman" w:hAnsi="Times New Roman" w:cs="Times New Roman"/>
          <w:sz w:val="28"/>
        </w:rPr>
        <w:t>ы</w:t>
      </w:r>
      <w:r w:rsidR="008455FA">
        <w:rPr>
          <w:rFonts w:ascii="Times New Roman" w:hAnsi="Times New Roman" w:cs="Times New Roman"/>
          <w:sz w:val="28"/>
        </w:rPr>
        <w:t>.</w:t>
      </w:r>
    </w:p>
    <w:p w:rsidR="000C691C" w:rsidRDefault="000C691C" w:rsidP="00547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совместной деятельности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7 класса был разработан и реализован проектный замысел создания гаусс-пушки. Это </w:t>
      </w:r>
      <w:r w:rsidRPr="000C691C">
        <w:rPr>
          <w:rFonts w:ascii="Times New Roman" w:hAnsi="Times New Roman" w:cs="Times New Roman"/>
          <w:sz w:val="28"/>
        </w:rPr>
        <w:t xml:space="preserve">одна из разновидностей электромагнитного ускорителя масс. </w:t>
      </w:r>
      <w:proofErr w:type="gramStart"/>
      <w:r w:rsidRPr="000C691C">
        <w:rPr>
          <w:rFonts w:ascii="Times New Roman" w:hAnsi="Times New Roman" w:cs="Times New Roman"/>
          <w:sz w:val="28"/>
        </w:rPr>
        <w:t>Названа</w:t>
      </w:r>
      <w:proofErr w:type="gramEnd"/>
      <w:r w:rsidRPr="000C691C">
        <w:rPr>
          <w:rFonts w:ascii="Times New Roman" w:hAnsi="Times New Roman" w:cs="Times New Roman"/>
          <w:sz w:val="28"/>
        </w:rPr>
        <w:t xml:space="preserve"> по имени немецкого учёного Карла Гаусса, заложившего основы математической теории электромагнетизма. По своему принципу работы (создание бегущего магнитного поля) </w:t>
      </w:r>
      <w:proofErr w:type="gramStart"/>
      <w:r w:rsidRPr="000C691C">
        <w:rPr>
          <w:rFonts w:ascii="Times New Roman" w:hAnsi="Times New Roman" w:cs="Times New Roman"/>
          <w:sz w:val="28"/>
        </w:rPr>
        <w:t>сходна</w:t>
      </w:r>
      <w:proofErr w:type="gramEnd"/>
      <w:r w:rsidRPr="000C691C">
        <w:rPr>
          <w:rFonts w:ascii="Times New Roman" w:hAnsi="Times New Roman" w:cs="Times New Roman"/>
          <w:sz w:val="28"/>
        </w:rPr>
        <w:t xml:space="preserve"> с устройством, известным как линейный двигатель.</w:t>
      </w:r>
      <w:r>
        <w:rPr>
          <w:rFonts w:ascii="Times New Roman" w:hAnsi="Times New Roman" w:cs="Times New Roman"/>
          <w:sz w:val="28"/>
        </w:rPr>
        <w:t xml:space="preserve"> </w:t>
      </w:r>
      <w:r w:rsidR="003A493B" w:rsidRPr="003A493B">
        <w:rPr>
          <w:rFonts w:ascii="Times New Roman" w:hAnsi="Times New Roman" w:cs="Times New Roman"/>
          <w:sz w:val="28"/>
          <w:szCs w:val="28"/>
          <w:shd w:val="clear" w:color="auto" w:fill="FFFFFF"/>
        </w:rPr>
        <w:t>Гаусс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3A493B" w:rsidRPr="003A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пушка состоит из катушки соленоида, через него проходит пластиковая трубочка, в которую с одной стороны вставляется металлический снаряд. Чтобы произвести выстрел, к соленоиду подключается заряженный конденсатор большой емкости и высоким рабочим напряжением. В соленоиде возникает электромагнитное поле, которое в момент протекания импульса разрядного тока от конденсатора втягивает снаряд в соленоид и разгоняет его.</w:t>
      </w:r>
    </w:p>
    <w:p w:rsidR="000C691C" w:rsidRDefault="00805EE6" w:rsidP="000C6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Были использованы материалы</w:t>
      </w:r>
      <w:r w:rsidR="003945A6" w:rsidRPr="00805E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</w:t>
      </w:r>
      <w:r w:rsidR="00805EE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трубка</w:t>
      </w:r>
      <w:r w:rsidRPr="000C691C">
        <w:rPr>
          <w:rFonts w:ascii="Times New Roman" w:hAnsi="Times New Roman" w:cs="Times New Roman"/>
          <w:sz w:val="28"/>
        </w:rPr>
        <w:t>;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любой на 1,5</w:t>
      </w:r>
      <w:proofErr w:type="gramStart"/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C691C">
        <w:rPr>
          <w:rFonts w:ascii="Times New Roman" w:hAnsi="Times New Roman" w:cs="Times New Roman"/>
          <w:sz w:val="28"/>
        </w:rPr>
        <w:t>;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05EE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ампочка 40 Ватт 220</w:t>
      </w:r>
      <w:proofErr w:type="gramStart"/>
      <w:r w:rsidR="00805EE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C691C">
        <w:rPr>
          <w:rFonts w:ascii="Times New Roman" w:hAnsi="Times New Roman" w:cs="Times New Roman"/>
          <w:sz w:val="28"/>
        </w:rPr>
        <w:t>;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нопка с контактами на замыкание при нажатии 1,5</w:t>
      </w:r>
      <w:proofErr w:type="gramStart"/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C691C">
        <w:rPr>
          <w:rFonts w:ascii="Times New Roman" w:hAnsi="Times New Roman" w:cs="Times New Roman"/>
          <w:sz w:val="28"/>
        </w:rPr>
        <w:t>;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hAnsi="Times New Roman" w:cs="Times New Roman"/>
          <w:sz w:val="28"/>
        </w:rPr>
        <w:t>а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втоматический выключатель не менее 40</w:t>
      </w:r>
      <w:proofErr w:type="gramStart"/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91C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hAnsi="Times New Roman" w:cs="Times New Roman"/>
          <w:sz w:val="28"/>
        </w:rPr>
        <w:t>м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едный провод в лаковой изоляции диаметром 0,5-0,7 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5A6" w:rsidRPr="000C691C" w:rsidRDefault="000C691C" w:rsidP="000C69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691C">
        <w:rPr>
          <w:rFonts w:ascii="Times New Roman" w:hAnsi="Times New Roman" w:cs="Times New Roman"/>
          <w:sz w:val="28"/>
        </w:rPr>
        <w:t>к</w:t>
      </w:r>
      <w:r w:rsidR="003945A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онденсатор э</w:t>
      </w:r>
      <w:r w:rsidR="00805EE6" w:rsidRPr="000C6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лектролитический 1000 мкф 450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5A6" w:rsidRDefault="003945A6" w:rsidP="001D6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Практическое применение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Гаусс-пушки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 можно найти в строительстве для забивания металлических свай в грунт</w:t>
      </w:r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запуска легких спутников на орбиту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</w:t>
      </w:r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мощность такой пушки должна быть очень высокой.</w:t>
      </w:r>
      <w:r w:rsidR="000C691C" w:rsidRPr="000C691C">
        <w:t xml:space="preserve"> </w:t>
      </w:r>
      <w:r w:rsidR="000C691C" w:rsidRPr="000C691C">
        <w:rPr>
          <w:rFonts w:ascii="Times New Roman" w:hAnsi="Times New Roman" w:cs="Times New Roman"/>
          <w:sz w:val="28"/>
          <w:szCs w:val="28"/>
        </w:rPr>
        <w:t>П</w:t>
      </w:r>
      <w:r w:rsidR="000C691C" w:rsidRP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стационарном использовании есть возможность иметь большой источник энергии. Основное применение — любительские установки, демонстрация свойств ферромагнетиков. Также достаточно активно </w:t>
      </w:r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</w:t>
      </w:r>
      <w:proofErr w:type="gramStart"/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использована</w:t>
      </w:r>
      <w:proofErr w:type="gramEnd"/>
      <w:r w:rsidR="000C691C" w:rsidRP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детской игрушки или развивающей техническое тв</w:t>
      </w:r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>орчество самодельной установки за счет простоты и относительной безопасности</w:t>
      </w:r>
      <w:r w:rsidR="0068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B57" w:rsidRPr="00687B57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="000C69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5A6" w:rsidRDefault="000C691C" w:rsidP="0054722F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Это лишь некоторые </w:t>
      </w:r>
      <w:r w:rsidR="007E2506">
        <w:rPr>
          <w:rFonts w:ascii="Times New Roman" w:hAnsi="Times New Roman" w:cs="Times New Roman"/>
          <w:sz w:val="28"/>
        </w:rPr>
        <w:t>проектные замыслы</w:t>
      </w:r>
      <w:r>
        <w:rPr>
          <w:rFonts w:ascii="Times New Roman" w:hAnsi="Times New Roman" w:cs="Times New Roman"/>
          <w:sz w:val="28"/>
        </w:rPr>
        <w:t>, которые были</w:t>
      </w:r>
      <w:r w:rsidR="007E2506">
        <w:rPr>
          <w:rFonts w:ascii="Times New Roman" w:hAnsi="Times New Roman" w:cs="Times New Roman"/>
          <w:sz w:val="28"/>
        </w:rPr>
        <w:t xml:space="preserve"> реализованы обучающимися на уроках технологии под моим руководством.</w:t>
      </w:r>
      <w:proofErr w:type="gramEnd"/>
      <w:r w:rsidR="007E2506">
        <w:rPr>
          <w:rFonts w:ascii="Times New Roman" w:hAnsi="Times New Roman" w:cs="Times New Roman"/>
          <w:sz w:val="28"/>
        </w:rPr>
        <w:t xml:space="preserve"> В целом, проектная деятельность позволяет решать целый спектр образовательных и воспитательных задач, и уроки технологии обладают большим потенциалом для применения прое</w:t>
      </w:r>
      <w:bookmarkStart w:id="0" w:name="_GoBack"/>
      <w:bookmarkEnd w:id="0"/>
      <w:r w:rsidR="007E2506">
        <w:rPr>
          <w:rFonts w:ascii="Times New Roman" w:hAnsi="Times New Roman" w:cs="Times New Roman"/>
          <w:sz w:val="28"/>
        </w:rPr>
        <w:t xml:space="preserve">ктных технологий в современной школе. </w:t>
      </w:r>
    </w:p>
    <w:p w:rsidR="007E2506" w:rsidRDefault="007E2506" w:rsidP="007E2506">
      <w:pPr>
        <w:tabs>
          <w:tab w:val="left" w:pos="1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2506" w:rsidRDefault="007E2506" w:rsidP="007E2506">
      <w:pPr>
        <w:tabs>
          <w:tab w:val="left" w:pos="14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</w:t>
      </w:r>
    </w:p>
    <w:p w:rsidR="00687B57" w:rsidRDefault="00687B57" w:rsidP="007E2506">
      <w:pPr>
        <w:pStyle w:val="a7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</w:rPr>
        <w:t xml:space="preserve">, Л.Н., Мелихова, Ю.В., Селищева, Л.А., Зверева, Т.А. Организация проектной деятельности обучающихся в условиях реализации ФГОС общего образования: учебно-методическое пособие / Л.Н. </w:t>
      </w:r>
      <w:proofErr w:type="spellStart"/>
      <w:r>
        <w:rPr>
          <w:rFonts w:ascii="Times New Roman" w:hAnsi="Times New Roman" w:cs="Times New Roman"/>
          <w:sz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</w:rPr>
        <w:t>, Ю.В. Мелихова, Л.А. Селищева, Т.А. Зверева.</w:t>
      </w:r>
      <w:proofErr w:type="gramEnd"/>
      <w:r>
        <w:rPr>
          <w:rFonts w:ascii="Times New Roman" w:hAnsi="Times New Roman" w:cs="Times New Roman"/>
          <w:sz w:val="28"/>
        </w:rPr>
        <w:t xml:space="preserve"> – Орел: бюджетное учреждение Орловской области дополнительного профессионального образования «Институт развития образования», 2018. – 70 с.</w:t>
      </w:r>
    </w:p>
    <w:p w:rsidR="00687B57" w:rsidRDefault="00687B57" w:rsidP="007E2506">
      <w:pPr>
        <w:pStyle w:val="a7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</w:rPr>
        <w:t xml:space="preserve">: рабочая тетрадь. 10-11 класс. Учебное пособие / Л.Е. Спиридонова, Б.А. Комаров, О.В. Маркова, В.М. </w:t>
      </w:r>
      <w:proofErr w:type="spellStart"/>
      <w:r>
        <w:rPr>
          <w:rFonts w:ascii="Times New Roman" w:hAnsi="Times New Roman" w:cs="Times New Roman"/>
          <w:sz w:val="28"/>
        </w:rPr>
        <w:t>Стацунова</w:t>
      </w:r>
      <w:proofErr w:type="spellEnd"/>
      <w:r>
        <w:rPr>
          <w:rFonts w:ascii="Times New Roman" w:hAnsi="Times New Roman" w:cs="Times New Roman"/>
          <w:sz w:val="28"/>
        </w:rPr>
        <w:t>. –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КАРО, 2019. – 104 с.</w:t>
      </w:r>
    </w:p>
    <w:p w:rsidR="00687B57" w:rsidRPr="007E2506" w:rsidRDefault="00687B57" w:rsidP="007E2506">
      <w:pPr>
        <w:pStyle w:val="a7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Удинцев</w:t>
      </w:r>
      <w:proofErr w:type="spellEnd"/>
      <w:r>
        <w:rPr>
          <w:rFonts w:ascii="Times New Roman" w:hAnsi="Times New Roman" w:cs="Times New Roman"/>
          <w:sz w:val="28"/>
        </w:rPr>
        <w:t xml:space="preserve">, Д. Н. </w:t>
      </w:r>
      <w:r w:rsidRPr="007E2506">
        <w:rPr>
          <w:rFonts w:ascii="Times New Roman" w:hAnsi="Times New Roman" w:cs="Times New Roman"/>
          <w:sz w:val="28"/>
        </w:rPr>
        <w:t>Пути применения электроэнергии для обеспечения безопасности объектов</w:t>
      </w:r>
      <w:r>
        <w:rPr>
          <w:rFonts w:ascii="Times New Roman" w:hAnsi="Times New Roman" w:cs="Times New Roman"/>
          <w:sz w:val="28"/>
        </w:rPr>
        <w:t xml:space="preserve"> / Д.Н. </w:t>
      </w:r>
      <w:proofErr w:type="spellStart"/>
      <w:r>
        <w:rPr>
          <w:rFonts w:ascii="Times New Roman" w:hAnsi="Times New Roman" w:cs="Times New Roman"/>
          <w:sz w:val="28"/>
        </w:rPr>
        <w:t>Удинцев</w:t>
      </w:r>
      <w:proofErr w:type="spellEnd"/>
      <w:r>
        <w:rPr>
          <w:rFonts w:ascii="Times New Roman" w:hAnsi="Times New Roman" w:cs="Times New Roman"/>
          <w:sz w:val="28"/>
        </w:rPr>
        <w:t xml:space="preserve"> // «Спецтехника и связь». – 2012. - №1. – С.31-34. </w:t>
      </w:r>
    </w:p>
    <w:sectPr w:rsidR="00687B57" w:rsidRPr="007E2506" w:rsidSect="00615E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AAF"/>
    <w:multiLevelType w:val="hybridMultilevel"/>
    <w:tmpl w:val="8626D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751EFC"/>
    <w:multiLevelType w:val="hybridMultilevel"/>
    <w:tmpl w:val="A628F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0F3BF2"/>
    <w:multiLevelType w:val="multilevel"/>
    <w:tmpl w:val="D54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0"/>
    <w:rsid w:val="000379E7"/>
    <w:rsid w:val="000C691C"/>
    <w:rsid w:val="00187458"/>
    <w:rsid w:val="00194578"/>
    <w:rsid w:val="001D6C01"/>
    <w:rsid w:val="003945A6"/>
    <w:rsid w:val="003A493B"/>
    <w:rsid w:val="00401826"/>
    <w:rsid w:val="00521610"/>
    <w:rsid w:val="0054722F"/>
    <w:rsid w:val="00615EF3"/>
    <w:rsid w:val="00687B57"/>
    <w:rsid w:val="00757980"/>
    <w:rsid w:val="007E2506"/>
    <w:rsid w:val="00805EE6"/>
    <w:rsid w:val="008455FA"/>
    <w:rsid w:val="00AF48B3"/>
    <w:rsid w:val="00BD20B3"/>
    <w:rsid w:val="00D562D1"/>
    <w:rsid w:val="00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45A6"/>
    <w:rPr>
      <w:b/>
      <w:bCs/>
    </w:rPr>
  </w:style>
  <w:style w:type="paragraph" w:styleId="a7">
    <w:name w:val="List Paragraph"/>
    <w:basedOn w:val="a"/>
    <w:uiPriority w:val="34"/>
    <w:qFormat/>
    <w:rsid w:val="000C6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45A6"/>
    <w:rPr>
      <w:b/>
      <w:bCs/>
    </w:rPr>
  </w:style>
  <w:style w:type="paragraph" w:styleId="a7">
    <w:name w:val="List Paragraph"/>
    <w:basedOn w:val="a"/>
    <w:uiPriority w:val="34"/>
    <w:qFormat/>
    <w:rsid w:val="000C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Пользователь Windows</cp:lastModifiedBy>
  <cp:revision>14</cp:revision>
  <dcterms:created xsi:type="dcterms:W3CDTF">2020-02-14T08:33:00Z</dcterms:created>
  <dcterms:modified xsi:type="dcterms:W3CDTF">2020-02-15T09:27:00Z</dcterms:modified>
</cp:coreProperties>
</file>