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A7" w:rsidRPr="009E7FA7" w:rsidRDefault="009E7FA7" w:rsidP="009E7FA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i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«Воспитание и социализация младших школьников в условиях реализации ФГОС НОО»</w:t>
      </w:r>
    </w:p>
    <w:p w:rsidR="009E7FA7" w:rsidRPr="009E7FA7" w:rsidRDefault="009E7FA7" w:rsidP="009E7FA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Нормативные документы для организации воспитания в начальной школе как основа для формулировки целей.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ФГОС </w:t>
      </w:r>
      <w:hyperlink r:id="rId4" w:tooltip="Начальное общее образование" w:history="1">
        <w:r w:rsidRPr="009E7FA7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>начального общего образования</w:t>
        </w:r>
      </w:hyperlink>
      <w:r w:rsidRPr="009E7FA7">
        <w:rPr>
          <w:rFonts w:ascii="Helvetica" w:eastAsia="Times New Roman" w:hAnsi="Helvetica" w:cs="Helvetica"/>
          <w:sz w:val="24"/>
          <w:szCs w:val="24"/>
          <w:lang w:eastAsia="ru-RU"/>
        </w:rPr>
        <w:t> (</w:t>
      </w:r>
      <w:hyperlink r:id="rId5" w:tooltip="6 октября" w:history="1">
        <w:r w:rsidRPr="009E7FA7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>6 октября</w:t>
        </w:r>
      </w:hyperlink>
      <w:r w:rsidRPr="009E7FA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2009 года). В соответствии с ним разработана программа воспитания и социализации.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Концепция духовно нравственного развития и воспитания личности гражданина </w:t>
      </w:r>
      <w:proofErr w:type="spell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РФЗакон</w:t>
      </w:r>
      <w:proofErr w:type="spell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« Об образовании»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Программа воспитания и социализации.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Цель и задачи воспитания и социализации российских школьников формулируются, достигаются и решаются в контексте национального воспитательного идеала. Он представляет собой высшую цель образования, высоконравственное (идеальное) представление о человеке.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Концепции духовно - нравственного развития и воспитания личности гражданина РФ такой идеал обоснован, сформулирована высшая цель образования – </w:t>
      </w:r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 основе национального воспитательного идеала, важнейших задач духовно-нравственного воспитания российских школьников, приведенных в Концепции, а также с учетом «Требований к результатам освоения основной </w:t>
      </w:r>
      <w:hyperlink r:id="rId6" w:tooltip="Образовательные программы" w:history="1">
        <w:r w:rsidRPr="009E7FA7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>образовательной программы</w:t>
        </w:r>
      </w:hyperlink>
      <w:r w:rsidRPr="009E7FA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начального общего образования», установленных Стандартом, определены </w:t>
      </w:r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общие задачи воспитания и социализации младших школьников: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области формирования личностной культуры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9E7FA7" w:rsidRPr="009E7FA7" w:rsidRDefault="009E7FA7" w:rsidP="009E7FA7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9E7FA7" w:rsidRPr="009E7FA7" w:rsidRDefault="009E7FA7" w:rsidP="009E7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· 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·  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·  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·  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·  принятие </w:t>
      </w:r>
      <w:proofErr w:type="gram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обучающимся</w:t>
      </w:r>
      <w:proofErr w:type="gram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базовых общенациональных ценностей, национальных и этнических духовных традиций;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·  формирование эстетических потребностей, ценностей и чувств;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области формирования социальной культуры: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·  формирование основ российской гражданской идентичности;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·  пробуждение веры в Россию, чувства личной ответственности за Отечество;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·  формирование патриотизма и гражданской солидарности;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·  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области формирования семейной культуры: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·  формирование отношения к семье как к основе российского общества;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·  формирование у младшего школьника почтительного отношения к родителям, осознанного, заботливого отношения к старшим и младшим;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Образовательное учреждение может конкретизировать общие задачи воспитания и социализации младших школьников 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процесса, потребностей обучающихся и их родителей.</w:t>
      </w:r>
    </w:p>
    <w:p w:rsidR="009E7FA7" w:rsidRPr="009E7FA7" w:rsidRDefault="009E7FA7" w:rsidP="009E7FA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Содержание воспитания в современной начальной школе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Содержанием духовно-нравственного развития, воспитания и социализации являются 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ценности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хранимые в религиозных, этнических, культурных, семейных, социальных традициях и передаваемые от поколения к поколению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·  патриотизм (любовь к России, к своему народу, к своей малой родине; служение Отечеству);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·  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·  гражданственность 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</w:t>
      </w:r>
      <w:r w:rsidRPr="009E7FA7">
        <w:rPr>
          <w:rFonts w:ascii="Helvetica" w:eastAsia="Times New Roman" w:hAnsi="Helvetica" w:cs="Helvetica"/>
          <w:sz w:val="24"/>
          <w:szCs w:val="24"/>
          <w:lang w:eastAsia="ru-RU"/>
        </w:rPr>
        <w:t>и </w:t>
      </w:r>
      <w:hyperlink r:id="rId7" w:tooltip="Вероисповедание" w:history="1">
        <w:r w:rsidRPr="009E7FA7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>вероисповедания</w:t>
        </w:r>
      </w:hyperlink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·  семья (любовь и верность, здоровье, достаток, почитание родителей, забота о старших и младших, забота о продолжении рода);</w:t>
      </w:r>
    </w:p>
    <w:p w:rsid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·  труд и творчество (творчество и созидание, целеустремленность и настойчивость, трудолюбие, бережливость);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 наука (познание, истина, научная картина мира, экологическое сознание);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·  традиционные российские религии. Учитывая светский характер обучения в государственных и муниципальных школах, ценности традиционных российских религий присваиваются школьниками в виде системных культурологических представлений о религиозных идеалах;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·  искусство и литература (красота, гармония, духовный мир человека, нравственный выбор, смысл жизни, эстетическое развитие);</w:t>
      </w:r>
      <w:proofErr w:type="gramEnd"/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·  природа (жизнь, родная земля, заповедная природа, планета Земля);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·  человечество (мир во всем мире, многообразие и равноправие культур и народов, прогресс человечества, международное сотрудничество).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Перечень базовых национальных ценностей, приведенный в Концепции духовно-нравственного воспитания российских школьников, является обязательным. Образовательное учреждение при разработке собственной программы воспитания и социализации школьников может вводить </w:t>
      </w:r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дополнительные ценности.</w:t>
      </w:r>
    </w:p>
    <w:p w:rsidR="009E7FA7" w:rsidRPr="009E7FA7" w:rsidRDefault="009E7FA7" w:rsidP="009E7FA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Основные направления воспитания: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  Воспитание гражданственности, патриотизма, уважения к правам, свободам и обязанностям человека.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Ценности: </w:t>
      </w:r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любовь к России, к своему народу, к своей малой родине; служение Отечеству; правовое государство; гражданское общество; долг перед Отечеством, старшими поколениями, семьей; закон и правопорядок; межэтнический мир; свобода и ответственность; доверие к людям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proofErr w:type="gramEnd"/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  Воспитание нравственных чувств и этического сознания.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Ценности: </w:t>
      </w:r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нравственный выбор; смысл жизни; справедливость; милосердие; честь; достоинство; любовь; почитание родителей; забота о старших и младших; свобода совести и вероисповедания.</w:t>
      </w:r>
      <w:proofErr w:type="gramEnd"/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Представления </w:t>
      </w:r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 вере, духовности, религиозной жизни человека и общества, религиозной картине мира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  Воспитание трудолюбия, творческого отношения к учению, труду, жизни.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Ценности: </w:t>
      </w:r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трудолюбие; творчество; познание; истина; созидание; целеустремленность; настойчивость в достижении целей; бережливость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proofErr w:type="gramEnd"/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  Формирование ценностного отношения к здоровью и здоровому образу жизни.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Ценности: </w:t>
      </w:r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здоровье физическое, здоровье социальное (здоровье членов семьи и школьного </w:t>
      </w:r>
      <w:hyperlink r:id="rId8" w:tooltip="Колл" w:history="1">
        <w:r w:rsidRPr="009E7FA7">
          <w:rPr>
            <w:rFonts w:ascii="Helvetica" w:eastAsia="Times New Roman" w:hAnsi="Helvetica" w:cs="Helvetica"/>
            <w:i/>
            <w:iCs/>
            <w:sz w:val="24"/>
            <w:szCs w:val="24"/>
            <w:u w:val="single"/>
            <w:lang w:eastAsia="ru-RU"/>
          </w:rPr>
          <w:t>коллектива</w:t>
        </w:r>
      </w:hyperlink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), активный, здоровый образ жизни.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  Воспитание ценностного отношения к природе, окружающей среде (экологическое воспитание).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Ценности: </w:t>
      </w:r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жизнь; родная земля; заповедная природа; планета Земля.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6.  Воспитание ценностного отношения к </w:t>
      </w:r>
      <w:proofErr w:type="gram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прекрасному</w:t>
      </w:r>
      <w:proofErr w:type="gram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формирование представлений об эстетических идеалах и ценностях (эстетическое воспитание).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Ценности: </w:t>
      </w:r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красота; гармония; духовный мир человека; эстетическое развитие; художественное творчество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соответствии с указанными основными направлениями и их ценностными основаниями задачи, виды и формы деятельности конкретизируются для работы в начальной школе. Образовательное учреждение может отдавать приоритет тому или иному направлению воспитания и социализации, выделяя его для себя как ведущее.</w:t>
      </w:r>
    </w:p>
    <w:p w:rsidR="009E7FA7" w:rsidRPr="009E7FA7" w:rsidRDefault="009E7FA7" w:rsidP="009E7FA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Особенности воспитания современного ребенка.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Необходимо также учитывать принципиально новые условия жизнедеятельности современного ребенка, о которых педагоги еще два - три десятилетия назад даже не догадывались. Учет этих условий требует существенной корректировки подходов к организации воспитания и социализации обучающихся.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·  Современный ребенок находится в беспредельном информационном и огромном социальном пространстве, не имеющем четких внешних и внутренних границ. На него воздействуют потоки информации, получаемой благодаря Интернету, телевидению, компьютерным играм, кино. Воспитательное и социализирующее воздействие (не всегда позитивное) этих и других источников информации нередко является доминирующим в процессе воспитания и социализации.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·  Современный ребенок живет иллюзией свободы. Снятие многих табу в виртуальных, информационных средах сопровождается падением доверия к ребенку со стороны взрослых. Растущий человек </w:t>
      </w:r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 выводится, как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это было еще несколько десятилетий назад, за пределы детских дел и забот, не включается в посильное для него решение реальных проблем семьи, местного сообщества, государства. Изоляция детей от проблем, которыми живут взрослые, искажает их социализацию, нарушает процессы их взросления.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·  Этот конфликт меняет структуру мышления детей, их самосознание и миропонимание, ведет к формированию эклектичного мировоззрения, потребительского отношения к жизни, морального релятивизма.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Значительно снизилась ценность других людей и участия в их жизни, на первый план вышло переживание и позиционирование себя, вследствие чего в обществе.</w:t>
      </w:r>
    </w:p>
    <w:p w:rsidR="009E7FA7" w:rsidRPr="009E7FA7" w:rsidRDefault="009E7FA7" w:rsidP="009E7FA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Уклад школьной жизни как форма организации воспитания и развития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Современная воспитательная система – это уже не только приведенная в систему </w:t>
      </w:r>
      <w:hyperlink r:id="rId9" w:tooltip="Воспитательная работа" w:history="1">
        <w:r w:rsidRPr="009E7FA7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>воспитательная работа</w:t>
        </w:r>
      </w:hyperlink>
      <w:r w:rsidRPr="009E7FA7">
        <w:rPr>
          <w:rFonts w:ascii="Helvetica" w:eastAsia="Times New Roman" w:hAnsi="Helvetica" w:cs="Helvetica"/>
          <w:sz w:val="24"/>
          <w:szCs w:val="24"/>
          <w:lang w:eastAsia="ru-RU"/>
        </w:rPr>
        <w:t>,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представленная набором технологий, разрабатываемых в основном в рамках </w:t>
      </w:r>
      <w:hyperlink r:id="rId10" w:tooltip="Дополнительное образование" w:history="1">
        <w:r w:rsidRPr="009E7FA7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>дополнительного образования</w:t>
        </w:r>
      </w:hyperlink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Подход, при котором воспитание сведено к проведению мероприятий и фактически отделено от содержания деятельности ребенка в школе, в семье, в группе сверстников, </w:t>
      </w:r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усиливает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объективно существую</w:t>
      </w:r>
      <w:proofErr w:type="gram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</w:t>
      </w:r>
      <w:proofErr w:type="gramEnd"/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то 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приводит к еще большему нарушению механизмов трансляции культурного и социального опыта, разрыву связей между поколениями, снижению ее жизненного потенциала, росту неуверенности в собственных силах. </w:t>
      </w:r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Программа воспитания и социализации учащихся начальной школы должна быть направлена на формирование морально-нравственного, личностно развивающего, социально открытого уклада школьной жизни.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Категория «уклад школьной жизни»[1] является базовой для организации пространства духовно-нравственного развития обучающегося, его эффективной социализации и своевременного взросления. </w:t>
      </w:r>
      <w:proofErr w:type="gram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Уклад школьной жизни можно рассматривать как педагогически целесообразную </w:t>
      </w:r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форму приведения в соответствие разнообразных видов (учебной, семейной, общественно полезной, трудовой, эстетической, социально-коммуникативной, творческой и др.) и уровней (урочной, внеурочной, внешкольной, семейной, общественно полезной) деятельности ребенка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с моральными нормами, нравственными установками, национальными духовными традициями.</w:t>
      </w:r>
      <w:proofErr w:type="gramEnd"/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Уклад школьной жизни – это уклад жизни обучающегося, организуемый педагогическим коллективом школы при активном и согласованном участии иных субъектов воспитания и социализации (семьи, общественных организаций, учреждений дополнительного образования, культуры и спорта, традиционных российских </w:t>
      </w:r>
      <w:hyperlink r:id="rId11" w:tooltip="Религиозные объединения" w:history="1">
        <w:r w:rsidRPr="009E7FA7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>религиозных организаций</w:t>
        </w:r>
      </w:hyperlink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).</w:t>
      </w:r>
      <w:proofErr w:type="gram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Уклад школьной жизни поддерживает непрерывность детства. </w:t>
      </w:r>
      <w:proofErr w:type="gram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 </w:t>
      </w:r>
      <w:proofErr w:type="spell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разноуровневом</w:t>
      </w:r>
      <w:proofErr w:type="spell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полисубъектном</w:t>
      </w:r>
      <w:proofErr w:type="spell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многомерно-деятельностном</w:t>
      </w:r>
      <w:proofErr w:type="spell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пространстве воспитания и социализации, скрепленном национальными ценностями и духовными традициями, обеспечивается морально-нравственная, социальная, культурная полноценность перехода ребенка из дошкольного в младший, а из него в </w:t>
      </w:r>
      <w:hyperlink r:id="rId12" w:tooltip="Средние школы" w:history="1">
        <w:r w:rsidRPr="009E7FA7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>средний школьный</w:t>
        </w:r>
      </w:hyperlink>
      <w:r w:rsidRPr="009E7FA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возраст.</w:t>
      </w:r>
      <w:proofErr w:type="gramEnd"/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6. Методологические подходы к воспитанию.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основе программы воспитания и социализации учащихся начальной школы и организуемого в соответствии с ней нравственного уклада школьной жизни лежат три подхода: </w:t>
      </w:r>
      <w:proofErr w:type="spellStart"/>
      <w:r w:rsidRPr="009E7FA7">
        <w:rPr>
          <w:rFonts w:ascii="Helvetica" w:eastAsia="Times New Roman" w:hAnsi="Helvetica" w:cs="Helvetica"/>
          <w:sz w:val="24"/>
          <w:szCs w:val="24"/>
          <w:lang w:eastAsia="ru-RU"/>
        </w:rPr>
        <w:fldChar w:fldCharType="begin"/>
      </w:r>
      <w:r w:rsidRPr="009E7FA7">
        <w:rPr>
          <w:rFonts w:ascii="Helvetica" w:eastAsia="Times New Roman" w:hAnsi="Helvetica" w:cs="Helvetica"/>
          <w:sz w:val="24"/>
          <w:szCs w:val="24"/>
          <w:lang w:eastAsia="ru-RU"/>
        </w:rPr>
        <w:instrText xml:space="preserve"> HYPERLINK "https://pandia.ru/text/category/aksiologiya/" \o "Аксиология" </w:instrText>
      </w:r>
      <w:r w:rsidRPr="009E7FA7">
        <w:rPr>
          <w:rFonts w:ascii="Helvetica" w:eastAsia="Times New Roman" w:hAnsi="Helvetica" w:cs="Helvetica"/>
          <w:sz w:val="24"/>
          <w:szCs w:val="24"/>
          <w:lang w:eastAsia="ru-RU"/>
        </w:rPr>
        <w:fldChar w:fldCharType="separate"/>
      </w:r>
      <w:r w:rsidRPr="009E7FA7">
        <w:rPr>
          <w:rFonts w:ascii="Helvetica" w:eastAsia="Times New Roman" w:hAnsi="Helvetica" w:cs="Helvetica"/>
          <w:sz w:val="24"/>
          <w:szCs w:val="24"/>
          <w:u w:val="single"/>
          <w:lang w:eastAsia="ru-RU"/>
        </w:rPr>
        <w:t>аксиологический</w:t>
      </w:r>
      <w:proofErr w:type="spellEnd"/>
      <w:r w:rsidRPr="009E7FA7">
        <w:rPr>
          <w:rFonts w:ascii="Helvetica" w:eastAsia="Times New Roman" w:hAnsi="Helvetica" w:cs="Helvetica"/>
          <w:sz w:val="24"/>
          <w:szCs w:val="24"/>
          <w:lang w:eastAsia="ru-RU"/>
        </w:rPr>
        <w:fldChar w:fldCharType="end"/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gram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развивающий</w:t>
      </w:r>
      <w:proofErr w:type="gram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E7FA7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Аксиологический</w:t>
      </w:r>
      <w:proofErr w:type="spellEnd"/>
      <w:r w:rsidRPr="009E7FA7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Воспитание, по существу, представляет собой социальную деятельность, обеспечивающую передачу ценностей от старшего поколения к младшему, от взрослых к детям, от человека к человеку. Ценности нематериальны, ими нельзя владеть и распоряжаться. Ценность есть у человека только тогда, когда она принимается через совместную с другими людьми деятельность. Принятие ценности – ключевой фактор человечности, обеспечивающий устойчивость всему 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личностному существованию. Принятие ценности через деятельность открывает нравственное измерение в самой этой деятельности, создает дистанцию между идеальной ценностью и материальными формами деятельности и, таким образом, обеспечивает моральную рефлексию, пробуждает нравственное самосознание – совесть человека. Поскольку ценности – это смыслы, то их принятие вносит смыслы в жизнь человека, открывает перед ним жизнь в ее духовном качестве.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Ценности – это смыслы воспитания и социализации. Они существуют ради того, чтобы научить человека принимать ценности через деятельность и оценивать деятельность, инициировать и поддерживать ее с нравственных, общественно одобряемых позиций. По ведущему типу деятельности можно различать воспитание и социализацию младших школьников: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воспитание – это преимущественно </w:t>
      </w:r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межличностная (и в таком качестве самоценная) деятельность в семье, школе, учреждениях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дополнительного образования и т. д., обеспечивающая поддержку духовно-нравственного </w:t>
      </w:r>
      <w:hyperlink r:id="rId13" w:tooltip="Развитие ребенка" w:history="1">
        <w:r w:rsidRPr="009E7FA7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>развития ребенка</w:t>
        </w:r>
      </w:hyperlink>
      <w:r w:rsidRPr="009E7FA7">
        <w:rPr>
          <w:rFonts w:ascii="Helvetica" w:eastAsia="Times New Roman" w:hAnsi="Helvetica" w:cs="Helvetica"/>
          <w:sz w:val="24"/>
          <w:szCs w:val="24"/>
          <w:lang w:eastAsia="ru-RU"/>
        </w:rPr>
        <w:t>;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социализация – это содействие духовно-нравственному развитию ребенка, приобретению им первоначального социально-нравственного опыта посредством </w:t>
      </w:r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включения его в решение общественных, культурных,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экологических, производственных и иных задач. Границы между воспитанием и социализацией прозрачны и относительны.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Аксиологический</w:t>
      </w:r>
      <w:proofErr w:type="spell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подход изначально определяет систему воспитания и социализации школьников, весь уклад школьной жизни, в основе которого – национальный воспитательный идеал как высшая педагогическая ценность, смысл всего современного образования и система базовых национальных ценностей. Система ценностей определяет содержание основных направлений воспитания и социализации младших школьников. </w:t>
      </w:r>
      <w:proofErr w:type="spell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Аксиологический</w:t>
      </w:r>
      <w:proofErr w:type="spell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подход является </w:t>
      </w:r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определяющим для всего уклада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школьной жизни. Сам этот уклад должен быть социальной, культурной, личностной ценностью для младших школьников, педагогов и родителей.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E7FA7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Системно-деятельностный</w:t>
      </w:r>
      <w:proofErr w:type="spell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подход имеет свои особенности.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Первая заключена в том, что </w:t>
      </w:r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воспитание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как деятельность, которая пронизывает виды </w:t>
      </w:r>
      <w:hyperlink r:id="rId14" w:tooltip="Образовательная деятельность" w:history="1">
        <w:r w:rsidRPr="009E7FA7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>образовательной деятельности</w:t>
        </w:r>
      </w:hyperlink>
      <w:r w:rsidRPr="009E7FA7">
        <w:rPr>
          <w:rFonts w:ascii="Helvetica" w:eastAsia="Times New Roman" w:hAnsi="Helvetica" w:cs="Helvetica"/>
          <w:sz w:val="24"/>
          <w:szCs w:val="24"/>
          <w:lang w:eastAsia="ru-RU"/>
        </w:rPr>
        <w:t>: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учебной (в том числе в границах разных образовательных дисциплин), учебно-трудовой, художественной, коммуникативной, спортивной, </w:t>
      </w:r>
      <w:proofErr w:type="spell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досуговой</w:t>
      </w:r>
      <w:proofErr w:type="spell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др.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Для принятия ценностей важна системная организация различных видов нравственно ориентированной деятельности младшего школьника в образовательном учреждении. </w:t>
      </w:r>
      <w:proofErr w:type="spell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подход отвергает попытки локализовать воспитание в границах отдельных учебных предметов или образовательной области, как-то: «Духовно-нравственная культура», «Этика», «Азбука нравственности» и т. д. Последние необходимы как компоненты единого </w:t>
      </w:r>
      <w:proofErr w:type="spell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системно-деятельностного</w:t>
      </w:r>
      <w:proofErr w:type="spell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пространства духовно-нравственного развития ребенка.</w:t>
      </w:r>
    </w:p>
    <w:p w:rsid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Вторая особенность применения </w:t>
      </w:r>
      <w:proofErr w:type="spell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системно-деятельностного</w:t>
      </w:r>
      <w:proofErr w:type="spell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подхода обусловлена утратой семьей и школой монополии на воспитание и социализацию ребенка. На него, а также на родителей и учителей оказывают мощное воспитательное и 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социализирующее влияние (не всегда позитивное) СМИ, Интернет, телевидение, иные источники информации, религиозные и общественные организации, молодежные сообщества и др.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Современный процесс воспитания и социализации </w:t>
      </w:r>
      <w:proofErr w:type="spell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полисубъектен</w:t>
      </w:r>
      <w:proofErr w:type="spell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подход учитывает это и предусматривает, что деятельность различных субъектов воспитания и социализации, при ведущей роли общеобразовательной школы, должна быть по возможности согласована.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подход выступает методологической основой организации уклада школьной жизни. Также он позволяет понять, что представляют собой воспитание и социализация в структурно-методологическом плане. Это не </w:t>
      </w:r>
      <w:proofErr w:type="spell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рядоположенный</w:t>
      </w:r>
      <w:proofErr w:type="spell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вид социально-педагогической деятельности. Это </w:t>
      </w:r>
      <w:proofErr w:type="spell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метадеятельность</w:t>
      </w:r>
      <w:proofErr w:type="spell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педагогически </w:t>
      </w:r>
      <w:proofErr w:type="gram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интегрирующая</w:t>
      </w:r>
      <w:proofErr w:type="gram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9E7FA7">
        <w:rPr>
          <w:rFonts w:ascii="Helvetica" w:eastAsia="Times New Roman" w:hAnsi="Helvetica" w:cs="Helvetica"/>
          <w:sz w:val="24"/>
          <w:szCs w:val="24"/>
          <w:lang w:eastAsia="ru-RU"/>
        </w:rPr>
        <w:t>различные </w:t>
      </w:r>
      <w:hyperlink r:id="rId15" w:tooltip="Виды деятельности" w:history="1">
        <w:r w:rsidRPr="009E7FA7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>виды деятельности</w:t>
        </w:r>
      </w:hyperlink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в которые объективно включен младший школьник посредством усвоения идеалов, ценностей, нравственных установок, моральных норм. Таким образом, достигается согласование </w:t>
      </w:r>
      <w:proofErr w:type="spell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аксиологического</w:t>
      </w:r>
      <w:proofErr w:type="spell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</w:t>
      </w:r>
      <w:proofErr w:type="spell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системно-деятельностного</w:t>
      </w:r>
      <w:proofErr w:type="spell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подходов к организации пространства духовно-нравственного развития младшего школьника.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Развивающий подход.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Он дает принципиальное понимание </w:t>
      </w:r>
      <w:proofErr w:type="spell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системно-деятельностной</w:t>
      </w:r>
      <w:proofErr w:type="spell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многоукладной технологии духовно-нравственного развития обучающегося и определяет общую конструкцию Программы воспитания и социализации учащихся начальной школы.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Каждое из основных направлений воспитания и социализации младших школьников оформляется </w:t>
      </w:r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виде тематической программы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Основу такой программы составляют: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соответствующая система морально-нравственных установок и ценностей (</w:t>
      </w:r>
      <w:proofErr w:type="spell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аксиологический</w:t>
      </w:r>
      <w:proofErr w:type="spell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подход);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многоукладность</w:t>
      </w:r>
      <w:proofErr w:type="spell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тематической программы, которая охватывает различные виды образовательной и социально-педагогической деятельности: урочной, внеурочной, внешкольной, семейной, общественно полезной (</w:t>
      </w:r>
      <w:proofErr w:type="spell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подход);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содержание в каждой программе ряда технологий воспитания и социализации по числу и характеру своих базовых ценностей.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Каждая из базовых ценностей, педагогически определяемая как вопрос, превращается в воспитательную задачу. Для ее решения школьники вместе с педагогами, родителями, иными субъектами культурной, гражданской жизни обращаются к содержанию: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§  общеобразовательных дисциплин;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§  произведений искусства и кино;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§  традиционных российских религий;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§  периодической литературы, публикаций, радио - и телепередач, отражающих современную жизнь;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§  фольклора народов России;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§  истории, традиций и современной жизни своей малой родины;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§  истории своей семьи;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§  жизненного опыта своих родителей и прародителей;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§  общественно полезной и личностно значимой деятельности в рамках педагогически организованных социальных и культурных практик;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§  других источников информации и научного знания.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Таким образом, содержание разных видов учебной, социальной, культурной, семейной, религиозной и иной общественно значимой деятельности интегрируется.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 вышеперечисленных подхода определяют концептуальную основу уклада школьной жизни. Сам по себе этот уклад формален. Придать ему жизненную, социальную, культурную, нравственную силу способен педагог.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Младший школьник испытывает большое доверие к учителю.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Учитель и родители подают ребенку первый пример нравственности. Пример имеет огромное значение в воспитании младшего школьника. Пример – это персонифицированная ценность.</w:t>
      </w:r>
    </w:p>
    <w:p w:rsidR="009E7FA7" w:rsidRPr="009E7FA7" w:rsidRDefault="009E7FA7" w:rsidP="009E7FA7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9E7FA7" w:rsidRPr="009E7FA7" w:rsidRDefault="009E7FA7" w:rsidP="009E7FA7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  <w:t>Примерные виды деятельности и формы занятий с учащимися начальной школы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Ознакомление с государственной символикой – Гербом, Флагом Российской Федерации, гербом и флагом субъекта Российской Федерации.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ознакомление с героическими страницами </w:t>
      </w:r>
      <w:hyperlink r:id="rId16" w:tooltip="История России" w:history="1">
        <w:r w:rsidRPr="009E7FA7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>истории России</w:t>
        </w:r>
      </w:hyperlink>
      <w:r w:rsidRPr="009E7FA7">
        <w:rPr>
          <w:rFonts w:ascii="Helvetica" w:eastAsia="Times New Roman" w:hAnsi="Helvetica" w:cs="Helvetica"/>
          <w:sz w:val="24"/>
          <w:szCs w:val="24"/>
          <w:lang w:eastAsia="ru-RU"/>
        </w:rPr>
        <w:t>,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жизнью замечательных людей, явивших примеры гражданского служения, исполнения патриотического долга, с </w:t>
      </w:r>
      <w:hyperlink r:id="rId17" w:tooltip="Права и обязанности граждан" w:history="1">
        <w:r w:rsidRPr="009E7FA7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>обязанностями гражданина</w:t>
        </w:r>
      </w:hyperlink>
      <w:r w:rsidRPr="009E7FA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(в процессе бесед, 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основных и </w:t>
      </w:r>
      <w:hyperlink r:id="rId18" w:tooltip="Вариация" w:history="1">
        <w:r w:rsidRPr="009E7FA7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>вариативных</w:t>
        </w:r>
      </w:hyperlink>
      <w:r w:rsidRPr="009E7FA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hyperlink r:id="rId19" w:tooltip="Учебные дисциплины" w:history="1">
        <w:r w:rsidRPr="009E7FA7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>учебных дисциплин</w:t>
        </w:r>
      </w:hyperlink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ознакомление с историей и культурой родного края, народным творчеством, фольклором,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экспедиций.</w:t>
      </w:r>
      <w:proofErr w:type="gramEnd"/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знакомство с важнейшими событиями в истории нашей страны, содержанием и значением государственных праздников (в процессе бесед, проведения </w:t>
      </w:r>
      <w:hyperlink r:id="rId20" w:tooltip="Классный час" w:history="1">
        <w:r w:rsidRPr="009E7FA7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>классных часов</w:t>
        </w:r>
      </w:hyperlink>
      <w:r w:rsidRPr="009E7FA7">
        <w:rPr>
          <w:rFonts w:ascii="Helvetica" w:eastAsia="Times New Roman" w:hAnsi="Helvetica" w:cs="Helvetica"/>
          <w:sz w:val="24"/>
          <w:szCs w:val="24"/>
          <w:lang w:eastAsia="ru-RU"/>
        </w:rPr>
        <w:t xml:space="preserve">, просмотра учебных фильмов, участия в подготовке и проведении 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мероприятий, посвященных государственным праздникам);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знакомство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посильного участия в социальных проектах и мероприятиях, проводимых детско-юношескими организациями);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участие в просмотре учебных фильмов, отрывков из художественных фильмов, проведении бесед о подвигах Российской армии, защитниках Отечества, подготовке и проведении игр военно-патриотического содержания, конкурсов и спортивных соревнований, сюжетно-ролевых игр на местности, встреч </w:t>
      </w:r>
      <w:r w:rsidRPr="009E7FA7">
        <w:rPr>
          <w:rFonts w:ascii="Helvetica" w:eastAsia="Times New Roman" w:hAnsi="Helvetica" w:cs="Helvetica"/>
          <w:sz w:val="24"/>
          <w:szCs w:val="24"/>
          <w:lang w:eastAsia="ru-RU"/>
        </w:rPr>
        <w:t>с </w:t>
      </w:r>
      <w:hyperlink r:id="rId21" w:tooltip="Ветеран" w:history="1">
        <w:r w:rsidRPr="009E7FA7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>ветеранами</w:t>
        </w:r>
      </w:hyperlink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и военнослужащими;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получение первоначального опыта </w:t>
      </w:r>
      <w:hyperlink r:id="rId22" w:tooltip="Межкультурные коммуникации" w:history="1">
        <w:r w:rsidRPr="009E7FA7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>межкультурной</w:t>
        </w:r>
      </w:hyperlink>
      <w:r w:rsidRPr="009E7FA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коммуникации с детьми и взрослыми – представителями разных народов России.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участие во встречах и беседах с выпускниками своей школы, ознакомление с биографиями выпускников, явивших собой достойные примеры гражданственности и патриотизма.</w:t>
      </w:r>
    </w:p>
    <w:p w:rsidR="009E7FA7" w:rsidRPr="009E7FA7" w:rsidRDefault="009E7FA7" w:rsidP="009E7FA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Воспитание нравственных чувств и этического сознания</w:t>
      </w:r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получение первоначального представления о базовых ценностях отечественной культуры, традиционных моральных нормах российских народов (в процессе изучения учебных инвариантных и вариативных предметов, бесед, экскурсий, заочных путешествий, участия в творческой деятельности, такой как театральные постановки, литературно-музыкальные композиции, художественные выставки, отражающие культурные и духовные традиции народов России);</w:t>
      </w:r>
      <w:proofErr w:type="gramEnd"/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получение первоначальных представлений об исторических и культурологических основах традиционных российских религий (через содержание инвариантных учебных предметов:</w:t>
      </w:r>
      <w:proofErr w:type="gram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«Литературное чтение», «Окружающий мир», «Искусство», а также вариативных дисциплин, в том числе изучаемых по выбору.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ознакомление с основными правилами поведения в школе, общественных местах, обучение распознавать хорошие и плохие поступки (в процессе бесед, классных 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часов, просмотра учебных фильмов, наблюдения и обсуждения в педагогически организованной ситуации поступков, поведения разных людей);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усвоение первоначального опыта </w:t>
      </w:r>
      <w:r w:rsidRPr="009E7FA7">
        <w:rPr>
          <w:rFonts w:ascii="Helvetica" w:eastAsia="Times New Roman" w:hAnsi="Helvetica" w:cs="Helvetica"/>
          <w:sz w:val="24"/>
          <w:szCs w:val="24"/>
          <w:lang w:eastAsia="ru-RU"/>
        </w:rPr>
        <w:t>нравственных </w:t>
      </w:r>
      <w:hyperlink r:id="rId23" w:tooltip="Взаимоотношение" w:history="1">
        <w:r w:rsidRPr="009E7FA7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>взаимоотношений</w:t>
        </w:r>
      </w:hyperlink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в коллективе класса и школы - овладение навыками вежливого, приветливого, внимательного отношения к сверстникам, старшим и младшим школьникам, взрослым, обучение дружной игре, взаимной поддержке, участию в коллективных играх, опыту совместной деятельности;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посильное участие в делах благотворительности, милосердия, в оказании помощи </w:t>
      </w:r>
      <w:proofErr w:type="gram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нуждающимся</w:t>
      </w:r>
      <w:proofErr w:type="gram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заботе о животных, живых существах, природе;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получение первоначальных представлений о нравственных взаимоотношениях в семье (участие в беседах о семье, о родителях и прародителях);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процессе изучения учебных дисциплин и проведения внеурочных мероприятий учащиеся начальной школы получают первоначальные представления о роли знаний, труда и значении творчества в жизни человека и общества: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участвуют в экскурсиях по микрорайону, городу, в ходе которых знакомятся с различными видами труда, знакомятся с различными профессиями в ходе экскурсий на производственные предприятия, встреч с представителями разных профессий;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узнают о профессиях своих родителей и прародителей, участвуют в организации и проведении презентаций «Труд наших родных»;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получают первоначальные навыки сотрудничества, ролевого взаимодействия со сверстниками, старшими детьми, взрослыми в учебно-трудовой деятельности (в ходе сюжетно-ролевых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 т. д.), раскрывающих перед детьми широкий спектр профессиональной и трудовой деятельности;</w:t>
      </w:r>
      <w:proofErr w:type="gramEnd"/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приобретают опыт уважительного и творческого отношения к учебному труду (посредством презентации учебных и творческих достижений, стимулирования творческого учебного труда, предоставления школьникам возможностей творческой инициативы в учебном труде);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учатся творчески применять знания, полученные при изучении учебных предметов на практике (в рамках предмета «Технология (труд, художественный труд)», участия в разработке и реализации различных проектов);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приобретают начальный опыт участия в различных видах общественно полезной деятельности на базе школы и взаимодействующих с ней учреждений 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дополнительного образования, других социальных институтов (занятие народными промыслами, природоохранительная деятельность, работа творческих и учебно-производственных мастерских, трудовые акции, деятельность школьных производственных фирм, других трудовых и творческих </w:t>
      </w:r>
      <w:hyperlink r:id="rId24" w:tooltip="Общественно-Государственные объединения" w:history="1">
        <w:r w:rsidRPr="009E7FA7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 xml:space="preserve">общественных </w:t>
        </w:r>
        <w:proofErr w:type="gramStart"/>
        <w:r w:rsidRPr="009E7FA7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>объединений</w:t>
        </w:r>
        <w:proofErr w:type="gramEnd"/>
      </w:hyperlink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как младших школьников, так и разновозрастных как в учебное, так и в каникулярное время);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приобретают умения и навыки самообслуживания в школе и дома;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приобретение познаний о здоровье, здоровом образе жизни, возможностях человеческого организма, об основных условиях и способах укрепления здоровья (в ходе уроков физической культуры, бесед, просмотра учебных фильмов, в системе внеклассных мероприятий, включая встречи со спортсменами, тренерами, представителями профессий, предъявляющих высокие требования к здоровью);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участие в беседах о значении занятий физическими упражнениями, активного образа жизни, спорта, прогулок на природе для укрепления своего здоровья;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практическое освоение методов и форм физической культуры, </w:t>
      </w:r>
      <w:proofErr w:type="spell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простейших элементов спортивной подготовки (на уроках физической культуры, в спортивных секциях школы и внешкольных учреждений, при подготовке и проведении подвижных игр, туристических походов, спортивных соревнований);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составление </w:t>
      </w:r>
      <w:proofErr w:type="spell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режима дня и контроль его выполнения, поддержание чистоты и порядка в помещениях, соблюдение </w:t>
      </w:r>
      <w:hyperlink r:id="rId25" w:tooltip="Санитарные нормы" w:history="1">
        <w:r w:rsidRPr="009E7FA7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>санитарно-гигиенических норм</w:t>
        </w:r>
      </w:hyperlink>
      <w:r w:rsidRPr="009E7FA7">
        <w:rPr>
          <w:rFonts w:ascii="Helvetica" w:eastAsia="Times New Roman" w:hAnsi="Helvetica" w:cs="Helvetica"/>
          <w:sz w:val="24"/>
          <w:szCs w:val="24"/>
          <w:lang w:eastAsia="ru-RU"/>
        </w:rPr>
        <w:t> труда и отдыха;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получение навыков следить за чистотой и опрятностью своей одежды, за чистотой своего тела, рационально пользоваться оздоровляющим влиянием природных факторов (солнца, чистого воздуха, чистой воды), экологически грамотного питания (</w:t>
      </w:r>
      <w:proofErr w:type="spell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здоровьесберегающими</w:t>
      </w:r>
      <w:proofErr w:type="spell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формами </w:t>
      </w:r>
      <w:proofErr w:type="spell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досуговой</w:t>
      </w:r>
      <w:proofErr w:type="spell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деятельности в процессе бесед, просмотра учебных фильмов, игровых и </w:t>
      </w:r>
      <w:proofErr w:type="spell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тренинговых</w:t>
      </w:r>
      <w:proofErr w:type="spell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программ в системе взаимодействия образовательных и </w:t>
      </w:r>
      <w:hyperlink r:id="rId26" w:tooltip="Медицинские центры" w:history="1">
        <w:r w:rsidRPr="009E7FA7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>медицинских учреждений</w:t>
        </w:r>
      </w:hyperlink>
      <w:r w:rsidRPr="009E7FA7">
        <w:rPr>
          <w:rFonts w:ascii="Helvetica" w:eastAsia="Times New Roman" w:hAnsi="Helvetica" w:cs="Helvetica"/>
          <w:sz w:val="24"/>
          <w:szCs w:val="24"/>
          <w:lang w:eastAsia="ru-RU"/>
        </w:rPr>
        <w:t>);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sz w:val="24"/>
          <w:szCs w:val="24"/>
          <w:lang w:eastAsia="ru-RU"/>
        </w:rPr>
        <w:t>получение элементарных представлений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 взаимосвязи, взаимозависимости здоровья физического, психического (душевного) и социального (здоровья семьи и школьного коллектива) - в ходе бесед с педагогами, школьными психологами, медицинскими работниками, родителями;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получение знаний о возможном негативном влиянии компьютерных игр, телевидения, рекламы на здоровье человека (в рамках бесед с педагогами, школьными психологами, медицинскими работниками, родителями).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усвоение элементарных представлений об </w:t>
      </w:r>
      <w:proofErr w:type="spell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экокультурных</w:t>
      </w:r>
      <w:proofErr w:type="spell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ценностях,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 (в ходе изучения инвариантных и вариативных учебных дисциплин, бесед, просмотра учебных фильмов);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получение первоначального опыта эмоционально-чувственного непосредственного взаимодействия с природой, экологически грамотного поведения в природе (в ходе экскурсии, прогулки, туристических походов и путешествий по родному краю);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получение первоначального опыта участия в природоохранительной деятельности (в школе и на пришкольном участке, экологических акциях, десантах, высадка растений, создание цветочных клумб, очистка доступных территорий от мусора, подкормка птиц и т. д.), в деятельности школьных экологических центров, лесничеств, экологических патрулей; участие в создании и реализации коллективных природоохранных проектов;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посильное участие в деятельности детско-юношеских общественных экологических организаций;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усвоение в семье позитивных образцов взаимодействия с природой, (при поддержке родителей расширение опыта общения с природой, заботы о животных и растениях, участие вместе с родителями в экологической деятельности по месту жительства).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  <w:t>Взаимодействие с социумом.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Воспитание и социализация младших школьников осуществляются не только образовательным учреждением, но и семьей, внешкольными учреждениями по месту жительства. В современных условиях на сознание ребенка, процессы его духовно-нравственного, </w:t>
      </w:r>
      <w:proofErr w:type="spell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психо-эмоционального</w:t>
      </w:r>
      <w:proofErr w:type="spell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развития, социального созревания большое влияние оказывает содержание телевизионных программ, кинофильмов, компьютерных игр, Интернета. Взаимодействие школы и семьи имеет решающее значение для организации нравственного уклада жизни младшего ш</w:t>
      </w:r>
      <w:r w:rsidRPr="009E7FA7">
        <w:rPr>
          <w:rFonts w:ascii="Helvetica" w:eastAsia="Times New Roman" w:hAnsi="Helvetica" w:cs="Helvetica"/>
          <w:sz w:val="24"/>
          <w:szCs w:val="24"/>
          <w:lang w:eastAsia="ru-RU"/>
        </w:rPr>
        <w:t>кольника.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sz w:val="24"/>
          <w:szCs w:val="24"/>
          <w:lang w:eastAsia="ru-RU"/>
        </w:rPr>
        <w:t>Педагогическая культура родителей – один из самых </w:t>
      </w:r>
      <w:hyperlink r:id="rId27" w:tooltip="Действенность" w:history="1">
        <w:r w:rsidRPr="009E7FA7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>действенных</w:t>
        </w:r>
      </w:hyperlink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факторов духовно-нравственного развития, воспитания и социализации младших школьников. Уклад семейной жизни представляет собой один из важнейших компонентов нравственного уклада жизни обучающегося.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школьников.</w:t>
      </w:r>
    </w:p>
    <w:p w:rsidR="009E7FA7" w:rsidRDefault="009E7FA7" w:rsidP="009E7FA7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9E7FA7" w:rsidRDefault="009E7FA7" w:rsidP="009E7FA7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9E7FA7" w:rsidRPr="009E7FA7" w:rsidRDefault="009E7FA7" w:rsidP="009E7FA7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  <w:lastRenderedPageBreak/>
        <w:t>Планируемые результаты воспитания и социализации учащихся начальной школы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Воспитательный результат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– это те духовно-нравственные приобретения, которые получил школьник вследствие участия в той или иной деятельности. Например, пройдя туристический маршрут, школьник не только переместился в пространстве из одной географической точки в другую, преодолел сложности пути (фактический результат), но и приобрел некое знание о себе и окружающих, пережил и прочувствовал нечто как ценность, приобрел опыт самостоятельного действия (воспитательный результат).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Эффект 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 это последствие результата, то, к чему привело достижение результата. Например, приобретенное знание, пережитые чувства и отношения, совершённые действия развили юного человека как личность, способствовали формированию его компетентности, идентичности.</w:t>
      </w:r>
    </w:p>
    <w:p w:rsidR="009E7FA7" w:rsidRPr="009E7FA7" w:rsidRDefault="009E7FA7" w:rsidP="009E7FA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Воспитательные результаты любого из видов деятельности школьников распределяются по трем уровням.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Первый уровень результатов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– 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приобретение школьником социальных знаний (об общественных нормах, об устройстве общества, о социально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одобряемых и неодобряемых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Второй уровень результатов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– 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получение школьником опыта переживания и позитивного отношения к базовым ценностям общества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 е. в защищенной, дружественной </w:t>
      </w:r>
      <w:proofErr w:type="spellStart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просоциальной</w:t>
      </w:r>
      <w:proofErr w:type="spellEnd"/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9E7FA7" w:rsidRPr="009E7FA7" w:rsidRDefault="009E7FA7" w:rsidP="009E7F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Третий уровень результатов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– 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получение школьником опыта самостоятельного общественного действия.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Только в самостоятельном общественном действии юный человек действительно </w:t>
      </w:r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становится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(а не просто </w:t>
      </w:r>
      <w:r w:rsidRPr="009E7FA7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узнает о том, как стать</w:t>
      </w:r>
      <w:r w:rsidRPr="009E7FA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 социальным деятелем, гражданином, свободным человеком.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250C5A" w:rsidRDefault="00250C5A"/>
    <w:sectPr w:rsidR="00250C5A" w:rsidSect="0025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FA7"/>
    <w:rsid w:val="00250C5A"/>
    <w:rsid w:val="009E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5A"/>
  </w:style>
  <w:style w:type="paragraph" w:styleId="1">
    <w:name w:val="heading 1"/>
    <w:basedOn w:val="a"/>
    <w:link w:val="10"/>
    <w:uiPriority w:val="9"/>
    <w:qFormat/>
    <w:rsid w:val="009E7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7F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F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7F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7FA7"/>
    <w:rPr>
      <w:color w:val="0000FF"/>
      <w:u w:val="single"/>
    </w:rPr>
  </w:style>
  <w:style w:type="paragraph" w:customStyle="1" w:styleId="la-93-jmua94bi44la-mediadesc">
    <w:name w:val="la-93-jmua94bi44la-media__desc"/>
    <w:basedOn w:val="a"/>
    <w:rsid w:val="009E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mjs85hdk51la-mediadesc">
    <w:name w:val="la-93-mjs85hdk51la-media__desc"/>
    <w:basedOn w:val="a"/>
    <w:rsid w:val="009E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5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97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4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83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7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98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6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78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6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5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4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64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56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56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0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3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65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7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17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5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77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4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48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12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ll/" TargetMode="External"/><Relationship Id="rId13" Type="http://schemas.openxmlformats.org/officeDocument/2006/relationships/hyperlink" Target="https://pandia.ru/text/category/razvitie_rebenka/" TargetMode="External"/><Relationship Id="rId18" Type="http://schemas.openxmlformats.org/officeDocument/2006/relationships/hyperlink" Target="https://pandia.ru/text/category/variatciya/" TargetMode="External"/><Relationship Id="rId26" Type="http://schemas.openxmlformats.org/officeDocument/2006/relationships/hyperlink" Target="https://pandia.ru/text/category/meditcinskie_tcentr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andia.ru/text/category/veteran/" TargetMode="External"/><Relationship Id="rId7" Type="http://schemas.openxmlformats.org/officeDocument/2006/relationships/hyperlink" Target="https://pandia.ru/text/category/veroispovedanie/" TargetMode="External"/><Relationship Id="rId12" Type="http://schemas.openxmlformats.org/officeDocument/2006/relationships/hyperlink" Target="https://pandia.ru/text/category/srednie_shkoli/" TargetMode="External"/><Relationship Id="rId17" Type="http://schemas.openxmlformats.org/officeDocument/2006/relationships/hyperlink" Target="https://pandia.ru/text/category/prava_i_obyazannosti_grazhdan/" TargetMode="External"/><Relationship Id="rId25" Type="http://schemas.openxmlformats.org/officeDocument/2006/relationships/hyperlink" Target="https://pandia.ru/text/category/sanitarnie_norm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andia.ru/text/category/istoriya_rossii/" TargetMode="External"/><Relationship Id="rId20" Type="http://schemas.openxmlformats.org/officeDocument/2006/relationships/hyperlink" Target="https://pandia.ru/text/category/klassnij_chas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obrazovatelmznie_programmi/" TargetMode="External"/><Relationship Id="rId11" Type="http://schemas.openxmlformats.org/officeDocument/2006/relationships/hyperlink" Target="https://pandia.ru/text/category/religioznie_obtzedineniya/" TargetMode="External"/><Relationship Id="rId24" Type="http://schemas.openxmlformats.org/officeDocument/2006/relationships/hyperlink" Target="https://pandia.ru/text/category/obshestvenno_gosudarstvennie_obtzedineniya/" TargetMode="External"/><Relationship Id="rId5" Type="http://schemas.openxmlformats.org/officeDocument/2006/relationships/hyperlink" Target="https://pandia.ru/text/category/6_oktyabrya/" TargetMode="External"/><Relationship Id="rId15" Type="http://schemas.openxmlformats.org/officeDocument/2006/relationships/hyperlink" Target="https://pandia.ru/text/category/vidi_deyatelmznosti/" TargetMode="External"/><Relationship Id="rId23" Type="http://schemas.openxmlformats.org/officeDocument/2006/relationships/hyperlink" Target="https://pandia.ru/text/category/vzaimootnoshenie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andia.ru/text/category/dopolnitelmznoe_obrazovanie/" TargetMode="External"/><Relationship Id="rId19" Type="http://schemas.openxmlformats.org/officeDocument/2006/relationships/hyperlink" Target="https://pandia.ru/text/category/uchebnie_distciplini/" TargetMode="External"/><Relationship Id="rId4" Type="http://schemas.openxmlformats.org/officeDocument/2006/relationships/hyperlink" Target="https://pandia.ru/text/category/nachalmznoe_obshee_obrazovanie/" TargetMode="External"/><Relationship Id="rId9" Type="http://schemas.openxmlformats.org/officeDocument/2006/relationships/hyperlink" Target="https://pandia.ru/text/category/vospitatelmznaya_rabota/" TargetMode="External"/><Relationship Id="rId14" Type="http://schemas.openxmlformats.org/officeDocument/2006/relationships/hyperlink" Target="https://pandia.ru/text/category/obrazovatelmznaya_deyatelmznostmz/" TargetMode="External"/><Relationship Id="rId22" Type="http://schemas.openxmlformats.org/officeDocument/2006/relationships/hyperlink" Target="https://pandia.ru/text/category/mezhkulmzturnie_kommunikatcii/" TargetMode="External"/><Relationship Id="rId27" Type="http://schemas.openxmlformats.org/officeDocument/2006/relationships/hyperlink" Target="https://pandia.ru/text/category/dejstv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4900</Words>
  <Characters>27936</Characters>
  <Application>Microsoft Office Word</Application>
  <DocSecurity>0</DocSecurity>
  <Lines>232</Lines>
  <Paragraphs>65</Paragraphs>
  <ScaleCrop>false</ScaleCrop>
  <Company>SPecialiST RePack</Company>
  <LinksUpToDate>false</LinksUpToDate>
  <CharactersWithSpaces>32771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2019-10-28T16:07:00Z</dcterms:created>
  <dcterms:modified xsi:type="dcterms:W3CDTF">2019-10-28T16:16:00Z</dcterms:modified>
</cp:coreProperties>
</file>