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91" w:rsidRPr="00716691" w:rsidRDefault="00716691" w:rsidP="0071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691" w:rsidRPr="00716691" w:rsidRDefault="00716691" w:rsidP="0071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двигательной активности младшего школьника на основе профилактики и коррекции нарушений ОДА в урочной и внеурочной деятельности.</w:t>
      </w:r>
    </w:p>
    <w:p w:rsidR="00716691" w:rsidRPr="00716691" w:rsidRDefault="00716691" w:rsidP="0071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691" w:rsidRPr="00716691" w:rsidRDefault="00716691" w:rsidP="007166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жизненных ценностей человека здоровье всегда занимало и продолжает занимать одно из первых мест наряду с материальным благополучием и личным счастьем.</w:t>
      </w:r>
    </w:p>
    <w:p w:rsidR="00716691" w:rsidRPr="00716691" w:rsidRDefault="00716691" w:rsidP="007166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Недаром народная мудрость гласит: «Было бы здоровье – остальное приложится». </w:t>
      </w:r>
    </w:p>
    <w:p w:rsidR="00716691" w:rsidRPr="00716691" w:rsidRDefault="00716691" w:rsidP="007166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сегодня приобретает особую актуальность.  На смену двигательным коллективным играм пришли 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</w:t>
      </w:r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Приоритетным становится интеллектуальное, эстетическое развитие ребенка. </w:t>
      </w:r>
    </w:p>
    <w:p w:rsidR="00716691" w:rsidRPr="00716691" w:rsidRDefault="00716691" w:rsidP="007166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отрицая их значимости, надо признать, что у ребенка остается все меньше времени для подвижных игр, прогулок, общения со сверстниками.</w:t>
      </w:r>
    </w:p>
    <w:p w:rsidR="00716691" w:rsidRPr="00716691" w:rsidRDefault="00716691" w:rsidP="007166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состояние здоровья детей, ОДА и физическое развитие  можно выявить, что:</w:t>
      </w:r>
    </w:p>
    <w:p w:rsidR="00716691" w:rsidRPr="00716691" w:rsidRDefault="00716691" w:rsidP="00716691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масса детей имеет вторую группу здоровья, а это значит, что они имеют какие – либо отклонения в здоровье.</w:t>
      </w:r>
    </w:p>
    <w:p w:rsidR="00716691" w:rsidRPr="00716691" w:rsidRDefault="00716691" w:rsidP="00716691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имеют отклонения в состоянии опорно-двигательного аппарата. Наиболее часто встречаются боковые искривления позвоночника, ассиметричное положение плеч, плоскостопие.</w:t>
      </w:r>
    </w:p>
    <w:p w:rsidR="00716691" w:rsidRPr="00716691" w:rsidRDefault="00716691" w:rsidP="00716691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развиты силовые качества детей. </w:t>
      </w:r>
    </w:p>
    <w:p w:rsidR="00716691" w:rsidRPr="00716691" w:rsidRDefault="00716691" w:rsidP="00716691">
      <w:pPr>
        <w:spacing w:after="12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691" w:rsidRPr="00716691" w:rsidRDefault="00716691" w:rsidP="00716691">
      <w:pPr>
        <w:spacing w:after="12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дети нашей школы, не являются исключением.</w:t>
      </w:r>
    </w:p>
    <w:p w:rsidR="00716691" w:rsidRPr="00716691" w:rsidRDefault="00716691" w:rsidP="007166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Наряду с общими вопросами здоровья детей, актуальность вопросов нарушения опорно-двигательного аппарата не теряет остроты, т.к. число таких детей по данным НИИ детской ортопедии им. Генриха Ивановича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Турнера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неуклонно растет. </w:t>
      </w:r>
    </w:p>
    <w:p w:rsidR="00716691" w:rsidRPr="00716691" w:rsidRDefault="00716691" w:rsidP="007166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по России в настоящее время  нарушение осанки выявлено у 70% детей, идущих в 1 класс, в то время, как в 2005г. при обследовании детей специалистами НИИ нарушение осанки было выявлено у 48% 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1973г. и в 1983г.-только 26 %. За время обучения в школе %нарушения осанки у детей значительно возрастает.</w:t>
      </w:r>
    </w:p>
    <w:p w:rsidR="00716691" w:rsidRPr="00716691" w:rsidRDefault="00716691" w:rsidP="007166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кричат. Мы приблизили реальность, образно описанную в стихотворении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 на свете человек».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 множество причин развития столь плачевной ситуации.  Но ключевое звено в этой цепи – это недостаток общей и специальной развивающей активности ребёнка, а по сути, навязанная ребёнку обществом гиподинамия (дефицит двигательной активности). 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Положительные результаты в воспитании здорового ребёнка могут быть достигнуты лишь при осуществлении системной  работы по физическому воспитанию и оздоровлению детей.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моей педагогической системы положены идеи классиков; Гиппократа, Иоганна Генриха Песталоцци, А. Н. Леонтьева, которые считали, что активность ребенка играет существенную роль в любом познавательном процессе и всегда является одним из решающих условий любой деятельности ребенка и его развития в целом.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направлениями моей  работы являются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691" w:rsidRPr="00716691" w:rsidRDefault="00716691" w:rsidP="007166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учебная деятельность, </w:t>
      </w:r>
    </w:p>
    <w:p w:rsidR="00716691" w:rsidRPr="00716691" w:rsidRDefault="00716691" w:rsidP="007166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внеклассная спортивно-оздоровительная работа,</w:t>
      </w:r>
      <w:r w:rsidRPr="00716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воспитательная работа, </w:t>
      </w:r>
    </w:p>
    <w:p w:rsidR="00716691" w:rsidRPr="00716691" w:rsidRDefault="00716691" w:rsidP="007166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научно-методическая работа, </w:t>
      </w:r>
    </w:p>
    <w:p w:rsidR="00716691" w:rsidRPr="00716691" w:rsidRDefault="00716691" w:rsidP="007166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мониторинг физического развития, </w:t>
      </w:r>
    </w:p>
    <w:p w:rsidR="00716691" w:rsidRPr="00716691" w:rsidRDefault="00716691" w:rsidP="007166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работа с родителями, </w:t>
      </w:r>
    </w:p>
    <w:p w:rsidR="00716691" w:rsidRPr="00716691" w:rsidRDefault="00716691" w:rsidP="0071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самосовершенствование.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каждом из направлений ключевым аспектом для себя я выделяю формирование правильной осанки и свода стопы. </w:t>
      </w:r>
    </w:p>
    <w:p w:rsidR="00716691" w:rsidRPr="00716691" w:rsidRDefault="00716691" w:rsidP="007166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этого  выстроена  моя </w:t>
      </w:r>
      <w:r w:rsidRPr="00716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работы, </w:t>
      </w:r>
      <w:r w:rsidRPr="00716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Pr="0071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которой является</w:t>
      </w: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 физического воспитания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proofErr w:type="spellEnd"/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уровня,   в том числе формирования правильной осанки и свода стопы.</w:t>
      </w:r>
    </w:p>
    <w:p w:rsidR="00716691" w:rsidRPr="00716691" w:rsidRDefault="00716691" w:rsidP="00716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цели, были поставлены следующие </w:t>
      </w:r>
      <w:r w:rsidRPr="007166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716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716691" w:rsidRPr="00716691" w:rsidRDefault="00716691" w:rsidP="00716691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гармоничного развития двигательной активности младшего школьника;</w:t>
      </w:r>
    </w:p>
    <w:p w:rsidR="00716691" w:rsidRPr="00716691" w:rsidRDefault="00716691" w:rsidP="0071669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наиболее эффективные средства профилактики и коррекции нарушений опорно-двигательного аппарата, составить комплексы игровых упражнений и заданий, интересных детям;</w:t>
      </w:r>
    </w:p>
    <w:p w:rsidR="00716691" w:rsidRPr="00716691" w:rsidRDefault="00716691" w:rsidP="0071669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возможности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игровых, ИКТ технологий для гармоничного развития двигательной активности младшего школьника;</w:t>
      </w:r>
    </w:p>
    <w:p w:rsidR="00716691" w:rsidRPr="00716691" w:rsidRDefault="00716691" w:rsidP="0071669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практические рекомендации для педагогов, родителей и обучающихся по профилактике нарушений опорно-двигательного аппарата.</w:t>
      </w:r>
    </w:p>
    <w:p w:rsidR="00716691" w:rsidRPr="00716691" w:rsidRDefault="00716691" w:rsidP="0071669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 своем персональном сайте базу электронных ресурсов для коллег, родителей и учащихся;</w:t>
      </w:r>
    </w:p>
    <w:p w:rsidR="00716691" w:rsidRPr="00716691" w:rsidRDefault="00716691" w:rsidP="00716691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осуществить медицинский и педагогический мониторинг учащихся.</w:t>
      </w:r>
    </w:p>
    <w:p w:rsidR="00716691" w:rsidRPr="00716691" w:rsidRDefault="00716691" w:rsidP="0071669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Реализация инновационного педагогического опыта позволит достичь ожидаемых результатов:</w:t>
      </w:r>
    </w:p>
    <w:p w:rsidR="00716691" w:rsidRPr="00716691" w:rsidRDefault="00716691" w:rsidP="0071669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улучшить физическое, психическое, нравственное здоровье 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691" w:rsidRPr="00716691" w:rsidRDefault="00716691" w:rsidP="0071669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дисциплинированное и сознательное отношение детей к фиксации правильного положения тела;</w:t>
      </w:r>
    </w:p>
    <w:p w:rsidR="00716691" w:rsidRPr="00716691" w:rsidRDefault="00716691" w:rsidP="007166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и закрепить навык правильной осанки, стереотип правильной походки, укрепить мышцы стопы и голени;</w:t>
      </w:r>
    </w:p>
    <w:p w:rsidR="00716691" w:rsidRPr="00716691" w:rsidRDefault="00716691" w:rsidP="0071669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мотивацию у </w:t>
      </w:r>
      <w:proofErr w:type="gramStart"/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систематическим занятиям физической культурой и спортом.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учебной деятельности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использую рабочую программу по физической  культуре Владимира Иосифовича Ляха. 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дополнение  к рабочей программе я использую разработанные комплексы </w:t>
      </w:r>
      <w:r w:rsidRPr="007166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общеукрепляющих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з</w:t>
      </w:r>
      <w:r w:rsidRPr="007166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адачами которых является улучшение общего физического состояния, повышение уровня общей выносливости, укрепление опорно-двигательного аппарата, в том числе создание «мышечного корсета» (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мышц спины, брюшного пресса, плечевого пояса, стопы и голени)</w:t>
      </w:r>
      <w:r w:rsidRPr="007166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развитие координации и чувства равновесия, 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и закрепление навыка правильной осанки.</w:t>
      </w:r>
      <w:proofErr w:type="gramEnd"/>
    </w:p>
    <w:p w:rsidR="00716691" w:rsidRPr="00716691" w:rsidRDefault="00716691" w:rsidP="0071669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71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внеурочной деятельности 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-  это физкультурные мероприятия, спортивные соревнования, физкультурные праздники, занятия в спортивных секциях и кружках, индивидуальная работа с детьми.</w:t>
      </w:r>
    </w:p>
    <w:p w:rsidR="00716691" w:rsidRPr="00716691" w:rsidRDefault="00716691" w:rsidP="00716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внеурочной деятельности:</w:t>
      </w:r>
    </w:p>
    <w:p w:rsidR="00716691" w:rsidRPr="00716691" w:rsidRDefault="00716691" w:rsidP="007166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числа 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691" w:rsidRPr="00716691" w:rsidRDefault="00716691" w:rsidP="007166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интереса к регулярным занятиям физической культурой и спортом, как к самостоятельным, так и к организованным;</w:t>
      </w:r>
      <w:proofErr w:type="gramEnd"/>
    </w:p>
    <w:p w:rsidR="00716691" w:rsidRPr="00716691" w:rsidRDefault="00716691" w:rsidP="007166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 и работа с ними;</w:t>
      </w:r>
    </w:p>
    <w:p w:rsidR="00716691" w:rsidRPr="00716691" w:rsidRDefault="00716691" w:rsidP="007166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занятиям детей «группы риска»;</w:t>
      </w:r>
    </w:p>
    <w:p w:rsidR="00716691" w:rsidRPr="00716691" w:rsidRDefault="00716691" w:rsidP="007166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коррекционно-оздоровительной работы.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результатами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медицинского и педагогического мониторинга, у меня появилась необходимость в разработке и последующем использовании </w:t>
      </w:r>
      <w:r w:rsidRPr="0071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внеурочной деятельности «Красивая осанка».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Цель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программы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благоприятных физиологических условий для увеличения подвижности позвоночника, правильного взаиморасположения всех частей тела, профилактики и направленной коррекции имеющегося дефекта опорно-двигательного аппарата.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обучать комплексам физических упражнений с оздоровительной и корригирующей направленностью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укреплять мышечный корсет и совершенствовать координацию движений;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 закреплять навык правильной осанки, стереотип правильной походки;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-  -   формировать  потребности в ежедневной двигательной деятельности;</w:t>
      </w:r>
    </w:p>
    <w:p w:rsidR="00716691" w:rsidRPr="00716691" w:rsidRDefault="00716691" w:rsidP="007166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дисциплинированное и сознательное отношение детей к фиксации правильного положения тела.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диагностики и занятий корригирующей гимнастикой я прошла специальную курсовую подготовку  по проблеме «Диагностика, профилактика и лечение осанки и плоскостопия». Кроме того в школе созданы необходимые  условия: оборудованная спортивная площадка на территории школы, физкультурный зал с традиционным и нетрадиционным оборудованием, кабинет АФК.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 мере решения задач общеукрепляющего плана вводятся 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  <w:t>специальные корригирующие упражнения</w:t>
      </w:r>
      <w:r w:rsidRPr="007166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которые направлены на исправление различных деформаций ОДА.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самовытяжение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обязательная часть любого комплекса корригирующей  гимнастики.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Самовытяжение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положении лёжа на спине, на животе, стоя на четвереньках, сидя и стоя. Висы тоже относятся к вытягивающим упражнениям. В процессе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самовытяжения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расстояние между позвонками, следовательно, позвоночник лучше растёт, становится более гибким. </w:t>
      </w:r>
    </w:p>
    <w:p w:rsidR="00716691" w:rsidRPr="00716691" w:rsidRDefault="00716691" w:rsidP="007166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использую как традиционные, так и  инновационные образовательные технологии: </w:t>
      </w:r>
    </w:p>
    <w:p w:rsidR="00716691" w:rsidRPr="00716691" w:rsidRDefault="00716691" w:rsidP="0071669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обучения.</w:t>
      </w:r>
    </w:p>
    <w:p w:rsidR="00716691" w:rsidRPr="00716691" w:rsidRDefault="00716691" w:rsidP="0071669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технологии.</w:t>
      </w:r>
    </w:p>
    <w:p w:rsidR="00716691" w:rsidRPr="00716691" w:rsidRDefault="00716691" w:rsidP="0071669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сотрудничества.</w:t>
      </w:r>
    </w:p>
    <w:p w:rsidR="00716691" w:rsidRPr="00716691" w:rsidRDefault="00716691" w:rsidP="0071669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технологии.</w:t>
      </w:r>
    </w:p>
    <w:p w:rsidR="00716691" w:rsidRPr="00716691" w:rsidRDefault="00716691" w:rsidP="0071669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обучения.</w:t>
      </w:r>
    </w:p>
    <w:p w:rsidR="00716691" w:rsidRPr="00716691" w:rsidRDefault="00716691" w:rsidP="0071669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проектно-исследовательской деятельности.</w:t>
      </w:r>
    </w:p>
    <w:p w:rsidR="00716691" w:rsidRPr="00716691" w:rsidRDefault="00716691" w:rsidP="0071669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Формулой успеха современного учителя является комплексное использование инновационных  технологий в  педагогической деятельности.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уроках физической культуры, так и во внеурочной деятельности, я  применяю современные средства обучения, с использованием  нестандартного оборудования. 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нравятся игровые задания, музыкально-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степ-аэробика,</w:t>
      </w:r>
      <w:r w:rsidRPr="00716691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  <w:lang w:eastAsia="ru-RU"/>
        </w:rPr>
        <w:t xml:space="preserve"> и</w:t>
      </w:r>
      <w:r w:rsidRPr="00716691">
        <w:rPr>
          <w:rFonts w:ascii="Times New Roman" w:eastAsia="Arial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716691">
        <w:rPr>
          <w:rFonts w:ascii="Times New Roman" w:eastAsia="Arial" w:hAnsi="Times New Roman" w:cs="Times New Roman"/>
          <w:color w:val="000000"/>
          <w:spacing w:val="3"/>
          <w:w w:val="103"/>
          <w:sz w:val="28"/>
          <w:szCs w:val="28"/>
          <w:lang w:eastAsia="ru-RU"/>
        </w:rPr>
        <w:t>р</w:t>
      </w:r>
      <w:r w:rsidRPr="00716691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  <w:lang w:eastAsia="ru-RU"/>
        </w:rPr>
        <w:t>о</w:t>
      </w:r>
      <w:r w:rsidRPr="00716691">
        <w:rPr>
          <w:rFonts w:ascii="Times New Roman" w:eastAsia="Arial" w:hAnsi="Times New Roman" w:cs="Times New Roman"/>
          <w:color w:val="000000"/>
          <w:spacing w:val="3"/>
          <w:w w:val="95"/>
          <w:sz w:val="28"/>
          <w:szCs w:val="28"/>
          <w:lang w:eastAsia="ru-RU"/>
        </w:rPr>
        <w:t>в</w:t>
      </w:r>
      <w:r w:rsidRPr="00716691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  <w:lang w:eastAsia="ru-RU"/>
        </w:rPr>
        <w:t>о</w:t>
      </w:r>
      <w:r w:rsidRPr="00716691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  <w:lang w:eastAsia="ru-RU"/>
        </w:rPr>
        <w:t xml:space="preserve">й </w:t>
      </w:r>
      <w:proofErr w:type="spellStart"/>
      <w:r w:rsidRPr="00716691">
        <w:rPr>
          <w:rFonts w:ascii="Times New Roman" w:eastAsia="Arial" w:hAnsi="Times New Roman" w:cs="Times New Roman"/>
          <w:color w:val="000000"/>
          <w:spacing w:val="2"/>
          <w:w w:val="95"/>
          <w:sz w:val="28"/>
          <w:szCs w:val="28"/>
          <w:lang w:eastAsia="ru-RU"/>
        </w:rPr>
        <w:t>с</w:t>
      </w:r>
      <w:r w:rsidRPr="00716691">
        <w:rPr>
          <w:rFonts w:ascii="Times New Roman" w:eastAsia="Arial" w:hAnsi="Times New Roman" w:cs="Times New Roman"/>
          <w:color w:val="000000"/>
          <w:spacing w:val="2"/>
          <w:w w:val="116"/>
          <w:sz w:val="28"/>
          <w:szCs w:val="28"/>
          <w:lang w:eastAsia="ru-RU"/>
        </w:rPr>
        <w:t>т</w:t>
      </w:r>
      <w:r w:rsidRPr="00716691">
        <w:rPr>
          <w:rFonts w:ascii="Times New Roman" w:eastAsia="Arial" w:hAnsi="Times New Roman" w:cs="Times New Roman"/>
          <w:color w:val="000000"/>
          <w:spacing w:val="2"/>
          <w:w w:val="103"/>
          <w:sz w:val="28"/>
          <w:szCs w:val="28"/>
          <w:lang w:eastAsia="ru-RU"/>
        </w:rPr>
        <w:t>р</w:t>
      </w:r>
      <w:r w:rsidRPr="00716691">
        <w:rPr>
          <w:rFonts w:ascii="Times New Roman" w:eastAsia="Arial" w:hAnsi="Times New Roman" w:cs="Times New Roman"/>
          <w:color w:val="000000"/>
          <w:spacing w:val="2"/>
          <w:w w:val="90"/>
          <w:sz w:val="28"/>
          <w:szCs w:val="28"/>
          <w:lang w:eastAsia="ru-RU"/>
        </w:rPr>
        <w:t>е</w:t>
      </w:r>
      <w:r w:rsidRPr="00716691">
        <w:rPr>
          <w:rFonts w:ascii="Times New Roman" w:eastAsia="Arial" w:hAnsi="Times New Roman" w:cs="Times New Roman"/>
          <w:color w:val="000000"/>
          <w:spacing w:val="2"/>
          <w:w w:val="116"/>
          <w:sz w:val="28"/>
          <w:szCs w:val="28"/>
          <w:lang w:eastAsia="ru-RU"/>
        </w:rPr>
        <w:t>т</w:t>
      </w:r>
      <w:r w:rsidRPr="00716691">
        <w:rPr>
          <w:rFonts w:ascii="Times New Roman" w:eastAsia="Arial" w:hAnsi="Times New Roman" w:cs="Times New Roman"/>
          <w:color w:val="000000"/>
          <w:spacing w:val="2"/>
          <w:w w:val="113"/>
          <w:sz w:val="28"/>
          <w:szCs w:val="28"/>
          <w:lang w:eastAsia="ru-RU"/>
        </w:rPr>
        <w:t>ч</w:t>
      </w:r>
      <w:r w:rsidRPr="00716691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  <w:lang w:eastAsia="ru-RU"/>
        </w:rPr>
        <w:t>и</w:t>
      </w:r>
      <w:r w:rsidRPr="00716691">
        <w:rPr>
          <w:rFonts w:ascii="Times New Roman" w:eastAsia="Arial" w:hAnsi="Times New Roman" w:cs="Times New Roman"/>
          <w:color w:val="000000"/>
          <w:spacing w:val="2"/>
          <w:w w:val="113"/>
          <w:sz w:val="28"/>
          <w:szCs w:val="28"/>
          <w:lang w:eastAsia="ru-RU"/>
        </w:rPr>
        <w:t>н</w:t>
      </w:r>
      <w:r w:rsidRPr="00716691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proofErr w:type="spellEnd"/>
      <w:r w:rsidRPr="00716691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-гимнастика, самомассаж и элементы восточной гимнастики «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Хатха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-йога».</w:t>
      </w:r>
    </w:p>
    <w:p w:rsidR="00716691" w:rsidRPr="00716691" w:rsidRDefault="00716691" w:rsidP="00716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Фитбол-гимнастика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вляющаяся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данный момент инновационным направлением  в физическом воспитании и оздоровлении детей, сочетает в себе все необходимые компоненты для гармоничного развития  ребенка</w:t>
      </w:r>
      <w:r w:rsidRPr="00716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очень нравится заниматься на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фитболах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6691" w:rsidRPr="00716691" w:rsidRDefault="00716691" w:rsidP="00716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Степ-аэробика</w:t>
      </w: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подвижность в суставах, формирует свод стопы, тренирует равновесие, укрепляет мышечную систему, улучшает гибкость, пластику, помогает выработать хорошую осанку.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дети любят выполнять </w:t>
      </w:r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музыкально-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ритмические упражнения</w:t>
      </w:r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воспитывают у них грациозность, чувство ритма.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занятия  я включаю </w:t>
      </w:r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самомассаж и элементы восточной гимнастики «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Хатха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-йога»,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йога – это полноценная гимнастика, гармонично развивающая и укрепляющая все мышцы тела.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Этопрекрасное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борьбы с искривлением позвоночника, и способ стать гибким.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естественный спутник жизни ребенка.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Преимущество игр перед строго дозируемыми упражнениями в том, что игра всегда связана с инициативой, фантазией, творчеством, протекает эмоционально, стимулирует двигательную активность. В задачи </w:t>
      </w:r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 и игровых упражнений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входят: укрепление ОДА, усиление мышечного корсета позвоночника, улучшения функций дыхания.  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индивидуальной работе, для укрепления различных групп мышц, используем </w:t>
      </w:r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тренажеры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у ребёнка представлений о здоровье,  как одной из главных ценностей, с детьми младшего школьного возраста я провожу </w:t>
      </w:r>
      <w:r w:rsidRPr="00716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беседы, викторины, уроки здоровья</w:t>
      </w: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дети получают первоначальные знания о своём теле, о профилактике заболеваний ОДА, учатся осознанному отношению к собственному здоровью. 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я уделяю и работе с родителями, которая  строится на основе анкетирования и бесед. Повышая компетентность родителей в вопросах воспитания здорового ребёнка, я привлекаю их к участию в спортивных праздниках и развлечениях,  во внеурочной деятельности, что позволяет им на практике обучаться приёмам самостоятельной и индивидуальной работы в домашних условиях. В помощь родителям я подготавливаю   памятки, консультации, папки-передвижки, буклеты.</w:t>
      </w:r>
    </w:p>
    <w:p w:rsidR="00716691" w:rsidRPr="00716691" w:rsidRDefault="00716691" w:rsidP="007166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работа, так же предусматривает привитие детям важных социальных ценностей, патриотизма, любви и уважения ко всему, что нас окружает. Кроме того, для повышения эмоциональности занятий, создания яркого эмоционального фона в своей работе с детьми я использую Дни Здоровья,  спортивные праздники и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радиционными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стали ежегодно проводимые мной такие мероприятия, как «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Масленица»,«Зарница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6691" w:rsidRPr="00716691" w:rsidRDefault="00716691" w:rsidP="0071669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работы я стремлюсь сформировать базу знаний и практических навыков здорового образа жизни, осознанную потребность в систематических занятиях физической культурой и спортом,  как  у детей, так и их  родителей.</w:t>
      </w:r>
    </w:p>
    <w:p w:rsidR="00716691" w:rsidRPr="00716691" w:rsidRDefault="00716691" w:rsidP="00716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6691" w:rsidRPr="00716691" w:rsidRDefault="00716691" w:rsidP="007166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Диссеминация опыта.</w:t>
      </w:r>
    </w:p>
    <w:p w:rsidR="00716691" w:rsidRPr="00716691" w:rsidRDefault="00716691" w:rsidP="00716691">
      <w:pPr>
        <w:numPr>
          <w:ilvl w:val="0"/>
          <w:numId w:val="7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педагогическом совете «Место мотивации к обучению и целенаправленной деятельности в результате обучения по ФГОС» с докладом «Мотивация на уроках физической культуры»  (03.11.2015 г.)</w:t>
      </w:r>
    </w:p>
    <w:p w:rsidR="00716691" w:rsidRPr="00716691" w:rsidRDefault="00716691" w:rsidP="00716691">
      <w:pPr>
        <w:numPr>
          <w:ilvl w:val="0"/>
          <w:numId w:val="7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ШМО «Формирование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 на уроках физической культуры»  (24.03.2017 г.)</w:t>
      </w:r>
    </w:p>
    <w:p w:rsidR="00716691" w:rsidRPr="00716691" w:rsidRDefault="00716691" w:rsidP="00716691">
      <w:pPr>
        <w:numPr>
          <w:ilvl w:val="0"/>
          <w:numId w:val="7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 рамках комплексных курсов повышения квалификации СОИРО «Профессиональная компетентность учителя физической культуры в условиях реализации требований ФГОС»  с опытом работы по следующим вопросам: «Проектирование урока физической культуры» (мастер-класс) и «Коррекционно-развивающие занятия с учащимися младшего возраста» (мастер-класс) (26.02.2018 г.)</w:t>
      </w:r>
    </w:p>
    <w:p w:rsidR="00716691" w:rsidRPr="00716691" w:rsidRDefault="00716691" w:rsidP="007166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6691" w:rsidRPr="00716691" w:rsidRDefault="00716691" w:rsidP="00716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свою работу, я с уверенностью могу сказать, что проведение оздоровительно-коррекционных мероприятий позволяет своевременно и эффективно воздействовать на организм ребенка  при формировании </w:t>
      </w:r>
      <w:proofErr w:type="spell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осанки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на укрепление здоровья всего организма в целом.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осмотра детей показывают, что вновь выявленной деформации опорно-двигательного аппарата у занимающихся детей нет, и разработанные комплексы способствуют исправлению уже имеющихся деформаций.</w:t>
      </w:r>
    </w:p>
    <w:p w:rsidR="00716691" w:rsidRPr="00716691" w:rsidRDefault="00716691" w:rsidP="0071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посмотреть на результаты ежегодно проводимого мониторинга, то можно увидеть, что из года в год достигается косметический эффект – улучшение осанки у 75%-77%  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6691" w:rsidRPr="00716691" w:rsidRDefault="00716691" w:rsidP="0071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формирование мышечного корсета с увеличением мышечной массы и силовой выносливости детей доходит до 93%. Улучшились и показатели, определяющие подвижность позвоночника.</w:t>
      </w:r>
    </w:p>
    <w:p w:rsidR="00716691" w:rsidRPr="00716691" w:rsidRDefault="00716691" w:rsidP="0071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систематической работы с </w:t>
      </w:r>
      <w:proofErr w:type="gramStart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начального общего образования с 2013г. по 2017г. увеличивается количество обучающихся основной группы здоровья, что видно из диаграммы.</w:t>
      </w:r>
    </w:p>
    <w:p w:rsidR="00716691" w:rsidRPr="00716691" w:rsidRDefault="00716691" w:rsidP="007166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убеждена, что творческий подход к работе, а именно, разработка и реализация моей программы, проведение комплексных профилактических и оздоровительных мероприятий могут реально помочь не только физическому, но и духовному становлению ребенка.</w:t>
      </w:r>
    </w:p>
    <w:p w:rsidR="00716691" w:rsidRPr="00716691" w:rsidRDefault="00716691" w:rsidP="0071669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своем общении </w:t>
      </w:r>
      <w:proofErr w:type="spellStart"/>
      <w:r w:rsidRPr="007166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собучающимися</w:t>
      </w:r>
      <w:proofErr w:type="spellEnd"/>
      <w:r w:rsidRPr="007166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я стараюсь </w:t>
      </w:r>
      <w:proofErr w:type="spellStart"/>
      <w:r w:rsidRPr="007166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ихвоспитывать</w:t>
      </w:r>
      <w:proofErr w:type="spellEnd"/>
      <w:r w:rsidRPr="007166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стимулировать у  детей желание быть здоровыми, учить их ощущать радость от каждого прожитого дня, показывать им, что жизнь - это прекрасно, вызывать у них позитивную самооценку.</w:t>
      </w:r>
    </w:p>
    <w:p w:rsidR="00716691" w:rsidRPr="00716691" w:rsidRDefault="00716691" w:rsidP="00716691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осанка – это не только залог здоровья, но и  символ красоты, жизнестойкости и уверенности в себе. 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Хочу закончить словами великого Генриха Гейне «Единственная красота, которую я знаю, - это здоровье».</w:t>
      </w:r>
    </w:p>
    <w:p w:rsidR="00716691" w:rsidRPr="00716691" w:rsidRDefault="00716691" w:rsidP="0071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Вам и творческих успехов! Спасибо всем за внимание!</w:t>
      </w:r>
    </w:p>
    <w:p w:rsidR="00716691" w:rsidRPr="00716691" w:rsidRDefault="00716691" w:rsidP="00716691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716691" w:rsidRPr="00716691" w:rsidRDefault="00716691" w:rsidP="00716691">
      <w:pPr>
        <w:rPr>
          <w:rFonts w:ascii="Calibri" w:eastAsia="Times New Roman" w:hAnsi="Calibri" w:cs="Times New Roman"/>
          <w:lang w:eastAsia="ru-RU"/>
        </w:rPr>
      </w:pPr>
    </w:p>
    <w:p w:rsidR="00716691" w:rsidRPr="00716691" w:rsidRDefault="00716691" w:rsidP="00716691">
      <w:pPr>
        <w:rPr>
          <w:rFonts w:ascii="Calibri" w:eastAsia="Times New Roman" w:hAnsi="Calibri" w:cs="Times New Roman"/>
          <w:lang w:eastAsia="ru-RU"/>
        </w:rPr>
      </w:pPr>
    </w:p>
    <w:p w:rsidR="00716691" w:rsidRPr="00716691" w:rsidRDefault="00716691" w:rsidP="00716691">
      <w:pPr>
        <w:rPr>
          <w:rFonts w:ascii="Calibri" w:eastAsia="Times New Roman" w:hAnsi="Calibri" w:cs="Times New Roman"/>
          <w:lang w:eastAsia="ru-RU"/>
        </w:rPr>
      </w:pPr>
    </w:p>
    <w:p w:rsidR="00593352" w:rsidRDefault="00593352">
      <w:bookmarkStart w:id="0" w:name="_GoBack"/>
      <w:bookmarkEnd w:id="0"/>
    </w:p>
    <w:sectPr w:rsidR="00593352" w:rsidSect="0031572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B67"/>
    <w:multiLevelType w:val="hybridMultilevel"/>
    <w:tmpl w:val="3BD6E364"/>
    <w:lvl w:ilvl="0" w:tplc="FDC2853C">
      <w:start w:val="1"/>
      <w:numFmt w:val="decimal"/>
      <w:lvlText w:val="%1."/>
      <w:lvlJc w:val="left"/>
      <w:pPr>
        <w:ind w:left="2081" w:hanging="123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934B3E"/>
    <w:multiLevelType w:val="hybridMultilevel"/>
    <w:tmpl w:val="D7D6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309E4"/>
    <w:multiLevelType w:val="hybridMultilevel"/>
    <w:tmpl w:val="33EC68C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2960171"/>
    <w:multiLevelType w:val="multilevel"/>
    <w:tmpl w:val="194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26281"/>
    <w:multiLevelType w:val="multilevel"/>
    <w:tmpl w:val="616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A49F2"/>
    <w:multiLevelType w:val="hybridMultilevel"/>
    <w:tmpl w:val="EB969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F01568"/>
    <w:multiLevelType w:val="hybridMultilevel"/>
    <w:tmpl w:val="E30CDC4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1F"/>
    <w:rsid w:val="0005551F"/>
    <w:rsid w:val="00593352"/>
    <w:rsid w:val="0071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11345</Characters>
  <Application>Microsoft Office Word</Application>
  <DocSecurity>0</DocSecurity>
  <Lines>94</Lines>
  <Paragraphs>26</Paragraphs>
  <ScaleCrop>false</ScaleCrop>
  <Company>Microsoft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2019-11-06T19:23:00Z</dcterms:created>
  <dcterms:modified xsi:type="dcterms:W3CDTF">2019-11-06T19:24:00Z</dcterms:modified>
</cp:coreProperties>
</file>