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Развлечение в старшей группе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«Сигналы светофора»</w:t>
      </w:r>
    </w:p>
    <w:p w:rsidR="00532292" w:rsidRDefault="00842E25" w:rsidP="00842E25">
      <w:pPr>
        <w:pStyle w:val="a3"/>
        <w:spacing w:after="0" w:line="36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Станакина И.В.</w:t>
      </w:r>
    </w:p>
    <w:p w:rsidR="00532292" w:rsidRDefault="00532292">
      <w:pPr>
        <w:pStyle w:val="a3"/>
        <w:spacing w:after="0" w:line="360" w:lineRule="auto"/>
        <w:ind w:firstLine="709"/>
        <w:jc w:val="center"/>
      </w:pP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Ход развлечения.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Под веселую музыку дети входят в зал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Рассаживайтесь удобнее,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Места занимайте скорей,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праздник – </w:t>
      </w:r>
      <w:r>
        <w:rPr>
          <w:rFonts w:ascii="Times New Roman" w:hAnsi="Times New Roman" w:cs="Times New Roman"/>
          <w:i/>
          <w:sz w:val="28"/>
          <w:szCs w:val="28"/>
        </w:rPr>
        <w:t>«Сигналы светофора»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Мы приглашаем всех друзей.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157595" cy="4425950"/>
            <wp:effectExtent l="0" t="0" r="0" b="0"/>
            <wp:docPr id="1" name="Picture" descr="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SC06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>Звучит мелодия, в зал входит Незнайка, тянет машинку.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Кто я, ну-ка, отгадайте-ка!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Как зовут меня…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Незнайка!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Правильно! Вот приобрел машину я – во</w:t>
      </w:r>
      <w:r>
        <w:rPr>
          <w:rFonts w:ascii="Times New Roman" w:hAnsi="Times New Roman" w:cs="Times New Roman"/>
          <w:sz w:val="28"/>
          <w:szCs w:val="28"/>
        </w:rPr>
        <w:t>т какая красивая. Буду кататься. Кто хочет со мной прокатиться?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Подожди, подожди, Незнайка, а ты выучил правила дорожного движения?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А зачем? Я и так все знаю!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Тогда скажи, как правильно переходить дорогу?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Ясно как – но</w:t>
      </w:r>
      <w:r>
        <w:rPr>
          <w:rFonts w:ascii="Times New Roman" w:hAnsi="Times New Roman" w:cs="Times New Roman"/>
          <w:sz w:val="28"/>
          <w:szCs w:val="28"/>
        </w:rPr>
        <w:t>гами.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(Незнайка катит машинку, быстро, с поворотом, выкатывается за кулисы и слышен грохот. Незнайка выходит и плачет…)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Вот видишь, Незнайка, чтобы безопасно гулять по городу, ездить на машине, велосипеде надо знать правила дорожного движения. Вот</w:t>
      </w:r>
      <w:r>
        <w:rPr>
          <w:rFonts w:ascii="Times New Roman" w:hAnsi="Times New Roman" w:cs="Times New Roman"/>
          <w:sz w:val="28"/>
          <w:szCs w:val="28"/>
        </w:rPr>
        <w:t>, послушай, как дети тепе расскажут правила дорожного движения.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Ребенок 1:</w:t>
      </w:r>
      <w:r>
        <w:rPr>
          <w:rFonts w:ascii="Times New Roman" w:hAnsi="Times New Roman" w:cs="Times New Roman"/>
          <w:sz w:val="28"/>
          <w:szCs w:val="28"/>
        </w:rPr>
        <w:t xml:space="preserve"> По городу, по улице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 ходят просто так: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Когда не знаешь правила,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Легко попасть впросак.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Ребенок 2:</w:t>
      </w:r>
      <w:r>
        <w:rPr>
          <w:rFonts w:ascii="Times New Roman" w:hAnsi="Times New Roman" w:cs="Times New Roman"/>
          <w:sz w:val="28"/>
          <w:szCs w:val="28"/>
        </w:rPr>
        <w:t xml:space="preserve"> Все время будь внимательным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 помни наперед: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Свои имеют правила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Скажи, Незнайка, как ты думаешь можно ли играть на дороге?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Смотря во что.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это как?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Если в шахматы, то нельзя – машины фигуры собьют. А если в мячик – очень даже весело играть на дороге.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разве можно иг</w:t>
      </w:r>
      <w:r>
        <w:rPr>
          <w:rFonts w:ascii="Times New Roman" w:hAnsi="Times New Roman" w:cs="Times New Roman"/>
          <w:sz w:val="28"/>
          <w:szCs w:val="28"/>
        </w:rPr>
        <w:t>рать на дороге? Давайте познакомим незнайку с правилами.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Игра «Слушай и запоминай»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Где нужно переходить улицу?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Где должны ходить пешеходы?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Какой знак висит недалеко от школы?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Можно ли играть на проезжей части?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что может случиться, если н</w:t>
      </w:r>
      <w:r>
        <w:rPr>
          <w:rFonts w:ascii="Times New Roman" w:hAnsi="Times New Roman" w:cs="Times New Roman"/>
          <w:sz w:val="28"/>
          <w:szCs w:val="28"/>
        </w:rPr>
        <w:t>е выполнять правила дорожного движения?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(ответы)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сейчас, ребята, отгадайте загадку: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Чтоб тебе помочь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Путь пройти опасный,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Горит день и ночь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Зеленый, желтый, красный.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(</w:t>
      </w:r>
      <w:r>
        <w:rPr>
          <w:rFonts w:ascii="Times New Roman" w:hAnsi="Times New Roman" w:cs="Times New Roman"/>
          <w:sz w:val="28"/>
          <w:szCs w:val="28"/>
          <w:u w:val="single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поигр</w:t>
      </w:r>
      <w:r>
        <w:rPr>
          <w:rFonts w:ascii="Times New Roman" w:hAnsi="Times New Roman" w:cs="Times New Roman"/>
          <w:sz w:val="28"/>
          <w:szCs w:val="28"/>
        </w:rPr>
        <w:t xml:space="preserve">ать в </w:t>
      </w:r>
      <w:r>
        <w:rPr>
          <w:rFonts w:ascii="Times New Roman" w:hAnsi="Times New Roman" w:cs="Times New Roman"/>
          <w:b/>
          <w:i/>
          <w:sz w:val="28"/>
          <w:szCs w:val="28"/>
        </w:rPr>
        <w:t>игру «Светофор»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«Зеленый свет» – дети маршируют на месте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«Желтый свет» – перестают маршировать;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«Красный свет» – движения нет, дети приседают.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Вторая загадка: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 асфальте есть полоски,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 на знаке есть полоски.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Только здесь при зеленом свете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Переходят улицу дети.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>
        <w:rPr>
          <w:rFonts w:ascii="Times New Roman" w:hAnsi="Times New Roman" w:cs="Times New Roman"/>
          <w:sz w:val="28"/>
          <w:szCs w:val="28"/>
          <w:u w:val="single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Молодцы ребята! А вы знаете, какие еще знаки бывают?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(ответы детей: место остановки автобуса, стоянка запрещена, велосипедная дорожка и т.д.)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Игра «Собери знак»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758815" cy="3229610"/>
            <wp:effectExtent l="0" t="0" r="0" b="0"/>
            <wp:docPr id="2" name="Picture" descr="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SC06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едущий:</w:t>
      </w:r>
      <w:r>
        <w:rPr>
          <w:rFonts w:ascii="Times New Roman" w:hAnsi="Times New Roman" w:cs="Times New Roman"/>
          <w:sz w:val="28"/>
          <w:szCs w:val="28"/>
        </w:rPr>
        <w:t xml:space="preserve"> Ну что, Незнайка, ты что-нибудь запомнил?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Я запомнил все!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давайте мы его сейчас проверим.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Слушай внимательно и правильно отвечай:</w:t>
      </w:r>
    </w:p>
    <w:p w:rsidR="00532292" w:rsidRDefault="00842E25">
      <w:pPr>
        <w:pStyle w:val="aa"/>
        <w:numPr>
          <w:ilvl w:val="0"/>
          <w:numId w:val="1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Быстрая в городе очень езда.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Ты правила знаешь движения?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532292" w:rsidRDefault="00842E25">
      <w:pPr>
        <w:pStyle w:val="aa"/>
        <w:numPr>
          <w:ilvl w:val="0"/>
          <w:numId w:val="1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На светофоре горит</w:t>
      </w:r>
      <w:r>
        <w:rPr>
          <w:rFonts w:ascii="Times New Roman" w:hAnsi="Times New Roman" w:cs="Times New Roman"/>
          <w:sz w:val="28"/>
          <w:szCs w:val="28"/>
        </w:rPr>
        <w:t xml:space="preserve"> красный свет.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Можно идти через улицу да или нет?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вы согласны с Незнайкой?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Ведущий: Что может произойти?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Самый строгий – красный свет.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он горит – стоп!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Дороги дальше нет.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Путь для всех закрыт!</w:t>
      </w:r>
    </w:p>
    <w:p w:rsidR="00532292" w:rsidRDefault="00842E25">
      <w:pPr>
        <w:pStyle w:val="aa"/>
        <w:numPr>
          <w:ilvl w:val="0"/>
          <w:numId w:val="1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Ну,</w:t>
      </w:r>
      <w:r>
        <w:rPr>
          <w:rFonts w:ascii="Times New Roman" w:hAnsi="Times New Roman" w:cs="Times New Roman"/>
          <w:sz w:val="28"/>
          <w:szCs w:val="28"/>
        </w:rPr>
        <w:t xml:space="preserve"> а зеленый горит вот тогда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Можно ли идти через улицу : нет или да?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Зеленый свет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Вспыхнет впереди.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Скажет он, препятствий нет,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Смело в путь иди!</w:t>
      </w:r>
    </w:p>
    <w:p w:rsidR="00532292" w:rsidRDefault="00842E25">
      <w:pPr>
        <w:pStyle w:val="aa"/>
        <w:numPr>
          <w:ilvl w:val="0"/>
          <w:numId w:val="1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Старушке в преклонные очень года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Ты место уступишь в автобусе: нет или да?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Нет, я сам люблю посидеть у окна и посмотреть на дорогу.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Ну что же, ребята, Незнайка еще не всё уяснил, надо ему еще рассказать о правилах поведения.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Отдохнули наши ноги. Им пора бы по дороге.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Еще лучше пробежаться. В быстроте посостязаться.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дв</w:t>
      </w:r>
      <w:r>
        <w:rPr>
          <w:rFonts w:ascii="Times New Roman" w:hAnsi="Times New Roman" w:cs="Times New Roman"/>
          <w:sz w:val="28"/>
          <w:szCs w:val="28"/>
        </w:rPr>
        <w:t>е команды становись!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( дети становятся в две команды)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Соревнования: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«Прокати куклу»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«Перевези пассажиров»</w:t>
      </w:r>
    </w:p>
    <w:p w:rsidR="00532292" w:rsidRDefault="00842E25" w:rsidP="00842E25">
      <w:pPr>
        <w:pStyle w:val="aa"/>
        <w:spacing w:after="0" w:line="360" w:lineRule="auto"/>
        <w:ind w:left="0" w:firstLine="709"/>
        <w:jc w:val="center"/>
      </w:pPr>
      <w:r>
        <w:rPr>
          <w:noProof/>
          <w:lang w:eastAsia="ru-RU"/>
        </w:rPr>
        <w:drawing>
          <wp:inline distT="0" distB="0" distL="0" distR="0" wp14:anchorId="0547F056" wp14:editId="33DBBC27">
            <wp:extent cx="6109335" cy="4425950"/>
            <wp:effectExtent l="0" t="0" r="0" b="0"/>
            <wp:docPr id="3" name="Picture" descr="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SC06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sz w:val="28"/>
          <w:szCs w:val="28"/>
        </w:rPr>
        <w:t>«Тунн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ель»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82970" cy="4425950"/>
            <wp:effectExtent l="0" t="0" r="0" b="0"/>
            <wp:docPr id="4" name="Picture" descr="DSC0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SC060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Молодцы ребята! Показали, какие вы ловкие, быстрые!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Ух ты, здорово! Молодцы! Пока вас слушал, я вот тоже игру одну придумал. Когда я подниму зеленый круг, вы топайте ногами, желтый – похлопайте в ладоши, красный – молчите. Я буду путать знаки, посмотрим, какие вы внимательные.</w:t>
      </w:r>
    </w:p>
    <w:p w:rsidR="00532292" w:rsidRDefault="00842E25">
      <w:pPr>
        <w:pStyle w:val="aa"/>
        <w:spacing w:after="0" w:line="360" w:lineRule="auto"/>
        <w:ind w:left="0" w:firstLine="709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Игра «Светофор 2»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Молодцы! Даже Незнайка вас не смог запутать.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Подумаешь! А вот загадки ни за что не отгадают. 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Я начну, а вы кончайте.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Хором дружно отвечайте!</w:t>
      </w:r>
    </w:p>
    <w:p w:rsidR="00532292" w:rsidRDefault="00842E25">
      <w:pPr>
        <w:pStyle w:val="aa"/>
        <w:numPr>
          <w:ilvl w:val="0"/>
          <w:numId w:val="2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Ты спешишь на стадион –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 цепляйся за вагон,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За троллейбусом не мчись,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От увечья…(</w:t>
      </w:r>
      <w:r>
        <w:rPr>
          <w:rFonts w:ascii="Times New Roman" w:hAnsi="Times New Roman" w:cs="Times New Roman"/>
          <w:sz w:val="28"/>
          <w:szCs w:val="28"/>
          <w:u w:val="single"/>
        </w:rPr>
        <w:t>берегись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a"/>
        <w:numPr>
          <w:ilvl w:val="0"/>
          <w:numId w:val="2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Объяснить </w:t>
      </w:r>
      <w:r>
        <w:rPr>
          <w:rFonts w:ascii="Times New Roman" w:hAnsi="Times New Roman" w:cs="Times New Roman"/>
          <w:sz w:val="28"/>
          <w:szCs w:val="28"/>
        </w:rPr>
        <w:t>надо запросто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Будь ты юн или стар,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Проезжая часть для транспорта.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Для тебя – … (</w:t>
      </w:r>
      <w:r>
        <w:rPr>
          <w:rFonts w:ascii="Times New Roman" w:hAnsi="Times New Roman" w:cs="Times New Roman"/>
          <w:sz w:val="28"/>
          <w:szCs w:val="28"/>
          <w:u w:val="single"/>
        </w:rPr>
        <w:t>тротуар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a"/>
        <w:numPr>
          <w:ilvl w:val="0"/>
          <w:numId w:val="2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И шагая по дорогам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 забудьте, малыши,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Край дороги – пешеходам,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Остальное для… (</w:t>
      </w:r>
      <w:r>
        <w:rPr>
          <w:rFonts w:ascii="Times New Roman" w:hAnsi="Times New Roman" w:cs="Times New Roman"/>
          <w:sz w:val="28"/>
          <w:szCs w:val="28"/>
          <w:u w:val="single"/>
        </w:rPr>
        <w:t>машин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a"/>
        <w:numPr>
          <w:ilvl w:val="0"/>
          <w:numId w:val="2"/>
        </w:numPr>
        <w:spacing w:after="0" w:line="36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>Что бы жить, не зная огорчения,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Чтобы бегать, плавать и мечтать,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Ты должен </w:t>
      </w:r>
      <w:r>
        <w:rPr>
          <w:rFonts w:ascii="Times New Roman" w:hAnsi="Times New Roman" w:cs="Times New Roman"/>
          <w:sz w:val="28"/>
          <w:szCs w:val="28"/>
        </w:rPr>
        <w:t>правила движения</w:t>
      </w:r>
    </w:p>
    <w:p w:rsidR="00532292" w:rsidRDefault="00842E25">
      <w:pPr>
        <w:pStyle w:val="aa"/>
        <w:spacing w:after="0" w:line="36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Всегда и всюду… (</w:t>
      </w:r>
      <w:r>
        <w:rPr>
          <w:rFonts w:ascii="Times New Roman" w:hAnsi="Times New Roman" w:cs="Times New Roman"/>
          <w:sz w:val="28"/>
          <w:szCs w:val="28"/>
          <w:u w:val="single"/>
        </w:rPr>
        <w:t>выполнять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>: Ух ты, какие вы молодцы. Все знаете. Я тоже теперь буду все знать. И правила дорожного движения не буду нарушать.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Ой, ребята, что-то у меня рука заболела. Надо мне, наверное, к врачу.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Незнайка, а наши дети умеют оказывать первую помощь. Садись на стульчик, они тебе помогут.</w:t>
      </w:r>
    </w:p>
    <w:p w:rsidR="00532292" w:rsidRDefault="00842E25">
      <w:pPr>
        <w:pStyle w:val="a3"/>
        <w:spacing w:after="0" w:line="360" w:lineRule="auto"/>
        <w:ind w:firstLine="709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Игра «Окажи первую помощь»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Спасибо, дети. Я тоже теперь буду таким же, как вы. Буду всегда соблюдать правила движения. Ну, все, мне пора домой, меня мама ждет. До свидания!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вы сегодня просто молодцы! Вы сами еще раз вспомнили правила движения и научили Незнайку.</w:t>
      </w:r>
    </w:p>
    <w:p w:rsidR="00532292" w:rsidRDefault="00842E25">
      <w:pPr>
        <w:pStyle w:val="a3"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866130" cy="3910330"/>
            <wp:effectExtent l="0" t="0" r="0" b="0"/>
            <wp:docPr id="5" name="Picture" descr="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DSC060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292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11C77"/>
    <w:multiLevelType w:val="multilevel"/>
    <w:tmpl w:val="4CE66B6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5E40D69"/>
    <w:multiLevelType w:val="multilevel"/>
    <w:tmpl w:val="4678C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94C80"/>
    <w:multiLevelType w:val="multilevel"/>
    <w:tmpl w:val="08B8CC0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2292"/>
    <w:rsid w:val="00532292"/>
    <w:rsid w:val="0084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suppressAutoHyphens/>
    </w:pPr>
    <w:rPr>
      <w:rFonts w:ascii="Calibri" w:eastAsia="SimSun" w:hAnsi="Calibri" w:cs="Calibri"/>
      <w:lang w:eastAsia="en-US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3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3"/>
    <w:pPr>
      <w:spacing w:after="120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3"/>
    <w:pPr>
      <w:suppressLineNumbers/>
    </w:pPr>
    <w:rPr>
      <w:rFonts w:cs="Mangal"/>
    </w:rPr>
  </w:style>
  <w:style w:type="paragraph" w:styleId="aa">
    <w:name w:val="List Paragraph"/>
    <w:basedOn w:val="a3"/>
    <w:pPr>
      <w:ind w:left="720"/>
      <w:contextualSpacing/>
    </w:pPr>
  </w:style>
  <w:style w:type="paragraph" w:styleId="ab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759</Words>
  <Characters>4331</Characters>
  <Application>Microsoft Office Word</Application>
  <DocSecurity>0</DocSecurity>
  <Lines>36</Lines>
  <Paragraphs>10</Paragraphs>
  <ScaleCrop>false</ScaleCrop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2016-12-03T10:50:00Z</dcterms:created>
  <dcterms:modified xsi:type="dcterms:W3CDTF">2021-02-01T15:33:00Z</dcterms:modified>
</cp:coreProperties>
</file>