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4E" w:rsidRDefault="00445C4E" w:rsidP="00445C4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>: проблемы и перспективы развития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Социально-экономические реалии, характеризуются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количеством кризисных явлений, оказывающих серьезное влияние на реализацию одной из важнейших функций семьи – воспитание ребенка. В частности, речь идет об экономической дестабилизации бюджета семьи, трансформации характера семейных отношений, а также низкой социальной культуре.   Особое место в контексте означенных процессов, следует отнести ослаблению связей семьи и школы, что, несомненно, снижает эффективность образовательной деятельности, как образовательной организации, так и родителей. В этой связи, принципиального внимания заслуживает формирование такого важного социального явления как психолого-педагогическая культура общества в целом, школы как наиболее эффективного механизма и родителей, представляющих собой залог эффективного воздействия в семье. Иными словами, неотъемлемой частью педагогической деятельности родителей является необходимость сформировать соответствующий уровень родительской культуры в психолого-педагогической сфере.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актуальность означенной проблемы, необходимо обратить внимание на ее разработанность в отечественной науке и имеющий место дискуссионный характер. Особого внимания заслуживает комплексность исследования культуры родителей в психолого-педагогической сфере. Например, в работах 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педагогическая культура представляется в качестве характеристики личностных особенностей субъектов, участвующих в воспитании. Здесь речь идет как о педагогах, так и о родителях, осуществляющих образовательные  и воспитательные функции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С.51].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Соловьева  указывает, что «Педагогическая культура родителей включает понимание родителями  целей и задач нравственно-трудового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воспитания, применительно только к трудовой деятельности; владение его методами, соответствующая организация жизни и деятельности детей, их систематического участия, например, в труде» [2,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40].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 совокупности определенных уровней педагогической подготовки и  развития родителей говорит о педагогической культуре И.В. Гребенщиков. Исследователь предлагает характеризовать данный процесс как педагогическую культурность, отражающую уровень зрелости родителей и как следствие, наличие необходимой для воспитания профессиональной подготовки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С.68].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внимания заслуживает исследовательская точка зрения, высказанная в работах В.Н. Вершинина и И.А. Колесниковой, где речь идет о развитии педагогической культуры как о процессе формирования соответствующего уровня психолого-педагогического опыта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С.133].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Предложенная характеристика позволяет рассматривать психолого-педагогическую культуру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осознанного и неосознанного детского опыта, а также результатов, полученных в рамках образования и самообразования. Особого внимания заслуживает влияние психологического развития родителей в рамках их личностного роста. 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определяющих этапов в формировании родительской психолого-педагогической культуры следует считать момент рождения ребенка, как своего рода катализатора бурного развития культуры родительской культуры в психолого-педагогической сфере. 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и непрерывность процесса становления такого рода культуры обуславливает то, что в большинстве случаев родители приобретают необходимый опыт после того как ребенок вырос. Так как именно с его взрослением родители получают бесценный опыт для анализа собственных ошибок и не получивших реализации возможностей. Именно в этом случае, необходимо говорить об особой роли старшего поколения родителей – бабушек и дедушек, как возможности обогатить имеющиеся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педагогические знания и как следствие, повысить психолого-педагогическую культуру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сути, речь идет о том, что спецификой процесса формирования родительской психолого-педагогической культуры выражается в том, что мы имеем дело с необходимостью воспитывать и перевоспитывать всех взрослых, взаимодействующих с детьми  в семье. 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 и многообразие означенного процесса обуславливает необходимость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перейти к анализу структурных особенностей категории «психолого-педагогическая культура родителей» в контексте определения ее содержания с учетом возрастной специфики школьников по отношению к имеющей место воспитательной ситуации.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сути, речь идет о том, что процесс формирования родительской психолого-педагогической культуры носит сложный, постоянно трансформирующийся характер. В частности, в исследованиях  современных ученых приводится классификация  психолого-педагогической культуры именно с учетом ее динамического характера (рисунок 2).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3200400"/>
            <wp:effectExtent l="76200" t="57150" r="85725" b="1143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45C4E" w:rsidRDefault="00445C4E" w:rsidP="00445C4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72A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Классификация компонентов психолого-педагогической культуры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данную классификацию, следует отметить тот факт, что исследователи предлагают выделить в качестве элементов психолого-педагогические знания; педагогическую и психологическую компетентность; психолого-педагогическую рефлексию, а также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один из важнейших элементов.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 и неоднозначность вышеуказанного процесса определяет отсутствие единой четко выстроенной системы формирования родительской психолого-педагогической культуры. По сути, в современной науке отсутствует единая трактовка и не сформировалось целостное представление исследуемых явлений. 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отсутствие единства трактовки родительской культуры в психолого-педагогической сфере, следует обратить внимание на дискуссионность в характеристике основных форм и методов реализации.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Пытаясь выявить основные критерии категории «психолого-педагогическая культура», следует отметить существующие приемы и способы взаимодействия родителей и детей. Особого внимания заслуживает анализ базовых методов, при помощи которых родители строили свое взаимодействие с детьми. 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представленной выше классификацией, строящейся на основе способов взаимодействия родителей и детей, целесообразно привести характеристику, которая строится на основе базовых стилей взаимодействия с детьми.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Источником формирования данной характеристики является определение уровня культуры родителей в психологической и педагогической сферах.</w:t>
      </w:r>
      <w:proofErr w:type="gramEnd"/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Иными словами, уровень отношений внутри семьи напрямую зависит от того, насколько высоко развита культура родителей в психологической и педагогической сферах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одобный подход позволяет заключить, что процесс формирования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/п культуры происходит в ходе всей жизни каждого человека, носит длительный и сложный характер. 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представленные выше характеристики, следует указать на формирование в современной науке системы способов воздействия на ребенка,  основными среди которых 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латентный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предполагающий усвоение ребенком отношений в семье и способов родительского воспитания; традиционный, в рамках которого знания передаются традиционным, общепринятым способом;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ситуативный, где знания усваиваются при помощи консультаций и советов, которые дают не только родители, но и специалисты (психологи, педагоги); рефлексивный, рассматривающий воздействие на ребенка как на самостоятельный субъект отношений.</w:t>
      </w:r>
      <w:proofErr w:type="gramEnd"/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предложенная характеристика позволяет определить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труктуру системы психолого-педагогического воздействия на родителей, содержание которой предложено на рисунке </w:t>
      </w:r>
      <w:r w:rsidR="00F7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9925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445C4E" w:rsidRDefault="00445C4E" w:rsidP="00445C4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4 – Структура системы психолого-педагогического воздействия на родителей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Интересной в этой связи представляется характеристика родителей, относящихся к тому или иному уровню психолого-педагогической культуры. Основные элементы предлагаемой характеристики приведены в таблице 2, где предпринята попытка выявить взаимосвязи между уровнем взаимоотношений и как следствие, уровнем психолого-педагогической культуры.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всего выше сказанного, следует заключить, что приведенные в таблице показатели представляют собой элементы родительской психолого-педагогической культуры, формирующейся из запретов, указаний и советов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С.52]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словами, обладая собственными представлениями о характере  воспитания и развития детей, родительские ориентиры могут носить противоречивый характер и как следствие, являться значимым показателем психолого-педагогической культуры родителей. Таким образом, одним из основополагающих факторов, влияющих на формирование отношений детей и родителей в семье, является уровень психолого-педагогической культуры родителей, который наряду с  условиями среды и природными задатками ребенка, напрямую воздействуют на его личностный рост.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случайно, в исследованиях отмечалось,  что являясь частью бесконечного числа развивающихся и переплетающихся с другими отношений, ребенок претерпевает постоянные личностные изменения. Направить и руководить им – задача воспитателя. Соответственно, одним из важнейших воспитательных субъектов следует рассматривать именно влияние родителей, инициатором и организатором которого выступает в современных условиях 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 С.51]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Выстраивая соответствующим образом взаимодействие между родителями и ребенком, именно образовательное учреждение способно воздействовать на формирование и повышение уровня психолого-педагогической культуры родителей как основного участника процесса. </w:t>
      </w:r>
    </w:p>
    <w:p w:rsidR="00445C4E" w:rsidRDefault="00445C4E" w:rsidP="00445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вопрос, связанный с формированием психолого-педагогической культуры родителей  является достаточно актуальным для современной науки, однако, в большинстве своем исследования предполагают психологические и педагогические характеристики родительской культуры без преломления к отдельно взятой личности ребенка.  Когда определяющим является анализ формирования психолого-педагогической культуры личности родителя отдельно взятого ребенка с учетом его возрастных и индивидуальных особенностей.</w:t>
      </w:r>
    </w:p>
    <w:p w:rsidR="00ED03A6" w:rsidRDefault="00ED03A6"/>
    <w:p w:rsidR="00445C4E" w:rsidRDefault="00445C4E"/>
    <w:p w:rsidR="00445C4E" w:rsidRDefault="00445C4E"/>
    <w:p w:rsidR="00445C4E" w:rsidRDefault="00445C4E" w:rsidP="00445C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C4E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445C4E" w:rsidRDefault="00445C4E" w:rsidP="00445C4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Развитие идей педагогической культуры в новых условиях // Введение в педагогическую культуру. – Ростов н/Д., 1995.- С.47-61.</w:t>
      </w:r>
    </w:p>
    <w:p w:rsidR="00445C4E" w:rsidRDefault="00445C4E" w:rsidP="00445C4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Вершинин В.Н. Домашнее воспитание: Книга для учителей, воспитателей, родителей / В.Н. Вершинин – Чебоксары, «Клио», 1998. – 200 с.</w:t>
      </w:r>
    </w:p>
    <w:p w:rsidR="00445C4E" w:rsidRDefault="00445C4E" w:rsidP="00445C4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Валеева Н. Ш. Психолого-педагогическое просвещение как фактор развития педагогической культуры родителей // Вестник Казанского технологического университета. – 2009. – № 4. – С. 356-362. – EDN KTZBBX.</w:t>
      </w:r>
    </w:p>
    <w:p w:rsidR="00445C4E" w:rsidRDefault="00445C4E" w:rsidP="00445C4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Гребенщиков И.В. Школа и семья. – Москва, 1985. – 197 с.</w:t>
      </w:r>
    </w:p>
    <w:p w:rsidR="00445C4E" w:rsidRDefault="00445C4E" w:rsidP="00445C4E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Овсянникова Е. Повышение психологической культуры родителей //Социальная педагогика.- 2008. - №3. – С.52</w:t>
      </w:r>
    </w:p>
    <w:p w:rsidR="00445C4E" w:rsidRPr="00445C4E" w:rsidRDefault="00445C4E" w:rsidP="00445C4E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C4E">
        <w:rPr>
          <w:rFonts w:ascii="Times New Roman" w:hAnsi="Times New Roman" w:cs="Times New Roman"/>
          <w:sz w:val="28"/>
          <w:szCs w:val="28"/>
        </w:rPr>
        <w:t>Педагогика, психология, теория и методика обучения технологии: / Под общ</w:t>
      </w:r>
      <w:proofErr w:type="gramStart"/>
      <w:r w:rsidRPr="00445C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5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5C4E">
        <w:rPr>
          <w:rFonts w:ascii="Times New Roman" w:hAnsi="Times New Roman" w:cs="Times New Roman"/>
          <w:sz w:val="28"/>
          <w:szCs w:val="28"/>
        </w:rPr>
        <w:t xml:space="preserve">ед. А. Н. Сергеева. – Тула: Изд-во </w:t>
      </w:r>
      <w:proofErr w:type="spellStart"/>
      <w:r w:rsidRPr="00445C4E">
        <w:rPr>
          <w:rFonts w:ascii="Times New Roman" w:hAnsi="Times New Roman" w:cs="Times New Roman"/>
          <w:sz w:val="28"/>
          <w:szCs w:val="28"/>
        </w:rPr>
        <w:t>Тул</w:t>
      </w:r>
      <w:proofErr w:type="spellEnd"/>
      <w:r w:rsidRPr="00445C4E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445C4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45C4E">
        <w:rPr>
          <w:rFonts w:ascii="Times New Roman" w:hAnsi="Times New Roman" w:cs="Times New Roman"/>
          <w:sz w:val="28"/>
          <w:szCs w:val="28"/>
        </w:rPr>
        <w:t>. ун-та им. Л. Н. Толстого, 2015. – С.51-60</w:t>
      </w:r>
    </w:p>
    <w:p w:rsidR="00445C4E" w:rsidRPr="00445C4E" w:rsidRDefault="00445C4E" w:rsidP="00445C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5C4E" w:rsidRPr="0044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2813"/>
    <w:multiLevelType w:val="multilevel"/>
    <w:tmpl w:val="31C8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4E"/>
    <w:rsid w:val="00445C4E"/>
    <w:rsid w:val="00ED03A6"/>
    <w:rsid w:val="00F7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445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445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CD2907-DEED-482C-8BBA-D633BF8DA156}" type="doc">
      <dgm:prSet loTypeId="urn:microsoft.com/office/officeart/2005/8/layout/hList6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97FA24D-D40E-4A35-B06E-00BAF19EC30F}">
      <dgm:prSet phldrT="[Текст]" custT="1"/>
      <dgm:spPr/>
      <dgm:t>
        <a:bodyPr/>
        <a:lstStyle/>
        <a:p>
          <a:pPr algn="ctr"/>
          <a:endParaRPr lang="ru-RU" sz="800" b="1"/>
        </a:p>
        <a:p>
          <a:pPr algn="ctr"/>
          <a:endParaRPr lang="ru-RU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Психолого-педагогические знания </a:t>
          </a:r>
        </a:p>
        <a:p>
          <a:pPr algn="ctr"/>
          <a:endParaRPr lang="ru-RU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Представление родителей о возрастной динамике развития ребенка, самоценность периода школьного детства, об основных задачах воспитания. Проявляются они в отношении к ребенку, в оценке его поведения, реальной деятельности и общении с ним</a:t>
          </a: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725D2D-B3B4-493A-8AE2-66E86133F031}" type="parTrans" cxnId="{875C7DFD-DBE0-449A-A80F-6286B66D3082}">
      <dgm:prSet/>
      <dgm:spPr/>
      <dgm:t>
        <a:bodyPr/>
        <a:lstStyle/>
        <a:p>
          <a:endParaRPr lang="ru-RU"/>
        </a:p>
      </dgm:t>
    </dgm:pt>
    <dgm:pt modelId="{D44C84D8-BAA0-4EC7-81FB-970FE93E77F5}" type="sibTrans" cxnId="{875C7DFD-DBE0-449A-A80F-6286B66D3082}">
      <dgm:prSet/>
      <dgm:spPr/>
      <dgm:t>
        <a:bodyPr/>
        <a:lstStyle/>
        <a:p>
          <a:endParaRPr lang="ru-RU"/>
        </a:p>
      </dgm:t>
    </dgm:pt>
    <dgm:pt modelId="{4EC0D429-C54F-43F0-B44F-9B3887AE96EA}">
      <dgm:prSet phldrT="[Текст]"/>
      <dgm:spPr/>
      <dgm:t>
        <a:bodyPr/>
        <a:lstStyle/>
        <a:p>
          <a:pPr algn="ctr"/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Педагогическая и психологическая компетентность </a:t>
          </a:r>
        </a:p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Способность понять потребности детей, рационально направить усилия и средства на умение видеть перспективы развития ребенка</a:t>
          </a:r>
        </a:p>
      </dgm:t>
    </dgm:pt>
    <dgm:pt modelId="{3197613C-A118-4245-8ACF-A802597EE840}" type="parTrans" cxnId="{72941047-00F8-4BB9-9E3D-534CD73D0B14}">
      <dgm:prSet/>
      <dgm:spPr/>
      <dgm:t>
        <a:bodyPr/>
        <a:lstStyle/>
        <a:p>
          <a:endParaRPr lang="ru-RU"/>
        </a:p>
      </dgm:t>
    </dgm:pt>
    <dgm:pt modelId="{658ADE8C-F29F-4810-A9A2-446373DDC47E}" type="sibTrans" cxnId="{72941047-00F8-4BB9-9E3D-534CD73D0B14}">
      <dgm:prSet/>
      <dgm:spPr/>
      <dgm:t>
        <a:bodyPr/>
        <a:lstStyle/>
        <a:p>
          <a:endParaRPr lang="ru-RU"/>
        </a:p>
      </dgm:t>
    </dgm:pt>
    <dgm:pt modelId="{B4C6931C-5B0C-4745-A4EE-ACF350F4456F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Психолого-педагогическая рефлексия </a:t>
          </a:r>
        </a:p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Умение родителей анализировать, критически оценивать собственную воспитательную деятельность, находить причины своих педагогических ошибок</a:t>
          </a:r>
        </a:p>
      </dgm:t>
    </dgm:pt>
    <dgm:pt modelId="{D8CE19E1-C3DB-46DC-A877-737144694821}" type="parTrans" cxnId="{F3DD93BC-2D86-43D7-8077-193B39576D76}">
      <dgm:prSet/>
      <dgm:spPr/>
      <dgm:t>
        <a:bodyPr/>
        <a:lstStyle/>
        <a:p>
          <a:endParaRPr lang="ru-RU"/>
        </a:p>
      </dgm:t>
    </dgm:pt>
    <dgm:pt modelId="{99CB83F6-0BD9-47EF-BF8B-0D1441115E36}" type="sibTrans" cxnId="{F3DD93BC-2D86-43D7-8077-193B39576D76}">
      <dgm:prSet/>
      <dgm:spPr/>
      <dgm:t>
        <a:bodyPr/>
        <a:lstStyle/>
        <a:p>
          <a:endParaRPr lang="ru-RU"/>
        </a:p>
      </dgm:t>
    </dgm:pt>
    <dgm:pt modelId="{AFE93F86-11CA-4742-91C9-1E360C06F225}">
      <dgm:prSet/>
      <dgm:spPr/>
      <dgm:t>
        <a:bodyPr/>
        <a:lstStyle/>
        <a:p>
          <a:r>
            <a:rPr lang="ru-RU" b="1"/>
            <a:t>Эмпатия </a:t>
          </a:r>
        </a:p>
        <a:p>
          <a:endParaRPr lang="ru-RU"/>
        </a:p>
        <a:p>
          <a:endParaRPr lang="ru-RU"/>
        </a:p>
        <a:p>
          <a:endParaRPr lang="ru-RU"/>
        </a:p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Сопереживание, адекватная реакция на поступки и чувства детей</a:t>
          </a:r>
        </a:p>
      </dgm:t>
    </dgm:pt>
    <dgm:pt modelId="{5A353E72-7CF3-4E06-8EB1-92D16FEB6105}" type="parTrans" cxnId="{27D7227F-8C27-47BA-A66E-E754631FFFD2}">
      <dgm:prSet/>
      <dgm:spPr/>
      <dgm:t>
        <a:bodyPr/>
        <a:lstStyle/>
        <a:p>
          <a:endParaRPr lang="ru-RU"/>
        </a:p>
      </dgm:t>
    </dgm:pt>
    <dgm:pt modelId="{9BDDE882-46EF-4963-AE54-BD91020A5CA5}" type="sibTrans" cxnId="{27D7227F-8C27-47BA-A66E-E754631FFFD2}">
      <dgm:prSet/>
      <dgm:spPr/>
      <dgm:t>
        <a:bodyPr/>
        <a:lstStyle/>
        <a:p>
          <a:endParaRPr lang="ru-RU"/>
        </a:p>
      </dgm:t>
    </dgm:pt>
    <dgm:pt modelId="{FE33F811-16F8-4E1C-8F73-A59D52B44497}" type="pres">
      <dgm:prSet presAssocID="{30CD2907-DEED-482C-8BBA-D633BF8DA15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DC74298-ABCA-4EF0-97DA-F28F5B09E34A}" type="pres">
      <dgm:prSet presAssocID="{997FA24D-D40E-4A35-B06E-00BAF19EC30F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15C865-86EB-4C71-82DF-7B4DDF70F3EE}" type="pres">
      <dgm:prSet presAssocID="{D44C84D8-BAA0-4EC7-81FB-970FE93E77F5}" presName="sibTrans" presStyleCnt="0"/>
      <dgm:spPr/>
    </dgm:pt>
    <dgm:pt modelId="{72C9EAC6-40BB-40CD-AE17-6F975FFA4C7A}" type="pres">
      <dgm:prSet presAssocID="{4EC0D429-C54F-43F0-B44F-9B3887AE96EA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EAB7BB-3D7C-477D-A416-4CEE3342FB12}" type="pres">
      <dgm:prSet presAssocID="{658ADE8C-F29F-4810-A9A2-446373DDC47E}" presName="sibTrans" presStyleCnt="0"/>
      <dgm:spPr/>
    </dgm:pt>
    <dgm:pt modelId="{E1E3533E-543D-44D1-9AD4-1AEE51E171E4}" type="pres">
      <dgm:prSet presAssocID="{B4C6931C-5B0C-4745-A4EE-ACF350F4456F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91778B-7A77-49C4-A3DA-1EF849D17D23}" type="pres">
      <dgm:prSet presAssocID="{99CB83F6-0BD9-47EF-BF8B-0D1441115E36}" presName="sibTrans" presStyleCnt="0"/>
      <dgm:spPr/>
    </dgm:pt>
    <dgm:pt modelId="{C57D3027-3474-4039-A0BD-711B0CA01BC8}" type="pres">
      <dgm:prSet presAssocID="{AFE93F86-11CA-4742-91C9-1E360C06F225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78993B5-B5F4-4E4F-BFDA-9807BF8A5E36}" type="presOf" srcId="{B4C6931C-5B0C-4745-A4EE-ACF350F4456F}" destId="{E1E3533E-543D-44D1-9AD4-1AEE51E171E4}" srcOrd="0" destOrd="0" presId="urn:microsoft.com/office/officeart/2005/8/layout/hList6"/>
    <dgm:cxn modelId="{04423822-1B19-4068-A8D4-0843CD5D055C}" type="presOf" srcId="{30CD2907-DEED-482C-8BBA-D633BF8DA156}" destId="{FE33F811-16F8-4E1C-8F73-A59D52B44497}" srcOrd="0" destOrd="0" presId="urn:microsoft.com/office/officeart/2005/8/layout/hList6"/>
    <dgm:cxn modelId="{F3DD93BC-2D86-43D7-8077-193B39576D76}" srcId="{30CD2907-DEED-482C-8BBA-D633BF8DA156}" destId="{B4C6931C-5B0C-4745-A4EE-ACF350F4456F}" srcOrd="2" destOrd="0" parTransId="{D8CE19E1-C3DB-46DC-A877-737144694821}" sibTransId="{99CB83F6-0BD9-47EF-BF8B-0D1441115E36}"/>
    <dgm:cxn modelId="{E0737055-B528-4810-881B-C34CBE479076}" type="presOf" srcId="{AFE93F86-11CA-4742-91C9-1E360C06F225}" destId="{C57D3027-3474-4039-A0BD-711B0CA01BC8}" srcOrd="0" destOrd="0" presId="urn:microsoft.com/office/officeart/2005/8/layout/hList6"/>
    <dgm:cxn modelId="{88D9BABD-1432-49B6-9248-58ADD3583E82}" type="presOf" srcId="{997FA24D-D40E-4A35-B06E-00BAF19EC30F}" destId="{FDC74298-ABCA-4EF0-97DA-F28F5B09E34A}" srcOrd="0" destOrd="0" presId="urn:microsoft.com/office/officeart/2005/8/layout/hList6"/>
    <dgm:cxn modelId="{9AED6BB6-7693-4387-9225-A3C72F9ABBC1}" type="presOf" srcId="{4EC0D429-C54F-43F0-B44F-9B3887AE96EA}" destId="{72C9EAC6-40BB-40CD-AE17-6F975FFA4C7A}" srcOrd="0" destOrd="0" presId="urn:microsoft.com/office/officeart/2005/8/layout/hList6"/>
    <dgm:cxn modelId="{875C7DFD-DBE0-449A-A80F-6286B66D3082}" srcId="{30CD2907-DEED-482C-8BBA-D633BF8DA156}" destId="{997FA24D-D40E-4A35-B06E-00BAF19EC30F}" srcOrd="0" destOrd="0" parTransId="{0D725D2D-B3B4-493A-8AE2-66E86133F031}" sibTransId="{D44C84D8-BAA0-4EC7-81FB-970FE93E77F5}"/>
    <dgm:cxn modelId="{27D7227F-8C27-47BA-A66E-E754631FFFD2}" srcId="{30CD2907-DEED-482C-8BBA-D633BF8DA156}" destId="{AFE93F86-11CA-4742-91C9-1E360C06F225}" srcOrd="3" destOrd="0" parTransId="{5A353E72-7CF3-4E06-8EB1-92D16FEB6105}" sibTransId="{9BDDE882-46EF-4963-AE54-BD91020A5CA5}"/>
    <dgm:cxn modelId="{72941047-00F8-4BB9-9E3D-534CD73D0B14}" srcId="{30CD2907-DEED-482C-8BBA-D633BF8DA156}" destId="{4EC0D429-C54F-43F0-B44F-9B3887AE96EA}" srcOrd="1" destOrd="0" parTransId="{3197613C-A118-4245-8ACF-A802597EE840}" sibTransId="{658ADE8C-F29F-4810-A9A2-446373DDC47E}"/>
    <dgm:cxn modelId="{D177CB60-299F-40C3-983A-E84E66B7BBCE}" type="presParOf" srcId="{FE33F811-16F8-4E1C-8F73-A59D52B44497}" destId="{FDC74298-ABCA-4EF0-97DA-F28F5B09E34A}" srcOrd="0" destOrd="0" presId="urn:microsoft.com/office/officeart/2005/8/layout/hList6"/>
    <dgm:cxn modelId="{BBF15901-8E81-4ACD-B562-A09636A7D5B1}" type="presParOf" srcId="{FE33F811-16F8-4E1C-8F73-A59D52B44497}" destId="{8B15C865-86EB-4C71-82DF-7B4DDF70F3EE}" srcOrd="1" destOrd="0" presId="urn:microsoft.com/office/officeart/2005/8/layout/hList6"/>
    <dgm:cxn modelId="{F4F11C3C-1D01-4222-9529-F211C89F1404}" type="presParOf" srcId="{FE33F811-16F8-4E1C-8F73-A59D52B44497}" destId="{72C9EAC6-40BB-40CD-AE17-6F975FFA4C7A}" srcOrd="2" destOrd="0" presId="urn:microsoft.com/office/officeart/2005/8/layout/hList6"/>
    <dgm:cxn modelId="{AB09EB85-F444-4E22-A8D2-2657EE76C098}" type="presParOf" srcId="{FE33F811-16F8-4E1C-8F73-A59D52B44497}" destId="{8FEAB7BB-3D7C-477D-A416-4CEE3342FB12}" srcOrd="3" destOrd="0" presId="urn:microsoft.com/office/officeart/2005/8/layout/hList6"/>
    <dgm:cxn modelId="{62226C4D-C949-4F42-8762-1EED2276EA38}" type="presParOf" srcId="{FE33F811-16F8-4E1C-8F73-A59D52B44497}" destId="{E1E3533E-543D-44D1-9AD4-1AEE51E171E4}" srcOrd="4" destOrd="0" presId="urn:microsoft.com/office/officeart/2005/8/layout/hList6"/>
    <dgm:cxn modelId="{14130616-6B10-4C12-91DB-27CDB31A660D}" type="presParOf" srcId="{FE33F811-16F8-4E1C-8F73-A59D52B44497}" destId="{E791778B-7A77-49C4-A3DA-1EF849D17D23}" srcOrd="5" destOrd="0" presId="urn:microsoft.com/office/officeart/2005/8/layout/hList6"/>
    <dgm:cxn modelId="{3E175885-FD76-45A7-9645-417C82740557}" type="presParOf" srcId="{FE33F811-16F8-4E1C-8F73-A59D52B44497}" destId="{C57D3027-3474-4039-A0BD-711B0CA01BC8}" srcOrd="6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3723990-6AD4-4DA5-A034-C20231E587E0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82E35DC-DD24-4801-B4F3-57CFD1BAC711}">
      <dgm:prSet phldrT="[Текст]"/>
      <dgm:spPr/>
      <dgm:t>
        <a:bodyPr/>
        <a:lstStyle/>
        <a:p>
          <a:r>
            <a:rPr lang="ru-RU"/>
            <a:t>Процесс усвоения знаний и навыков ухода за детьми и их воспитания</a:t>
          </a:r>
        </a:p>
      </dgm:t>
    </dgm:pt>
    <dgm:pt modelId="{BABF8293-DB80-4CBD-82AA-7028BA1C9B53}" type="parTrans" cxnId="{D7D756A5-E975-4D54-97AF-BB6CD950D78D}">
      <dgm:prSet/>
      <dgm:spPr/>
      <dgm:t>
        <a:bodyPr/>
        <a:lstStyle/>
        <a:p>
          <a:endParaRPr lang="ru-RU"/>
        </a:p>
      </dgm:t>
    </dgm:pt>
    <dgm:pt modelId="{B97E7899-5225-4001-A5CF-83A73A0D793B}" type="sibTrans" cxnId="{D7D756A5-E975-4D54-97AF-BB6CD950D78D}">
      <dgm:prSet/>
      <dgm:spPr/>
      <dgm:t>
        <a:bodyPr/>
        <a:lstStyle/>
        <a:p>
          <a:endParaRPr lang="ru-RU"/>
        </a:p>
      </dgm:t>
    </dgm:pt>
    <dgm:pt modelId="{D2DE4046-F93B-48E8-B4F4-9312A9F13F8F}">
      <dgm:prSet phldrT="[Текст]"/>
      <dgm:spPr/>
      <dgm:t>
        <a:bodyPr/>
        <a:lstStyle/>
        <a:p>
          <a:r>
            <a:rPr lang="ru-RU"/>
            <a:t>Процесс приобретения специальных знаний о соответствующем уровне развития детей и требующихся при этом навыков</a:t>
          </a:r>
        </a:p>
      </dgm:t>
    </dgm:pt>
    <dgm:pt modelId="{6C904B48-4680-490B-B97D-B3A1FD8B513A}" type="parTrans" cxnId="{43A5DB38-4BC9-40D7-9613-F3CC23FF66AB}">
      <dgm:prSet/>
      <dgm:spPr/>
      <dgm:t>
        <a:bodyPr/>
        <a:lstStyle/>
        <a:p>
          <a:endParaRPr lang="ru-RU"/>
        </a:p>
      </dgm:t>
    </dgm:pt>
    <dgm:pt modelId="{E92BDB45-6106-4389-A1DC-227A7CD40338}" type="sibTrans" cxnId="{43A5DB38-4BC9-40D7-9613-F3CC23FF66AB}">
      <dgm:prSet/>
      <dgm:spPr/>
      <dgm:t>
        <a:bodyPr/>
        <a:lstStyle/>
        <a:p>
          <a:endParaRPr lang="ru-RU"/>
        </a:p>
      </dgm:t>
    </dgm:pt>
    <dgm:pt modelId="{DCC971B6-E530-4E72-BEFC-860BC2D87A94}">
      <dgm:prSet phldrT="[Текст]"/>
      <dgm:spPr/>
      <dgm:t>
        <a:bodyPr/>
        <a:lstStyle/>
        <a:p>
          <a:r>
            <a:rPr lang="ru-RU"/>
            <a:t>Процесс, базирующийся на возможности усвоения необходимых знаний, способствующих развитию педагогического уровня</a:t>
          </a:r>
        </a:p>
      </dgm:t>
    </dgm:pt>
    <dgm:pt modelId="{71A03EFD-8CB0-4753-BBF2-FD83F2D027BE}" type="parTrans" cxnId="{11309DEE-EDE7-4486-B0CA-880ED0832A15}">
      <dgm:prSet/>
      <dgm:spPr/>
      <dgm:t>
        <a:bodyPr/>
        <a:lstStyle/>
        <a:p>
          <a:endParaRPr lang="ru-RU"/>
        </a:p>
      </dgm:t>
    </dgm:pt>
    <dgm:pt modelId="{E635CF22-C322-4832-9734-CE3C1D554484}" type="sibTrans" cxnId="{11309DEE-EDE7-4486-B0CA-880ED0832A15}">
      <dgm:prSet/>
      <dgm:spPr/>
      <dgm:t>
        <a:bodyPr/>
        <a:lstStyle/>
        <a:p>
          <a:endParaRPr lang="ru-RU"/>
        </a:p>
      </dgm:t>
    </dgm:pt>
    <dgm:pt modelId="{C6DA29D9-4DD9-482E-8485-DB96CCE787C4}">
      <dgm:prSet/>
      <dgm:spPr/>
      <dgm:t>
        <a:bodyPr/>
        <a:lstStyle/>
        <a:p>
          <a:r>
            <a:rPr lang="ru-RU"/>
            <a:t>Процесс ориентации на поставленные цели</a:t>
          </a:r>
        </a:p>
      </dgm:t>
    </dgm:pt>
    <dgm:pt modelId="{634852E8-BEB1-4F1E-A7C5-D19DE34D0DB6}" type="parTrans" cxnId="{96325EB1-B00E-4A72-BD63-ECA92E9EAA13}">
      <dgm:prSet/>
      <dgm:spPr/>
      <dgm:t>
        <a:bodyPr/>
        <a:lstStyle/>
        <a:p>
          <a:endParaRPr lang="ru-RU"/>
        </a:p>
      </dgm:t>
    </dgm:pt>
    <dgm:pt modelId="{E06887D1-0253-46D9-A7EA-F97664844A56}" type="sibTrans" cxnId="{96325EB1-B00E-4A72-BD63-ECA92E9EAA13}">
      <dgm:prSet/>
      <dgm:spPr/>
      <dgm:t>
        <a:bodyPr/>
        <a:lstStyle/>
        <a:p>
          <a:endParaRPr lang="ru-RU"/>
        </a:p>
      </dgm:t>
    </dgm:pt>
    <dgm:pt modelId="{9AC369B0-F44E-472A-8AB9-99DDD6833448}" type="pres">
      <dgm:prSet presAssocID="{C3723990-6AD4-4DA5-A034-C20231E587E0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96699461-930E-413D-8C94-41CC2B276D66}" type="pres">
      <dgm:prSet presAssocID="{C3723990-6AD4-4DA5-A034-C20231E587E0}" presName="Name1" presStyleCnt="0"/>
      <dgm:spPr/>
    </dgm:pt>
    <dgm:pt modelId="{F42465C7-0E8A-4C9A-B60A-FBD5D044AA6A}" type="pres">
      <dgm:prSet presAssocID="{C3723990-6AD4-4DA5-A034-C20231E587E0}" presName="cycle" presStyleCnt="0"/>
      <dgm:spPr/>
    </dgm:pt>
    <dgm:pt modelId="{3418203D-256D-4798-B778-3BD01A0ADD5C}" type="pres">
      <dgm:prSet presAssocID="{C3723990-6AD4-4DA5-A034-C20231E587E0}" presName="srcNode" presStyleLbl="node1" presStyleIdx="0" presStyleCnt="4"/>
      <dgm:spPr/>
    </dgm:pt>
    <dgm:pt modelId="{2B82C35D-2760-49AC-93BD-FFC0B34D32C0}" type="pres">
      <dgm:prSet presAssocID="{C3723990-6AD4-4DA5-A034-C20231E587E0}" presName="conn" presStyleLbl="parChTrans1D2" presStyleIdx="0" presStyleCnt="1"/>
      <dgm:spPr/>
      <dgm:t>
        <a:bodyPr/>
        <a:lstStyle/>
        <a:p>
          <a:endParaRPr lang="ru-RU"/>
        </a:p>
      </dgm:t>
    </dgm:pt>
    <dgm:pt modelId="{8820C762-DBAE-4132-9816-BB3770A1AE0C}" type="pres">
      <dgm:prSet presAssocID="{C3723990-6AD4-4DA5-A034-C20231E587E0}" presName="extraNode" presStyleLbl="node1" presStyleIdx="0" presStyleCnt="4"/>
      <dgm:spPr/>
    </dgm:pt>
    <dgm:pt modelId="{2C0A61B3-B78A-476D-B9B7-2945B92FA087}" type="pres">
      <dgm:prSet presAssocID="{C3723990-6AD4-4DA5-A034-C20231E587E0}" presName="dstNode" presStyleLbl="node1" presStyleIdx="0" presStyleCnt="4"/>
      <dgm:spPr/>
    </dgm:pt>
    <dgm:pt modelId="{F182D411-EB9E-4222-9EEA-D3D6C75CC27B}" type="pres">
      <dgm:prSet presAssocID="{282E35DC-DD24-4801-B4F3-57CFD1BAC711}" presName="text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95FF13-D297-45A4-8EF3-D5928BFB0C74}" type="pres">
      <dgm:prSet presAssocID="{282E35DC-DD24-4801-B4F3-57CFD1BAC711}" presName="accent_1" presStyleCnt="0"/>
      <dgm:spPr/>
    </dgm:pt>
    <dgm:pt modelId="{512296F4-85C7-4594-A8C0-5BE00899DEC0}" type="pres">
      <dgm:prSet presAssocID="{282E35DC-DD24-4801-B4F3-57CFD1BAC711}" presName="accentRepeatNode" presStyleLbl="solidFgAcc1" presStyleIdx="0" presStyleCnt="4"/>
      <dgm:spPr/>
    </dgm:pt>
    <dgm:pt modelId="{241FA95A-9E19-43FC-A56A-76D134236D61}" type="pres">
      <dgm:prSet presAssocID="{D2DE4046-F93B-48E8-B4F4-9312A9F13F8F}" presName="text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8DF240-7118-45DE-9C78-44C3CF8915C3}" type="pres">
      <dgm:prSet presAssocID="{D2DE4046-F93B-48E8-B4F4-9312A9F13F8F}" presName="accent_2" presStyleCnt="0"/>
      <dgm:spPr/>
    </dgm:pt>
    <dgm:pt modelId="{C40F2F22-5F5F-4F28-9C52-39C0B92B6510}" type="pres">
      <dgm:prSet presAssocID="{D2DE4046-F93B-48E8-B4F4-9312A9F13F8F}" presName="accentRepeatNode" presStyleLbl="solidFgAcc1" presStyleIdx="1" presStyleCnt="4"/>
      <dgm:spPr/>
    </dgm:pt>
    <dgm:pt modelId="{C868333D-DE1D-4F4D-A092-DE28E01CE0F5}" type="pres">
      <dgm:prSet presAssocID="{DCC971B6-E530-4E72-BEFC-860BC2D87A94}" presName="text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C9535D-1E12-412A-BC63-070FD9FBDD98}" type="pres">
      <dgm:prSet presAssocID="{DCC971B6-E530-4E72-BEFC-860BC2D87A94}" presName="accent_3" presStyleCnt="0"/>
      <dgm:spPr/>
    </dgm:pt>
    <dgm:pt modelId="{18B5852A-B1D3-44FD-BE5F-20434A9C0573}" type="pres">
      <dgm:prSet presAssocID="{DCC971B6-E530-4E72-BEFC-860BC2D87A94}" presName="accentRepeatNode" presStyleLbl="solidFgAcc1" presStyleIdx="2" presStyleCnt="4"/>
      <dgm:spPr/>
    </dgm:pt>
    <dgm:pt modelId="{B6297A36-C9FD-4E46-9366-C8773BB43DA1}" type="pres">
      <dgm:prSet presAssocID="{C6DA29D9-4DD9-482E-8485-DB96CCE787C4}" presName="text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C5EE8C-61E5-4B30-8764-232A4E6DB882}" type="pres">
      <dgm:prSet presAssocID="{C6DA29D9-4DD9-482E-8485-DB96CCE787C4}" presName="accent_4" presStyleCnt="0"/>
      <dgm:spPr/>
    </dgm:pt>
    <dgm:pt modelId="{AFF3FD46-76E5-414D-AA34-DF088D14DA1E}" type="pres">
      <dgm:prSet presAssocID="{C6DA29D9-4DD9-482E-8485-DB96CCE787C4}" presName="accentRepeatNode" presStyleLbl="solidFgAcc1" presStyleIdx="3" presStyleCnt="4"/>
      <dgm:spPr/>
    </dgm:pt>
  </dgm:ptLst>
  <dgm:cxnLst>
    <dgm:cxn modelId="{5FF00420-7013-4569-B670-97224B590E58}" type="presOf" srcId="{D2DE4046-F93B-48E8-B4F4-9312A9F13F8F}" destId="{241FA95A-9E19-43FC-A56A-76D134236D61}" srcOrd="0" destOrd="0" presId="urn:microsoft.com/office/officeart/2008/layout/VerticalCurvedList"/>
    <dgm:cxn modelId="{11309DEE-EDE7-4486-B0CA-880ED0832A15}" srcId="{C3723990-6AD4-4DA5-A034-C20231E587E0}" destId="{DCC971B6-E530-4E72-BEFC-860BC2D87A94}" srcOrd="2" destOrd="0" parTransId="{71A03EFD-8CB0-4753-BBF2-FD83F2D027BE}" sibTransId="{E635CF22-C322-4832-9734-CE3C1D554484}"/>
    <dgm:cxn modelId="{1E8043CD-78CC-492E-8075-7F0F38CDB467}" type="presOf" srcId="{B97E7899-5225-4001-A5CF-83A73A0D793B}" destId="{2B82C35D-2760-49AC-93BD-FFC0B34D32C0}" srcOrd="0" destOrd="0" presId="urn:microsoft.com/office/officeart/2008/layout/VerticalCurvedList"/>
    <dgm:cxn modelId="{43A5DB38-4BC9-40D7-9613-F3CC23FF66AB}" srcId="{C3723990-6AD4-4DA5-A034-C20231E587E0}" destId="{D2DE4046-F93B-48E8-B4F4-9312A9F13F8F}" srcOrd="1" destOrd="0" parTransId="{6C904B48-4680-490B-B97D-B3A1FD8B513A}" sibTransId="{E92BDB45-6106-4389-A1DC-227A7CD40338}"/>
    <dgm:cxn modelId="{A863957D-A122-478C-84E1-0D9D74C018E8}" type="presOf" srcId="{C6DA29D9-4DD9-482E-8485-DB96CCE787C4}" destId="{B6297A36-C9FD-4E46-9366-C8773BB43DA1}" srcOrd="0" destOrd="0" presId="urn:microsoft.com/office/officeart/2008/layout/VerticalCurvedList"/>
    <dgm:cxn modelId="{96325EB1-B00E-4A72-BD63-ECA92E9EAA13}" srcId="{C3723990-6AD4-4DA5-A034-C20231E587E0}" destId="{C6DA29D9-4DD9-482E-8485-DB96CCE787C4}" srcOrd="3" destOrd="0" parTransId="{634852E8-BEB1-4F1E-A7C5-D19DE34D0DB6}" sibTransId="{E06887D1-0253-46D9-A7EA-F97664844A56}"/>
    <dgm:cxn modelId="{CFEFD454-AF93-420A-9B1F-F9E7692E193B}" type="presOf" srcId="{DCC971B6-E530-4E72-BEFC-860BC2D87A94}" destId="{C868333D-DE1D-4F4D-A092-DE28E01CE0F5}" srcOrd="0" destOrd="0" presId="urn:microsoft.com/office/officeart/2008/layout/VerticalCurvedList"/>
    <dgm:cxn modelId="{8C4A9AB4-E53A-4D50-A16F-2038CB96D8B1}" type="presOf" srcId="{C3723990-6AD4-4DA5-A034-C20231E587E0}" destId="{9AC369B0-F44E-472A-8AB9-99DDD6833448}" srcOrd="0" destOrd="0" presId="urn:microsoft.com/office/officeart/2008/layout/VerticalCurvedList"/>
    <dgm:cxn modelId="{D7D756A5-E975-4D54-97AF-BB6CD950D78D}" srcId="{C3723990-6AD4-4DA5-A034-C20231E587E0}" destId="{282E35DC-DD24-4801-B4F3-57CFD1BAC711}" srcOrd="0" destOrd="0" parTransId="{BABF8293-DB80-4CBD-82AA-7028BA1C9B53}" sibTransId="{B97E7899-5225-4001-A5CF-83A73A0D793B}"/>
    <dgm:cxn modelId="{862888D8-4B5F-479F-8179-95E7979366A5}" type="presOf" srcId="{282E35DC-DD24-4801-B4F3-57CFD1BAC711}" destId="{F182D411-EB9E-4222-9EEA-D3D6C75CC27B}" srcOrd="0" destOrd="0" presId="urn:microsoft.com/office/officeart/2008/layout/VerticalCurvedList"/>
    <dgm:cxn modelId="{514463A6-47D5-4309-8171-770C99C7C778}" type="presParOf" srcId="{9AC369B0-F44E-472A-8AB9-99DDD6833448}" destId="{96699461-930E-413D-8C94-41CC2B276D66}" srcOrd="0" destOrd="0" presId="urn:microsoft.com/office/officeart/2008/layout/VerticalCurvedList"/>
    <dgm:cxn modelId="{2095C680-ACA5-4A47-BB7F-D86A5B3DA134}" type="presParOf" srcId="{96699461-930E-413D-8C94-41CC2B276D66}" destId="{F42465C7-0E8A-4C9A-B60A-FBD5D044AA6A}" srcOrd="0" destOrd="0" presId="urn:microsoft.com/office/officeart/2008/layout/VerticalCurvedList"/>
    <dgm:cxn modelId="{513DA5FF-7684-4F7B-BD9E-C530D63E1552}" type="presParOf" srcId="{F42465C7-0E8A-4C9A-B60A-FBD5D044AA6A}" destId="{3418203D-256D-4798-B778-3BD01A0ADD5C}" srcOrd="0" destOrd="0" presId="urn:microsoft.com/office/officeart/2008/layout/VerticalCurvedList"/>
    <dgm:cxn modelId="{C6E63368-35CE-411B-AF6C-90697043C1E6}" type="presParOf" srcId="{F42465C7-0E8A-4C9A-B60A-FBD5D044AA6A}" destId="{2B82C35D-2760-49AC-93BD-FFC0B34D32C0}" srcOrd="1" destOrd="0" presId="urn:microsoft.com/office/officeart/2008/layout/VerticalCurvedList"/>
    <dgm:cxn modelId="{6042E172-0B76-47CE-9744-C93E69C28ACB}" type="presParOf" srcId="{F42465C7-0E8A-4C9A-B60A-FBD5D044AA6A}" destId="{8820C762-DBAE-4132-9816-BB3770A1AE0C}" srcOrd="2" destOrd="0" presId="urn:microsoft.com/office/officeart/2008/layout/VerticalCurvedList"/>
    <dgm:cxn modelId="{5ECACF5F-D258-4B08-8DD0-0E9D37C82624}" type="presParOf" srcId="{F42465C7-0E8A-4C9A-B60A-FBD5D044AA6A}" destId="{2C0A61B3-B78A-476D-B9B7-2945B92FA087}" srcOrd="3" destOrd="0" presId="urn:microsoft.com/office/officeart/2008/layout/VerticalCurvedList"/>
    <dgm:cxn modelId="{B0916210-81A9-47C4-893E-6FD8D30EADCB}" type="presParOf" srcId="{96699461-930E-413D-8C94-41CC2B276D66}" destId="{F182D411-EB9E-4222-9EEA-D3D6C75CC27B}" srcOrd="1" destOrd="0" presId="urn:microsoft.com/office/officeart/2008/layout/VerticalCurvedList"/>
    <dgm:cxn modelId="{C9757746-087C-46EA-9A65-79CCDB8DDA63}" type="presParOf" srcId="{96699461-930E-413D-8C94-41CC2B276D66}" destId="{2895FF13-D297-45A4-8EF3-D5928BFB0C74}" srcOrd="2" destOrd="0" presId="urn:microsoft.com/office/officeart/2008/layout/VerticalCurvedList"/>
    <dgm:cxn modelId="{C1323B7A-E78B-4C54-9B05-AB9D5FF68478}" type="presParOf" srcId="{2895FF13-D297-45A4-8EF3-D5928BFB0C74}" destId="{512296F4-85C7-4594-A8C0-5BE00899DEC0}" srcOrd="0" destOrd="0" presId="urn:microsoft.com/office/officeart/2008/layout/VerticalCurvedList"/>
    <dgm:cxn modelId="{02F52CA1-5A07-42FD-9270-F2531F41EE3A}" type="presParOf" srcId="{96699461-930E-413D-8C94-41CC2B276D66}" destId="{241FA95A-9E19-43FC-A56A-76D134236D61}" srcOrd="3" destOrd="0" presId="urn:microsoft.com/office/officeart/2008/layout/VerticalCurvedList"/>
    <dgm:cxn modelId="{D31E29A3-130B-4280-8E91-BA5B13DD9A27}" type="presParOf" srcId="{96699461-930E-413D-8C94-41CC2B276D66}" destId="{628DF240-7118-45DE-9C78-44C3CF8915C3}" srcOrd="4" destOrd="0" presId="urn:microsoft.com/office/officeart/2008/layout/VerticalCurvedList"/>
    <dgm:cxn modelId="{CC70CBFC-50D4-421B-8860-D8E9B70DD9EE}" type="presParOf" srcId="{628DF240-7118-45DE-9C78-44C3CF8915C3}" destId="{C40F2F22-5F5F-4F28-9C52-39C0B92B6510}" srcOrd="0" destOrd="0" presId="urn:microsoft.com/office/officeart/2008/layout/VerticalCurvedList"/>
    <dgm:cxn modelId="{9E0BE26D-1322-4598-8E9D-1B17FFA553CF}" type="presParOf" srcId="{96699461-930E-413D-8C94-41CC2B276D66}" destId="{C868333D-DE1D-4F4D-A092-DE28E01CE0F5}" srcOrd="5" destOrd="0" presId="urn:microsoft.com/office/officeart/2008/layout/VerticalCurvedList"/>
    <dgm:cxn modelId="{19D873DB-7DC4-49CF-83F4-8341DD2405B7}" type="presParOf" srcId="{96699461-930E-413D-8C94-41CC2B276D66}" destId="{93C9535D-1E12-412A-BC63-070FD9FBDD98}" srcOrd="6" destOrd="0" presId="urn:microsoft.com/office/officeart/2008/layout/VerticalCurvedList"/>
    <dgm:cxn modelId="{BA35F8B8-7143-4755-AE47-F35F2752D5D0}" type="presParOf" srcId="{93C9535D-1E12-412A-BC63-070FD9FBDD98}" destId="{18B5852A-B1D3-44FD-BE5F-20434A9C0573}" srcOrd="0" destOrd="0" presId="urn:microsoft.com/office/officeart/2008/layout/VerticalCurvedList"/>
    <dgm:cxn modelId="{CA5D3BEC-1BDF-482A-B1D7-4C2AFA7CEC26}" type="presParOf" srcId="{96699461-930E-413D-8C94-41CC2B276D66}" destId="{B6297A36-C9FD-4E46-9366-C8773BB43DA1}" srcOrd="7" destOrd="0" presId="urn:microsoft.com/office/officeart/2008/layout/VerticalCurvedList"/>
    <dgm:cxn modelId="{D22449A8-AF53-4EAD-9468-C939915E551B}" type="presParOf" srcId="{96699461-930E-413D-8C94-41CC2B276D66}" destId="{5BC5EE8C-61E5-4B30-8764-232A4E6DB882}" srcOrd="8" destOrd="0" presId="urn:microsoft.com/office/officeart/2008/layout/VerticalCurvedList"/>
    <dgm:cxn modelId="{31603B6C-0B5D-4C94-99FA-E0560398AC55}" type="presParOf" srcId="{5BC5EE8C-61E5-4B30-8764-232A4E6DB882}" destId="{AFF3FD46-76E5-414D-AA34-DF088D14DA1E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74298-ABCA-4EF0-97DA-F28F5B09E34A}">
      <dsp:nvSpPr>
        <dsp:cNvPr id="0" name=""/>
        <dsp:cNvSpPr/>
      </dsp:nvSpPr>
      <dsp:spPr>
        <a:xfrm rot="16200000">
          <a:off x="-928461" y="929828"/>
          <a:ext cx="3200400" cy="1340743"/>
        </a:xfrm>
        <a:prstGeom prst="flowChartManualOperati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0" tIns="0" rIns="508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Психолого-педагогические знания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Представление родителей о возрастной динамике развития ребенка, самоценность периода школьного детства, об основных задачах воспитания. Проявляются они в отношении к ребенку, в оценке его поведения, реальной деятельности и общении с ним</a:t>
          </a:r>
          <a:endParaRPr lang="ru-RU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5400000">
        <a:off x="1367" y="640080"/>
        <a:ext cx="1340743" cy="1920240"/>
      </dsp:txXfrm>
    </dsp:sp>
    <dsp:sp modelId="{72C9EAC6-40BB-40CD-AE17-6F975FFA4C7A}">
      <dsp:nvSpPr>
        <dsp:cNvPr id="0" name=""/>
        <dsp:cNvSpPr/>
      </dsp:nvSpPr>
      <dsp:spPr>
        <a:xfrm rot="16200000">
          <a:off x="512837" y="929828"/>
          <a:ext cx="3200400" cy="1340743"/>
        </a:xfrm>
        <a:prstGeom prst="flowChartManualOperati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0" tIns="0" rIns="62585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Педагогическая и психологическая компетентность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Способность понять потребности детей, рационально направить усилия и средства на умение видеть перспективы развития ребенка</a:t>
          </a:r>
        </a:p>
      </dsp:txBody>
      <dsp:txXfrm rot="5400000">
        <a:off x="1442665" y="640080"/>
        <a:ext cx="1340743" cy="1920240"/>
      </dsp:txXfrm>
    </dsp:sp>
    <dsp:sp modelId="{E1E3533E-543D-44D1-9AD4-1AEE51E171E4}">
      <dsp:nvSpPr>
        <dsp:cNvPr id="0" name=""/>
        <dsp:cNvSpPr/>
      </dsp:nvSpPr>
      <dsp:spPr>
        <a:xfrm rot="16200000">
          <a:off x="1954137" y="929828"/>
          <a:ext cx="3200400" cy="1340743"/>
        </a:xfrm>
        <a:prstGeom prst="flowChartManualOperati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0" tIns="0" rIns="62585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Психолого-педагогическая рефлексия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Умение родителей анализировать, критически оценивать собственную воспитательную деятельность, находить причины своих педагогических ошибок</a:t>
          </a:r>
        </a:p>
      </dsp:txBody>
      <dsp:txXfrm rot="5400000">
        <a:off x="2883965" y="640080"/>
        <a:ext cx="1340743" cy="1920240"/>
      </dsp:txXfrm>
    </dsp:sp>
    <dsp:sp modelId="{C57D3027-3474-4039-A0BD-711B0CA01BC8}">
      <dsp:nvSpPr>
        <dsp:cNvPr id="0" name=""/>
        <dsp:cNvSpPr/>
      </dsp:nvSpPr>
      <dsp:spPr>
        <a:xfrm rot="16200000">
          <a:off x="3395436" y="929828"/>
          <a:ext cx="3200400" cy="1340743"/>
        </a:xfrm>
        <a:prstGeom prst="flowChartManualOperati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0" tIns="0" rIns="62585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Эмпатия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Сопереживание, адекватная реакция на поступки и чувства детей</a:t>
          </a:r>
        </a:p>
      </dsp:txBody>
      <dsp:txXfrm rot="5400000">
        <a:off x="4325264" y="640080"/>
        <a:ext cx="1340743" cy="192024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82C35D-2760-49AC-93BD-FFC0B34D32C0}">
      <dsp:nvSpPr>
        <dsp:cNvPr id="0" name=""/>
        <dsp:cNvSpPr/>
      </dsp:nvSpPr>
      <dsp:spPr>
        <a:xfrm>
          <a:off x="-3628050" y="-557507"/>
          <a:ext cx="4324939" cy="4324939"/>
        </a:xfrm>
        <a:prstGeom prst="blockArc">
          <a:avLst>
            <a:gd name="adj1" fmla="val 18900000"/>
            <a:gd name="adj2" fmla="val 2700000"/>
            <a:gd name="adj3" fmla="val 499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82D411-EB9E-4222-9EEA-D3D6C75CC27B}">
      <dsp:nvSpPr>
        <dsp:cNvPr id="0" name=""/>
        <dsp:cNvSpPr/>
      </dsp:nvSpPr>
      <dsp:spPr>
        <a:xfrm>
          <a:off x="365321" y="246779"/>
          <a:ext cx="5079381" cy="4938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1966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Процесс усвоения знаний и навыков ухода за детьми и их воспитания</a:t>
          </a:r>
        </a:p>
      </dsp:txBody>
      <dsp:txXfrm>
        <a:off x="365321" y="246779"/>
        <a:ext cx="5079381" cy="493814"/>
      </dsp:txXfrm>
    </dsp:sp>
    <dsp:sp modelId="{512296F4-85C7-4594-A8C0-5BE00899DEC0}">
      <dsp:nvSpPr>
        <dsp:cNvPr id="0" name=""/>
        <dsp:cNvSpPr/>
      </dsp:nvSpPr>
      <dsp:spPr>
        <a:xfrm>
          <a:off x="56686" y="185052"/>
          <a:ext cx="617268" cy="6172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41FA95A-9E19-43FC-A56A-76D134236D61}">
      <dsp:nvSpPr>
        <dsp:cNvPr id="0" name=""/>
        <dsp:cNvSpPr/>
      </dsp:nvSpPr>
      <dsp:spPr>
        <a:xfrm>
          <a:off x="648436" y="987629"/>
          <a:ext cx="4796266" cy="4938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1966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Процесс приобретения специальных знаний о соответствующем уровне развития детей и требующихся при этом навыков</a:t>
          </a:r>
        </a:p>
      </dsp:txBody>
      <dsp:txXfrm>
        <a:off x="648436" y="987629"/>
        <a:ext cx="4796266" cy="493814"/>
      </dsp:txXfrm>
    </dsp:sp>
    <dsp:sp modelId="{C40F2F22-5F5F-4F28-9C52-39C0B92B6510}">
      <dsp:nvSpPr>
        <dsp:cNvPr id="0" name=""/>
        <dsp:cNvSpPr/>
      </dsp:nvSpPr>
      <dsp:spPr>
        <a:xfrm>
          <a:off x="339802" y="925902"/>
          <a:ext cx="617268" cy="6172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68333D-DE1D-4F4D-A092-DE28E01CE0F5}">
      <dsp:nvSpPr>
        <dsp:cNvPr id="0" name=""/>
        <dsp:cNvSpPr/>
      </dsp:nvSpPr>
      <dsp:spPr>
        <a:xfrm>
          <a:off x="648436" y="1728480"/>
          <a:ext cx="4796266" cy="4938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1966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Процесс, базирующийся на возможности усвоения необходимых знаний, способствующих развитию педагогического уровня</a:t>
          </a:r>
        </a:p>
      </dsp:txBody>
      <dsp:txXfrm>
        <a:off x="648436" y="1728480"/>
        <a:ext cx="4796266" cy="493814"/>
      </dsp:txXfrm>
    </dsp:sp>
    <dsp:sp modelId="{18B5852A-B1D3-44FD-BE5F-20434A9C0573}">
      <dsp:nvSpPr>
        <dsp:cNvPr id="0" name=""/>
        <dsp:cNvSpPr/>
      </dsp:nvSpPr>
      <dsp:spPr>
        <a:xfrm>
          <a:off x="339802" y="1666753"/>
          <a:ext cx="617268" cy="6172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297A36-C9FD-4E46-9366-C8773BB43DA1}">
      <dsp:nvSpPr>
        <dsp:cNvPr id="0" name=""/>
        <dsp:cNvSpPr/>
      </dsp:nvSpPr>
      <dsp:spPr>
        <a:xfrm>
          <a:off x="365321" y="2469331"/>
          <a:ext cx="5079381" cy="4938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1966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Процесс ориентации на поставленные цели</a:t>
          </a:r>
        </a:p>
      </dsp:txBody>
      <dsp:txXfrm>
        <a:off x="365321" y="2469331"/>
        <a:ext cx="5079381" cy="493814"/>
      </dsp:txXfrm>
    </dsp:sp>
    <dsp:sp modelId="{AFF3FD46-76E5-414D-AA34-DF088D14DA1E}">
      <dsp:nvSpPr>
        <dsp:cNvPr id="0" name=""/>
        <dsp:cNvSpPr/>
      </dsp:nvSpPr>
      <dsp:spPr>
        <a:xfrm>
          <a:off x="56686" y="2407604"/>
          <a:ext cx="617268" cy="6172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1</cp:revision>
  <dcterms:created xsi:type="dcterms:W3CDTF">2023-12-30T13:52:00Z</dcterms:created>
  <dcterms:modified xsi:type="dcterms:W3CDTF">2023-12-30T14:05:00Z</dcterms:modified>
</cp:coreProperties>
</file>