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20" w:rsidRPr="001B5A20" w:rsidRDefault="001B5A20" w:rsidP="001B5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Доклад  на тему</w:t>
      </w:r>
    </w:p>
    <w:p w:rsidR="001B5A20" w:rsidRPr="001B5A20" w:rsidRDefault="001B5A20" w:rsidP="001B5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«Актуальные проблемы коррекционной педагогики»</w:t>
      </w:r>
    </w:p>
    <w:p w:rsidR="001B5A20" w:rsidRPr="001B5A20" w:rsidRDefault="001B5A20" w:rsidP="001B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 </w:t>
      </w:r>
    </w:p>
    <w:p w:rsidR="001B5A20" w:rsidRDefault="001B5A20" w:rsidP="001B5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B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Н.И. Бычкова</w:t>
      </w:r>
    </w:p>
    <w:p w:rsidR="001B5A20" w:rsidRDefault="001B5A20" w:rsidP="001B5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Учитель-логопед МБДОУ</w:t>
      </w:r>
    </w:p>
    <w:p w:rsidR="001B5A20" w:rsidRPr="001B5A20" w:rsidRDefault="001B5A20" w:rsidP="001B5A2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«Березовский детский сад № 2»</w:t>
      </w:r>
    </w:p>
    <w:p w:rsidR="001B5A20" w:rsidRDefault="001B5A20" w:rsidP="001B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4DB8" w:rsidRDefault="001B5A20" w:rsidP="00874D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Система современного 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коррекционного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образования важн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и актуальна. Необходимо активнее реализовывать идею индивидуального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особыми образовательными потребностями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учитывающую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детей к школе, степень тяжести их дефекта, состояние здоровья, индивидуально-типологические особенности. 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Необходимо, как можно раньше  оказать комплексную дифференцированную помощи детям, направленную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преодоление трудностей о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владения программными знаниями и умениями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в </w:t>
      </w:r>
      <w:r w:rsidR="00F41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дальнейшем благоприятно скажется на их развитии и социализации в обществе.</w:t>
      </w:r>
      <w:r w:rsidR="00874D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 с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>озда</w:t>
      </w:r>
      <w:r w:rsidR="00874DB8">
        <w:rPr>
          <w:rFonts w:ascii="Times New Roman" w:eastAsia="Calibri" w:hAnsi="Times New Roman" w:cs="Times New Roman"/>
          <w:sz w:val="28"/>
          <w:szCs w:val="28"/>
        </w:rPr>
        <w:t>ть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 тако</w:t>
      </w:r>
      <w:r w:rsidR="00874DB8">
        <w:rPr>
          <w:rFonts w:ascii="Times New Roman" w:eastAsia="Calibri" w:hAnsi="Times New Roman" w:cs="Times New Roman"/>
          <w:sz w:val="28"/>
          <w:szCs w:val="28"/>
        </w:rPr>
        <w:t>е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 w:rsidR="00874DB8">
        <w:rPr>
          <w:rFonts w:ascii="Times New Roman" w:eastAsia="Calibri" w:hAnsi="Times New Roman" w:cs="Times New Roman"/>
          <w:sz w:val="28"/>
          <w:szCs w:val="28"/>
        </w:rPr>
        <w:t>е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 пространств</w:t>
      </w:r>
      <w:r w:rsidR="00874DB8">
        <w:rPr>
          <w:rFonts w:ascii="Times New Roman" w:eastAsia="Calibri" w:hAnsi="Times New Roman" w:cs="Times New Roman"/>
          <w:sz w:val="28"/>
          <w:szCs w:val="28"/>
        </w:rPr>
        <w:t>о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, которое способствовало бы максимально </w:t>
      </w:r>
      <w:r w:rsidR="00874DB8">
        <w:rPr>
          <w:rFonts w:ascii="Times New Roman" w:eastAsia="Calibri" w:hAnsi="Times New Roman" w:cs="Times New Roman"/>
          <w:sz w:val="28"/>
          <w:szCs w:val="28"/>
        </w:rPr>
        <w:t xml:space="preserve">полному раскрытию </w:t>
      </w:r>
      <w:r w:rsidR="00874DB8" w:rsidRPr="00972DBD">
        <w:rPr>
          <w:rFonts w:ascii="Times New Roman" w:eastAsia="Calibri" w:hAnsi="Times New Roman" w:cs="Times New Roman"/>
          <w:sz w:val="28"/>
          <w:szCs w:val="28"/>
        </w:rPr>
        <w:t xml:space="preserve">интеллектуальных возможностей воспитанников, предупреждению и преодолению трудностей в их развитии. </w:t>
      </w:r>
    </w:p>
    <w:p w:rsidR="001B5A20" w:rsidRPr="001B5A20" w:rsidRDefault="001B5A20" w:rsidP="002300A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Обзор научных трудов и методической литературы известных отечественных специалистов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2300AA" w:rsidRP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Л. С. </w:t>
      </w:r>
      <w:proofErr w:type="spellStart"/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Выготского</w:t>
      </w:r>
      <w:proofErr w:type="spellEnd"/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A2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О.И, </w:t>
      </w:r>
      <w:proofErr w:type="spellStart"/>
      <w:r w:rsidR="007A2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Кукшиной</w:t>
      </w:r>
      <w:proofErr w:type="spellEnd"/>
      <w:r w:rsidR="007A2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Р. </w:t>
      </w:r>
      <w:proofErr w:type="spellStart"/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Лурия</w:t>
      </w:r>
      <w:proofErr w:type="spellEnd"/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 П. Кащенко, 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 Е. Левиной, Н. Г. Морозовой, Б. Д, Корсунской</w:t>
      </w:r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С. Певзнер и др</w:t>
      </w:r>
      <w:r w:rsidR="002300AA"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показывает, что основной задачей коррекционной педагогики является разработка методологических, теоретических и методических основ систем специального обучения и воспитания.</w:t>
      </w:r>
    </w:p>
    <w:p w:rsidR="001B5A20" w:rsidRPr="001B5A20" w:rsidRDefault="001B5A20" w:rsidP="002300A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Многие специалисты считают,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развитие ребёнка с ограниченными возможностями в большей степени зависит от </w:t>
      </w:r>
      <w:r w:rsidR="002300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своевременности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</w:t>
      </w:r>
      <w:r w:rsidR="00A842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иначе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наносится непоправимый ущерб развитию детей, тормозится формирование их психических функций, углубляется отставание от нормально развивающихся сверстников, при сложных дефектах возможности умственного развития мо</w:t>
      </w:r>
      <w:r w:rsidR="00A842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гут оказаться нереализованными. </w:t>
      </w:r>
    </w:p>
    <w:p w:rsidR="001B5A20" w:rsidRPr="001B5A20" w:rsidRDefault="001B5A20" w:rsidP="00FA1BD4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известно,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физическое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ограничение ребёнка (нарушение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зрения,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слуха, 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опорно-двигательной системы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считается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первичная предпосылка нарушения его взаимодействия с окружающим миром, способного вызвать отклонения в психическом развитии. Такие отклонения могут быть в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1B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степени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предупреждены и преодолены посредством обучения, но обучения специально организованного и особым образом устроенного. </w:t>
      </w:r>
      <w:r w:rsidR="00EF0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Дальнейшее развитие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зависит от того, как осмысляется и разрешается в системе специального образования проблема соотношения обучения и развития.</w:t>
      </w:r>
    </w:p>
    <w:p w:rsidR="001B5A20" w:rsidRPr="001B5A20" w:rsidRDefault="001B5A20" w:rsidP="00EF0A7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F4A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Российский ученый</w:t>
      </w:r>
      <w:r w:rsidR="00F55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области коррекционной (специальной) педагогики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О.И. Кукушкиной </w:t>
      </w:r>
      <w:r w:rsidR="00DF4A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отмечает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крупнейшим достижением современной дошкольной коррекционной (специальной) педагогики является:</w:t>
      </w:r>
    </w:p>
    <w:p w:rsidR="001B5A20" w:rsidRPr="001B5A20" w:rsidRDefault="001B5A20" w:rsidP="00DF4A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научных основ раннего выявления детей с подозрениями на отклонения в развитии, то есть, с первых месяцев жизни;</w:t>
      </w:r>
    </w:p>
    <w:p w:rsidR="001B5A20" w:rsidRPr="001B5A20" w:rsidRDefault="001B5A20" w:rsidP="00DF4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разработка научных основ ранней дифференциальной диагностики и системы специального обучения, позволяющей, добиваться качественно иного уровня психического развития и коррекции его нарушений у детей на ранних этапах онтогенеза.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</w:t>
      </w:r>
      <w:r w:rsidR="00D642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-развивающая работа с детьми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должна о</w:t>
      </w:r>
      <w:r w:rsidR="00D642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сновываться на глубоком понимании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предмета, а также иметь под собой методологические основания. Так как коррекционная педагогика взаимосвязана с множеством различных наук, ее первым принципом является принцип комплексности заимствования форм, методов, средств, инструментария смежных наук. Принципы: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Гуманизма - веры в возможности ребенка, субъектного, позитивного.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системного подхода - предполагает понимание человека как целостной системы.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реальности - предполагает, прежде всего, учет реальных возможностей ребенка и ситуации.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</w:t>
      </w:r>
      <w:proofErr w:type="spellStart"/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 предполагает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ребенка.</w:t>
      </w:r>
    </w:p>
    <w:p w:rsidR="002E113E" w:rsidRPr="002E113E" w:rsidRDefault="002E113E" w:rsidP="00D64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индивидуально-дифференцированного подхода предполагает изменения, форм и способов коррекционно-развивающей работы в зависимости от индивидуальных особенностей ребенка, целей работы, позиции и возможностей специалистов.</w:t>
      </w:r>
    </w:p>
    <w:p w:rsidR="002E113E" w:rsidRPr="002E113E" w:rsidRDefault="002E113E" w:rsidP="00F90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Педагогические основы коррекционно-развивающей работы с детьми раннего и дошкольного возраста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 начальном этапе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с проблемными детьми это 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комплексная </w:t>
      </w:r>
      <w:proofErr w:type="spellStart"/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медико-психолого-педагогическая</w:t>
      </w:r>
      <w:proofErr w:type="spellEnd"/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диагностика ребенка и изучение социальной ситуации его развития. 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Несмотря на 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официального заключения о состоянии здоровья ребенка, невозможность проведения его обследования профильными специалистами не может служить поводом для отказа от осуществления комплекса коррекционно-педагогических мероприятий.</w:t>
      </w:r>
    </w:p>
    <w:p w:rsidR="002E113E" w:rsidRPr="002E113E" w:rsidRDefault="002E113E" w:rsidP="00F90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ребенка должно начинаться с анализа социальной ситуации его развития, выяснения круга общения, характера и способов взаимодействия в его ближайшем окружении.</w:t>
      </w:r>
    </w:p>
    <w:p w:rsidR="002E113E" w:rsidRPr="002E113E" w:rsidRDefault="002E113E" w:rsidP="00F90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Выясняя с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остояние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социального развития ребенка, необходимо обратить внимание на режим дня в семье, </w:t>
      </w:r>
      <w:r w:rsidR="006D40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полноту и функциональность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предметно-развивающей среды и возможности ее изменения в соответствии с</w:t>
      </w:r>
      <w:r w:rsidR="00F90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потребностями ребенк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</w:t>
      </w:r>
    </w:p>
    <w:p w:rsidR="002E113E" w:rsidRPr="002E113E" w:rsidRDefault="00FA2ABC" w:rsidP="00FA2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 </w:t>
      </w:r>
      <w:r w:rsidR="002E113E"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ют несколько </w:t>
      </w:r>
      <w:r w:rsidR="002E113E"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="002E113E"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нуждаю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</w:t>
      </w:r>
      <w:r w:rsidR="002E113E"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системном подходе при организации коррекционно-педагогической поддержки, оказываемой проблемному ребенку и членам его семьи: характер взаимодействия взрослого и ребенка; предметно-развивающая среда; организация систематической и комплексной коррекционно-педагогической работы с ребенком в среде его сверстников.</w:t>
      </w:r>
    </w:p>
    <w:p w:rsidR="002E113E" w:rsidRPr="002E113E" w:rsidRDefault="002E113E" w:rsidP="00FA2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Взрослый строит свое взаимодействие с ребенком с учетом </w:t>
      </w:r>
      <w:r w:rsid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зоны его ближайшего развития, 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принимая во внимание специфичность психического статуса, характерную для ребенка с тем или иным вариантом отклоняющегося развития, структуру нарушения, а также потенциальные возможности ребенка. Возрастная 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периодизация, разработанная в отношении нормально развивающихся детей, является для взрослого ориентиром при организации его взаимодействия с детьми разного возраста, имеющими отклонения. Однако, выстраивая свое взаимодействие с проблемными детьми, </w:t>
      </w:r>
      <w:r w:rsid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</w:t>
      </w:r>
      <w:r w:rsidRPr="002E1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должен обязательно учитывать те искажения в развитии ребенка, которые происходят в результате органических или функциональных нарушений. Когда партнером по взаимодействию является ребенок, развитие которого в силу определенных причин не может протекать нормально, позиция взрослого становится более ответственной. Ведь известно, что психическое развитие проблемного ребенка в гораздо большей степени, чем в норме, зависит от условий, в которых он находится. Поскольку психическая активность (один из необходимых факторов благополучного развития) может быть выражена чрезвычайно слабо (к примеру, у детей с ранним органическим поражением ЦНС), инициатором взаимодействия гораздо дольше остается взрослый. Так, в младенчестве взрослый направляет свои усилия на удовлетворение потребности ребенка в движениях, эмоциональном насыщении, в предметной новизне, на обеспечение развития функций руки и сенсорно-двигательных координаций в процессе манипулирования, на развитие подражания и эмоционально-делового общения, на активизацию лепета.</w:t>
      </w:r>
    </w:p>
    <w:p w:rsidR="00DF4AD1" w:rsidRDefault="004344A5" w:rsidP="00434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удовлетворяет потребность ребенка в признании его достижений («не замечает» промахов и недостатков в поделках, «не обращает внимания» на неловкие движения и т. д.</w:t>
      </w:r>
      <w:r w:rsidR="00800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активизирует свое внимание на достижениях ребенка</w:t>
      </w:r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тем самым формируя у ребенка чувство самостоятельности и гордости за достигнутые результаты. Он направляет свои воздействия на развитие </w:t>
      </w:r>
      <w:proofErr w:type="spellStart"/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внеситуативных</w:t>
      </w:r>
      <w:proofErr w:type="spellEnd"/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 общения, воспитывает у ребенка умение положительно воспринимать сверстника и взаимодействовать с ним, способствует усвоению кооперативных умений.</w:t>
      </w:r>
      <w:r w:rsidR="00800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взрослый сам активно участвует в деятельности детей</w:t>
      </w:r>
      <w:r w:rsidR="00800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режимных моментах.</w:t>
      </w:r>
      <w:r w:rsidRPr="0043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AD1" w:rsidRDefault="003B5C84" w:rsidP="00434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ажнейшим компонентом </w:t>
      </w:r>
      <w:proofErr w:type="spell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коррекционной работы с детьми является преодоление социальной </w:t>
      </w:r>
      <w:proofErr w:type="spell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депривации</w:t>
      </w:r>
      <w:proofErr w:type="spellEnd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Л.С. </w:t>
      </w:r>
      <w:proofErr w:type="spell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</w:t>
      </w:r>
      <w:proofErr w:type="spellEnd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считал, что «социальное воспитание должно быть подчинено социальному развитию». </w:t>
      </w:r>
      <w:proofErr w:type="gram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Социализацию ребенка он рассматривал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процесс его «врастания» в цивилизацию, связывая это с овладением способностью к знаковому </w:t>
      </w:r>
      <w:proofErr w:type="spellStart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опосредованию</w:t>
      </w:r>
      <w:proofErr w:type="spellEnd"/>
      <w:r w:rsidRPr="003B5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происходит главным образом в символико-моделирующих видах деятельности и речи.</w:t>
      </w:r>
      <w:proofErr w:type="gramEnd"/>
    </w:p>
    <w:p w:rsidR="00AE37DD" w:rsidRDefault="00AE37DD" w:rsidP="00AE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цели коррекционного обучения – это о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беспечение специалистов ДОУ программой действий, объединяющей аналитическую и коррекционно-развивающую работу с детьми, имеющими проблемы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развитии, а также в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недрение эффективных педагогических технологий, обеспечивающих широкий выбор оптимальных средств и условий коррекции детей с проблемами в развитии.</w:t>
      </w:r>
    </w:p>
    <w:p w:rsidR="00DF4AD1" w:rsidRDefault="00AE37DD" w:rsidP="00AE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выполняя данные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ребенку с неярко выраженными отклонениями в развитии избежать </w:t>
      </w:r>
      <w:proofErr w:type="spellStart"/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неуспешно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коллективе, заложа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основы для ег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гармоничного развития, помогут</w:t>
      </w:r>
      <w:r w:rsidRPr="00AE37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ему адаптироваться в коллективе нормально развивающихся сверстников, минуя учреждения специального образования.</w:t>
      </w:r>
    </w:p>
    <w:p w:rsidR="003B5C84" w:rsidRDefault="003B5C84" w:rsidP="001B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A20" w:rsidRPr="001B5A20" w:rsidRDefault="001B5A20" w:rsidP="00AE37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Кукушкина О.И. Коррекционная (специальная) педагогика//Альманах Института коррекционной педагогики. 2012. Электронный научно-методический </w:t>
      </w:r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журнал. [Электронный ресурс]. – Режим доступа: </w:t>
      </w:r>
      <w:hyperlink r:id="rId5" w:history="1">
        <w:r w:rsidRPr="001B5A2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http://almanah.ikprao.ru/articles/almanah-5/korrekcionnaja-specialnaja-pedagogika</w:t>
        </w:r>
      </w:hyperlink>
    </w:p>
    <w:p w:rsidR="001B5A20" w:rsidRPr="001B5A20" w:rsidRDefault="001B5A20" w:rsidP="001B5A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Неретина</w:t>
      </w:r>
      <w:proofErr w:type="spellEnd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Т.Г. Специальная педагогика и коррекционная психология. </w:t>
      </w:r>
      <w:proofErr w:type="spellStart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М.:Издательство</w:t>
      </w:r>
      <w:proofErr w:type="spellEnd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Флинта, МПСИ, 2008. - 376 </w:t>
      </w:r>
      <w:proofErr w:type="gramStart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B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6749B" w:rsidRDefault="0066749B" w:rsidP="001B5A20">
      <w:pPr>
        <w:ind w:firstLine="567"/>
      </w:pPr>
    </w:p>
    <w:sectPr w:rsidR="0066749B" w:rsidSect="00136262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CD1"/>
    <w:multiLevelType w:val="multilevel"/>
    <w:tmpl w:val="41A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73FCE"/>
    <w:multiLevelType w:val="multilevel"/>
    <w:tmpl w:val="259C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B4772"/>
    <w:multiLevelType w:val="multilevel"/>
    <w:tmpl w:val="4AB8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F29A7"/>
    <w:multiLevelType w:val="multilevel"/>
    <w:tmpl w:val="5CFE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E7BBA"/>
    <w:multiLevelType w:val="multilevel"/>
    <w:tmpl w:val="D2B4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F0611"/>
    <w:multiLevelType w:val="multilevel"/>
    <w:tmpl w:val="C5F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20"/>
    <w:rsid w:val="00136262"/>
    <w:rsid w:val="001B5A20"/>
    <w:rsid w:val="002300AA"/>
    <w:rsid w:val="002E113E"/>
    <w:rsid w:val="00392CCE"/>
    <w:rsid w:val="003B5C84"/>
    <w:rsid w:val="004344A5"/>
    <w:rsid w:val="0066749B"/>
    <w:rsid w:val="006D21FE"/>
    <w:rsid w:val="006D40D1"/>
    <w:rsid w:val="0079365B"/>
    <w:rsid w:val="007A2F03"/>
    <w:rsid w:val="008006D1"/>
    <w:rsid w:val="00874DB8"/>
    <w:rsid w:val="00A84292"/>
    <w:rsid w:val="00AB1367"/>
    <w:rsid w:val="00AE37DD"/>
    <w:rsid w:val="00D6423B"/>
    <w:rsid w:val="00DF4AD1"/>
    <w:rsid w:val="00EF0A71"/>
    <w:rsid w:val="00F410A7"/>
    <w:rsid w:val="00F55095"/>
    <w:rsid w:val="00F90EC8"/>
    <w:rsid w:val="00FA1BD4"/>
    <w:rsid w:val="00FA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5A20"/>
  </w:style>
  <w:style w:type="paragraph" w:customStyle="1" w:styleId="c17">
    <w:name w:val="c17"/>
    <w:basedOn w:val="a"/>
    <w:rsid w:val="001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5A20"/>
  </w:style>
  <w:style w:type="paragraph" w:customStyle="1" w:styleId="c2">
    <w:name w:val="c2"/>
    <w:basedOn w:val="a"/>
    <w:rsid w:val="001B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A20"/>
  </w:style>
  <w:style w:type="character" w:customStyle="1" w:styleId="c9">
    <w:name w:val="c9"/>
    <w:basedOn w:val="a0"/>
    <w:rsid w:val="001B5A20"/>
  </w:style>
  <w:style w:type="character" w:customStyle="1" w:styleId="c11">
    <w:name w:val="c11"/>
    <w:basedOn w:val="a0"/>
    <w:rsid w:val="001B5A20"/>
  </w:style>
  <w:style w:type="character" w:styleId="a3">
    <w:name w:val="Hyperlink"/>
    <w:basedOn w:val="a0"/>
    <w:uiPriority w:val="99"/>
    <w:semiHidden/>
    <w:unhideWhenUsed/>
    <w:rsid w:val="001B5A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multiurok.ru/goto.php?url%3Dhttp://almanah.ikprao.ru/articles/almanah-5/korrekcionnaja-specialnaja-pedagogika&amp;sa=D&amp;ust=1506796500113000&amp;usg=AFQjCNFJUFFe_mRK7pL392OBttLBij__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2024-01-17T08:32:00Z</dcterms:created>
  <dcterms:modified xsi:type="dcterms:W3CDTF">2024-01-17T10:28:00Z</dcterms:modified>
</cp:coreProperties>
</file>