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F3" w:rsidRDefault="00050CF3" w:rsidP="00050CF3">
      <w:pPr>
        <w:tabs>
          <w:tab w:val="left" w:pos="9072"/>
        </w:tabs>
        <w:spacing w:after="0" w:line="240" w:lineRule="auto"/>
        <w:ind w:right="284"/>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Казакова Л.С.</w:t>
      </w:r>
    </w:p>
    <w:p w:rsidR="00050CF3" w:rsidRDefault="00050CF3" w:rsidP="00050CF3">
      <w:pPr>
        <w:tabs>
          <w:tab w:val="left" w:pos="9072"/>
        </w:tabs>
        <w:spacing w:after="0" w:line="240" w:lineRule="auto"/>
        <w:ind w:left="-567" w:right="284" w:firstLine="709"/>
        <w:jc w:val="right"/>
        <w:rPr>
          <w:rFonts w:ascii="Times New Roman" w:hAnsi="Times New Roman" w:cs="Times New Roman"/>
          <w:i/>
          <w:sz w:val="24"/>
          <w:szCs w:val="24"/>
        </w:rPr>
      </w:pPr>
      <w:r>
        <w:rPr>
          <w:rFonts w:ascii="Times New Roman" w:hAnsi="Times New Roman" w:cs="Times New Roman"/>
          <w:i/>
          <w:sz w:val="24"/>
          <w:szCs w:val="24"/>
        </w:rPr>
        <w:t>Муниципальное бюджетное общеобразовательное учреждение</w:t>
      </w:r>
    </w:p>
    <w:p w:rsidR="00050CF3" w:rsidRDefault="00050CF3" w:rsidP="00050CF3">
      <w:pPr>
        <w:tabs>
          <w:tab w:val="left" w:pos="9072"/>
        </w:tabs>
        <w:spacing w:after="0" w:line="240" w:lineRule="auto"/>
        <w:ind w:left="-567" w:right="284" w:firstLine="709"/>
        <w:jc w:val="center"/>
        <w:rPr>
          <w:rFonts w:ascii="Times New Roman" w:hAnsi="Times New Roman" w:cs="Times New Roman"/>
          <w:i/>
          <w:sz w:val="24"/>
          <w:szCs w:val="24"/>
        </w:rPr>
      </w:pPr>
      <w:r>
        <w:rPr>
          <w:rFonts w:ascii="Times New Roman" w:hAnsi="Times New Roman" w:cs="Times New Roman"/>
          <w:i/>
          <w:sz w:val="24"/>
          <w:szCs w:val="24"/>
        </w:rPr>
        <w:t xml:space="preserve">                                  «Средняя общеобразовательная школа №2» п.г.т. Уренгой</w:t>
      </w:r>
    </w:p>
    <w:p w:rsidR="00050CF3" w:rsidRDefault="00050CF3" w:rsidP="00050CF3">
      <w:pPr>
        <w:tabs>
          <w:tab w:val="left" w:pos="9072"/>
        </w:tabs>
        <w:spacing w:after="0" w:line="240" w:lineRule="auto"/>
        <w:ind w:left="-567" w:right="284" w:firstLine="709"/>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Пуровского</w:t>
      </w:r>
      <w:proofErr w:type="spellEnd"/>
      <w:r>
        <w:rPr>
          <w:rFonts w:ascii="Times New Roman" w:hAnsi="Times New Roman" w:cs="Times New Roman"/>
          <w:i/>
          <w:sz w:val="24"/>
          <w:szCs w:val="24"/>
        </w:rPr>
        <w:t xml:space="preserve"> района Ямало-Ненецкого автономного округа</w:t>
      </w:r>
    </w:p>
    <w:p w:rsidR="00050CF3" w:rsidRDefault="00050CF3" w:rsidP="00050CF3">
      <w:pPr>
        <w:spacing w:after="0" w:line="240" w:lineRule="auto"/>
        <w:jc w:val="center"/>
        <w:rPr>
          <w:rFonts w:ascii="Times New Roman" w:eastAsia="Times New Roman" w:hAnsi="Times New Roman" w:cs="Times New Roman"/>
          <w:b/>
          <w:sz w:val="24"/>
          <w:szCs w:val="24"/>
          <w:lang w:eastAsia="ru-RU"/>
        </w:rPr>
      </w:pPr>
    </w:p>
    <w:p w:rsidR="00050CF3" w:rsidRDefault="00050CF3" w:rsidP="00050CF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Исследовательская деятельность как один из способов формирования УУД</w:t>
      </w:r>
    </w:p>
    <w:p w:rsidR="00050CF3" w:rsidRDefault="00050CF3" w:rsidP="00050CF3">
      <w:pPr>
        <w:spacing w:after="0" w:line="240" w:lineRule="auto"/>
        <w:jc w:val="center"/>
        <w:rPr>
          <w:rFonts w:ascii="Times New Roman" w:eastAsia="Times New Roman" w:hAnsi="Times New Roman" w:cs="Times New Roman"/>
          <w:b/>
          <w:sz w:val="24"/>
          <w:szCs w:val="24"/>
          <w:lang w:eastAsia="ru-RU"/>
        </w:rPr>
      </w:pPr>
    </w:p>
    <w:p w:rsidR="00050CF3" w:rsidRDefault="00050CF3" w:rsidP="00050CF3">
      <w:pPr>
        <w:spacing w:after="0" w:line="240" w:lineRule="auto"/>
        <w:ind w:left="-567" w:right="28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Современное общество стремительно развивается. Изменения происходят во всех сферах жизни: политической, экономической, социальной, культурной. Всё более значимым становится развивающий потенциал обучения, обеспечивающий существование и развитие системы </w:t>
      </w:r>
      <w:proofErr w:type="gramStart"/>
      <w:r>
        <w:rPr>
          <w:rFonts w:ascii="Times New Roman" w:eastAsia="Times New Roman" w:hAnsi="Times New Roman" w:cs="Times New Roman"/>
          <w:sz w:val="24"/>
          <w:szCs w:val="24"/>
          <w:lang w:eastAsia="ru-RU"/>
        </w:rPr>
        <w:t>образования</w:t>
      </w:r>
      <w:proofErr w:type="gramEnd"/>
      <w:r>
        <w:rPr>
          <w:rFonts w:ascii="Times New Roman" w:eastAsia="Times New Roman" w:hAnsi="Times New Roman" w:cs="Times New Roman"/>
          <w:sz w:val="24"/>
          <w:szCs w:val="24"/>
          <w:lang w:eastAsia="ru-RU"/>
        </w:rPr>
        <w:t xml:space="preserve"> в условиях быстро меняющейся среды. Современные социальные запросы направлены на общекультурное, личностное и познавательное развитие учащихся, обеспечивающие умение учиться. Для того чтобы выпускник школы соответствовал требованиям, предъявляемым к нему обществом, изменения необходимы и в системе образования. Эта необходимость нашла отражение в федеральных государственных образовательных стандартах второго поколения, которые включают в себя помимо традиционного формирования предметных знаний, умений и навыков и программу развития универсальных учебных действий (УУД).</w:t>
      </w:r>
    </w:p>
    <w:p w:rsidR="00050CF3" w:rsidRDefault="00050CF3" w:rsidP="00050CF3">
      <w:pPr>
        <w:spacing w:after="0" w:line="240" w:lineRule="auto"/>
        <w:ind w:left="-567" w:right="284"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УУД обеспечивают способность учащегося:</w:t>
      </w:r>
    </w:p>
    <w:p w:rsidR="00050CF3" w:rsidRDefault="00050CF3" w:rsidP="00050CF3">
      <w:pPr>
        <w:numPr>
          <w:ilvl w:val="0"/>
          <w:numId w:val="1"/>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к саморазвитию и самосовершенствованию посредством сознательного и активного присвоения нового социального опыта;</w:t>
      </w:r>
    </w:p>
    <w:p w:rsidR="00050CF3" w:rsidRDefault="00050CF3" w:rsidP="00050CF3">
      <w:pPr>
        <w:numPr>
          <w:ilvl w:val="0"/>
          <w:numId w:val="1"/>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к самостоятельному приобретению новых знаний и умений, включая саму организацию учебной деятельности.</w:t>
      </w:r>
    </w:p>
    <w:p w:rsidR="00050CF3" w:rsidRDefault="00050CF3" w:rsidP="00050CF3">
      <w:pPr>
        <w:spacing w:after="0" w:line="240" w:lineRule="auto"/>
        <w:ind w:left="-567" w:right="284" w:firstLine="567"/>
        <w:jc w:val="both"/>
        <w:rPr>
          <w:rFonts w:ascii="Times New Roman" w:hAnsi="Times New Roman" w:cs="Times New Roman"/>
          <w:sz w:val="24"/>
          <w:szCs w:val="24"/>
        </w:rPr>
      </w:pPr>
    </w:p>
    <w:p w:rsidR="00050CF3" w:rsidRDefault="00050CF3" w:rsidP="00050CF3">
      <w:pPr>
        <w:pStyle w:val="a3"/>
        <w:spacing w:before="0" w:beforeAutospacing="0" w:after="0" w:afterAutospacing="0"/>
        <w:ind w:left="-567" w:right="284" w:firstLine="567"/>
        <w:jc w:val="both"/>
      </w:pPr>
      <w:r>
        <w:rPr>
          <w:b/>
          <w:bCs/>
          <w:i/>
          <w:iCs/>
        </w:rPr>
        <w:t>Исследовательская деятельность</w:t>
      </w:r>
      <w:r>
        <w:t xml:space="preserve"> в современной образовательной практике рассматривается как один из эффективных способов познания окружающего мира ребёнком.</w:t>
      </w:r>
    </w:p>
    <w:p w:rsidR="00050CF3" w:rsidRDefault="00050CF3" w:rsidP="00050CF3">
      <w:pPr>
        <w:pStyle w:val="a3"/>
        <w:spacing w:before="0" w:beforeAutospacing="0" w:after="0" w:afterAutospacing="0"/>
        <w:ind w:left="-567" w:right="284" w:firstLine="567"/>
        <w:jc w:val="both"/>
      </w:pPr>
      <w:r>
        <w:rPr>
          <w:b/>
          <w:bCs/>
        </w:rPr>
        <w:t>Исследование с точки зрения обучающегося</w:t>
      </w:r>
      <w:r>
        <w:t xml:space="preserve"> — это возможность максимального раскрытия своего творческого потенциала. Это деятельность, которая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когда результат этой деятельности носит практический характер, имеет важное прикладное значение. </w:t>
      </w:r>
    </w:p>
    <w:p w:rsidR="00050CF3" w:rsidRDefault="00050CF3" w:rsidP="00050CF3">
      <w:pPr>
        <w:pStyle w:val="a3"/>
        <w:spacing w:before="0" w:beforeAutospacing="0" w:after="0" w:afterAutospacing="0"/>
        <w:ind w:left="-567" w:right="284" w:firstLine="567"/>
        <w:jc w:val="both"/>
      </w:pPr>
      <w:r>
        <w:rPr>
          <w:b/>
          <w:bCs/>
        </w:rPr>
        <w:t>Исследование с точки зрения учителя</w:t>
      </w:r>
      <w:r>
        <w:t xml:space="preserve"> — это интегративное дидактическое средство развития, обучения и воспитания школьников, которое позволяет формировать и развивать УУД:</w:t>
      </w:r>
    </w:p>
    <w:p w:rsidR="00050CF3" w:rsidRDefault="00050CF3" w:rsidP="00050CF3">
      <w:pPr>
        <w:pStyle w:val="a3"/>
        <w:spacing w:before="0" w:beforeAutospacing="0" w:after="0" w:afterAutospacing="0"/>
        <w:ind w:left="-567" w:right="284" w:firstLine="567"/>
        <w:jc w:val="both"/>
      </w:pPr>
      <w:r>
        <w:t>Такими специфическими умениями являются:</w:t>
      </w:r>
    </w:p>
    <w:p w:rsidR="00050CF3" w:rsidRDefault="00050CF3" w:rsidP="00050CF3">
      <w:pPr>
        <w:numPr>
          <w:ilvl w:val="0"/>
          <w:numId w:val="2"/>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анализ проблемной ситуации;</w:t>
      </w:r>
    </w:p>
    <w:p w:rsidR="00050CF3" w:rsidRDefault="00050CF3" w:rsidP="00050CF3">
      <w:pPr>
        <w:numPr>
          <w:ilvl w:val="0"/>
          <w:numId w:val="2"/>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целеполагание;</w:t>
      </w:r>
    </w:p>
    <w:p w:rsidR="00050CF3" w:rsidRDefault="00050CF3" w:rsidP="00050CF3">
      <w:pPr>
        <w:numPr>
          <w:ilvl w:val="0"/>
          <w:numId w:val="2"/>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формулирование вопросов;</w:t>
      </w:r>
    </w:p>
    <w:p w:rsidR="00050CF3" w:rsidRDefault="00050CF3" w:rsidP="00050CF3">
      <w:pPr>
        <w:numPr>
          <w:ilvl w:val="0"/>
          <w:numId w:val="2"/>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планирование действий;</w:t>
      </w:r>
    </w:p>
    <w:p w:rsidR="00050CF3" w:rsidRDefault="00050CF3" w:rsidP="00050CF3">
      <w:pPr>
        <w:numPr>
          <w:ilvl w:val="0"/>
          <w:numId w:val="2"/>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 xml:space="preserve">отбор необходимой информации; </w:t>
      </w:r>
    </w:p>
    <w:p w:rsidR="00050CF3" w:rsidRDefault="00050CF3" w:rsidP="00050CF3">
      <w:pPr>
        <w:numPr>
          <w:ilvl w:val="0"/>
          <w:numId w:val="2"/>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логические умения;</w:t>
      </w:r>
    </w:p>
    <w:p w:rsidR="00050CF3" w:rsidRDefault="00050CF3" w:rsidP="00050CF3">
      <w:pPr>
        <w:numPr>
          <w:ilvl w:val="0"/>
          <w:numId w:val="2"/>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 xml:space="preserve">умение строить гипотезы и делать выводы; </w:t>
      </w:r>
    </w:p>
    <w:p w:rsidR="00050CF3" w:rsidRDefault="00050CF3" w:rsidP="00050CF3">
      <w:pPr>
        <w:numPr>
          <w:ilvl w:val="0"/>
          <w:numId w:val="2"/>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рефлексия;</w:t>
      </w:r>
    </w:p>
    <w:p w:rsidR="00050CF3" w:rsidRDefault="00050CF3" w:rsidP="00050CF3">
      <w:pPr>
        <w:numPr>
          <w:ilvl w:val="0"/>
          <w:numId w:val="2"/>
        </w:numPr>
        <w:spacing w:after="0" w:line="24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самоконтроль, самооценка и др.</w:t>
      </w:r>
    </w:p>
    <w:p w:rsidR="00050CF3" w:rsidRDefault="00050CF3" w:rsidP="00050CF3">
      <w:pPr>
        <w:pStyle w:val="a3"/>
        <w:spacing w:before="0" w:beforeAutospacing="0" w:after="0" w:afterAutospacing="0"/>
        <w:ind w:left="-567" w:right="284" w:firstLine="567"/>
        <w:jc w:val="both"/>
      </w:pPr>
      <w:r>
        <w:t>Таким образом, организуя исследовательскую деятельность, стараемся формировать все группы универсальных учебных действий, включать исследовательские методы почти на каждом уроке.</w:t>
      </w:r>
    </w:p>
    <w:p w:rsidR="00050CF3" w:rsidRDefault="00050CF3" w:rsidP="00050CF3">
      <w:pPr>
        <w:spacing w:after="0" w:line="240" w:lineRule="auto"/>
        <w:ind w:left="-567"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её проведении используем информационно-коммуникационные технологии. Это и работа с обучающей презентацией, и поиск информации в Интернете, и оформление результатов работы в виде мультимедийной презентации.</w:t>
      </w:r>
    </w:p>
    <w:p w:rsidR="00050CF3" w:rsidRDefault="00050CF3" w:rsidP="00050CF3">
      <w:pPr>
        <w:pStyle w:val="a3"/>
        <w:spacing w:before="0" w:beforeAutospacing="0" w:after="0" w:afterAutospacing="0"/>
        <w:ind w:left="-567" w:right="283"/>
        <w:jc w:val="both"/>
      </w:pPr>
      <w:r>
        <w:lastRenderedPageBreak/>
        <w:t xml:space="preserve">Следует говорить о системе организации исследовательской деятельности на протяжении всех четырёх лет обучения в начальной школе. </w:t>
      </w:r>
    </w:p>
    <w:p w:rsidR="00050CF3" w:rsidRDefault="00050CF3" w:rsidP="00050CF3">
      <w:pPr>
        <w:spacing w:after="0" w:line="240" w:lineRule="auto"/>
        <w:ind w:left="-567" w:right="283"/>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Для учителя очень важно оценивание степени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УУД: умений и навыков исследовательской деятельности. Положительной оценки достоин любой уровень достигнутых результатов. Оценивать можно: </w:t>
      </w:r>
    </w:p>
    <w:p w:rsidR="00050CF3" w:rsidRDefault="00050CF3" w:rsidP="00050CF3">
      <w:pPr>
        <w:numPr>
          <w:ilvl w:val="0"/>
          <w:numId w:val="3"/>
        </w:numPr>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степень самостоятельности в выполнении различных этапов работы над учебным исследованием; </w:t>
      </w:r>
    </w:p>
    <w:p w:rsidR="00050CF3" w:rsidRDefault="00050CF3" w:rsidP="00050CF3">
      <w:pPr>
        <w:numPr>
          <w:ilvl w:val="0"/>
          <w:numId w:val="3"/>
        </w:numPr>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степень включённости в групповую работу и чёткость выполнения отведённой роли; </w:t>
      </w:r>
    </w:p>
    <w:p w:rsidR="00050CF3" w:rsidRDefault="00050CF3" w:rsidP="00050CF3">
      <w:pPr>
        <w:numPr>
          <w:ilvl w:val="0"/>
          <w:numId w:val="3"/>
        </w:numPr>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степень осмысления использованной информации; </w:t>
      </w:r>
    </w:p>
    <w:p w:rsidR="00050CF3" w:rsidRDefault="00050CF3" w:rsidP="00050CF3">
      <w:pPr>
        <w:numPr>
          <w:ilvl w:val="0"/>
          <w:numId w:val="3"/>
        </w:numPr>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оригинальность идеи; </w:t>
      </w:r>
    </w:p>
    <w:p w:rsidR="00050CF3" w:rsidRDefault="00050CF3" w:rsidP="00050CF3">
      <w:pPr>
        <w:numPr>
          <w:ilvl w:val="0"/>
          <w:numId w:val="3"/>
        </w:numPr>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осмысление проблемы и способ ее решения; </w:t>
      </w:r>
    </w:p>
    <w:p w:rsidR="00050CF3" w:rsidRDefault="00050CF3" w:rsidP="00050CF3">
      <w:pPr>
        <w:numPr>
          <w:ilvl w:val="0"/>
          <w:numId w:val="3"/>
        </w:numPr>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формулирование цели исследования; </w:t>
      </w:r>
    </w:p>
    <w:p w:rsidR="00050CF3" w:rsidRDefault="00050CF3" w:rsidP="00050CF3">
      <w:pPr>
        <w:numPr>
          <w:ilvl w:val="0"/>
          <w:numId w:val="3"/>
        </w:numPr>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владение рефлексией; </w:t>
      </w:r>
    </w:p>
    <w:p w:rsidR="00050CF3" w:rsidRDefault="00050CF3" w:rsidP="00050CF3">
      <w:pPr>
        <w:numPr>
          <w:ilvl w:val="0"/>
          <w:numId w:val="3"/>
        </w:numPr>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творческий подход в процессе работы.</w:t>
      </w:r>
    </w:p>
    <w:p w:rsidR="00050CF3" w:rsidRDefault="00050CF3" w:rsidP="00050CF3">
      <w:pPr>
        <w:pStyle w:val="a3"/>
        <w:spacing w:before="0" w:beforeAutospacing="0" w:after="0" w:afterAutospacing="0"/>
        <w:ind w:left="-567" w:right="283"/>
        <w:jc w:val="both"/>
      </w:pPr>
      <w:r>
        <w:t xml:space="preserve">Учителю необходим определенный уровень научно-методической подготовки, владение исследовательскими технологиями и технологиями их осуществления в образовательном процессе. </w:t>
      </w:r>
    </w:p>
    <w:p w:rsidR="00050CF3" w:rsidRDefault="00050CF3" w:rsidP="00050CF3">
      <w:pPr>
        <w:pStyle w:val="a3"/>
        <w:spacing w:before="0" w:beforeAutospacing="0" w:after="0" w:afterAutospacing="0"/>
        <w:ind w:left="-567" w:right="283"/>
        <w:jc w:val="both"/>
      </w:pPr>
      <w:r>
        <w:t>Успешное применение учебного исследования в значительной степени зависит от умения педагога вести диалог, слушать школьников и принимать их точку зрения не как неверную, а как одну из многих.</w:t>
      </w:r>
    </w:p>
    <w:p w:rsidR="00050CF3" w:rsidRDefault="00050CF3" w:rsidP="00050CF3">
      <w:pPr>
        <w:pStyle w:val="a3"/>
        <w:spacing w:before="0" w:beforeAutospacing="0" w:after="0" w:afterAutospacing="0"/>
        <w:ind w:left="-567" w:right="283"/>
        <w:jc w:val="both"/>
      </w:pPr>
      <w:r>
        <w:t xml:space="preserve">      Работая в данном направлении, повышается плотность урока; появляются широкие возможности для осуществления индивидуального подхода; рост уровня </w:t>
      </w:r>
      <w:proofErr w:type="spellStart"/>
      <w:r>
        <w:t>обученности</w:t>
      </w:r>
      <w:proofErr w:type="spellEnd"/>
      <w:r>
        <w:t xml:space="preserve"> и воспитанности класса (к чему так стремится каждый учитель); профессиональный рост в результате работы.</w:t>
      </w:r>
    </w:p>
    <w:p w:rsidR="00050CF3" w:rsidRDefault="00050CF3" w:rsidP="00050CF3">
      <w:pPr>
        <w:spacing w:after="0" w:line="240" w:lineRule="auto"/>
        <w:ind w:left="-567"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Конечно, развитие универсальных учебных действий не должно ограничиваться только исследовательской деятельностью, но она вполне может стать одним из условий формирования УУД младших школьников. </w:t>
      </w:r>
    </w:p>
    <w:p w:rsidR="00050CF3" w:rsidRDefault="00050CF3" w:rsidP="00050CF3">
      <w:pPr>
        <w:pStyle w:val="c01"/>
        <w:shd w:val="clear" w:color="auto" w:fill="FFFFFF"/>
        <w:ind w:left="-567" w:right="283"/>
        <w:rPr>
          <w:rFonts w:ascii="Times New Roman" w:hAnsi="Times New Roman" w:cs="Times New Roman"/>
          <w:sz w:val="24"/>
          <w:szCs w:val="24"/>
        </w:rPr>
      </w:pPr>
      <w:r>
        <w:rPr>
          <w:rStyle w:val="c12"/>
        </w:rPr>
        <w:t> Исследовательская деятельность способствует формированию</w:t>
      </w:r>
    </w:p>
    <w:p w:rsidR="00050CF3" w:rsidRDefault="00050CF3" w:rsidP="00050CF3">
      <w:pPr>
        <w:pStyle w:val="c01"/>
        <w:shd w:val="clear" w:color="auto" w:fill="FFFFFF"/>
        <w:ind w:left="-567" w:right="283"/>
        <w:rPr>
          <w:rFonts w:ascii="Times New Roman" w:hAnsi="Times New Roman" w:cs="Times New Roman"/>
          <w:b/>
          <w:sz w:val="24"/>
          <w:szCs w:val="24"/>
        </w:rPr>
      </w:pPr>
      <w:r>
        <w:rPr>
          <w:rStyle w:val="c12"/>
          <w:b/>
        </w:rPr>
        <w:t>Личностных УУД:</w:t>
      </w:r>
    </w:p>
    <w:p w:rsidR="00050CF3" w:rsidRDefault="00050CF3" w:rsidP="00050CF3">
      <w:pPr>
        <w:numPr>
          <w:ilvl w:val="0"/>
          <w:numId w:val="4"/>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адекватная самооценка;</w:t>
      </w:r>
    </w:p>
    <w:p w:rsidR="00050CF3" w:rsidRDefault="00050CF3" w:rsidP="00050CF3">
      <w:pPr>
        <w:numPr>
          <w:ilvl w:val="0"/>
          <w:numId w:val="4"/>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испытывая  чувство радости узнавания нового, чувство гордости за самого себя, подав ценную идею, младший школьник ощущает возросшую уверенность в себе, что, в свою очередь, подкрепляет его позитивное отношение к самому себе;</w:t>
      </w:r>
    </w:p>
    <w:p w:rsidR="00050CF3" w:rsidRDefault="00050CF3" w:rsidP="00050CF3">
      <w:pPr>
        <w:numPr>
          <w:ilvl w:val="0"/>
          <w:numId w:val="4"/>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формируется мотивационная основа учебной деятельности;</w:t>
      </w:r>
    </w:p>
    <w:p w:rsidR="00050CF3" w:rsidRDefault="00050CF3" w:rsidP="00050CF3">
      <w:pPr>
        <w:numPr>
          <w:ilvl w:val="0"/>
          <w:numId w:val="4"/>
        </w:numPr>
        <w:shd w:val="clear" w:color="auto" w:fill="FFFFFF"/>
        <w:spacing w:after="0" w:line="240" w:lineRule="auto"/>
        <w:ind w:left="-567" w:right="283"/>
        <w:jc w:val="both"/>
        <w:rPr>
          <w:rStyle w:val="c12"/>
        </w:rPr>
      </w:pPr>
      <w:r>
        <w:rPr>
          <w:rStyle w:val="c12"/>
          <w:color w:val="000000"/>
        </w:rPr>
        <w:t>вырабатывается внутренняя позиция школьника на уровне положительного отношения к школе.</w:t>
      </w:r>
    </w:p>
    <w:p w:rsidR="00050CF3" w:rsidRDefault="00050CF3" w:rsidP="00050CF3">
      <w:pPr>
        <w:pStyle w:val="c01"/>
        <w:shd w:val="clear" w:color="auto" w:fill="FFFFFF"/>
        <w:ind w:left="-567" w:right="283"/>
        <w:rPr>
          <w:b/>
        </w:rPr>
      </w:pPr>
      <w:r>
        <w:rPr>
          <w:rStyle w:val="c12"/>
          <w:b/>
        </w:rPr>
        <w:t>Регулятивных УУД:</w:t>
      </w:r>
    </w:p>
    <w:p w:rsidR="00050CF3" w:rsidRDefault="00050CF3" w:rsidP="00050CF3">
      <w:pPr>
        <w:numPr>
          <w:ilvl w:val="0"/>
          <w:numId w:val="5"/>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дети учатся в сотрудничестве с учителем ставить новые учебные задачи;</w:t>
      </w:r>
    </w:p>
    <w:p w:rsidR="00050CF3" w:rsidRDefault="00050CF3" w:rsidP="00050CF3">
      <w:pPr>
        <w:numPr>
          <w:ilvl w:val="0"/>
          <w:numId w:val="5"/>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проявлять познавательную инициативу в учебном сотрудничестве;</w:t>
      </w:r>
    </w:p>
    <w:p w:rsidR="00050CF3" w:rsidRDefault="00050CF3" w:rsidP="00050CF3">
      <w:pPr>
        <w:numPr>
          <w:ilvl w:val="0"/>
          <w:numId w:val="5"/>
        </w:numPr>
        <w:shd w:val="clear" w:color="auto" w:fill="FFFFFF"/>
        <w:spacing w:after="0" w:line="240" w:lineRule="auto"/>
        <w:ind w:left="-567" w:right="283"/>
        <w:jc w:val="both"/>
        <w:rPr>
          <w:rStyle w:val="c12"/>
        </w:rPr>
      </w:pPr>
      <w:r>
        <w:rPr>
          <w:rStyle w:val="c12"/>
          <w:color w:val="000000"/>
        </w:rPr>
        <w:t>самостоятельно адекватно оценивать правильность выполнения действий и вносить необходимые коррективы</w:t>
      </w:r>
    </w:p>
    <w:p w:rsidR="00050CF3" w:rsidRDefault="00050CF3" w:rsidP="00050CF3">
      <w:pPr>
        <w:pStyle w:val="c01"/>
        <w:shd w:val="clear" w:color="auto" w:fill="FFFFFF"/>
        <w:ind w:left="-567" w:right="283"/>
        <w:rPr>
          <w:b/>
        </w:rPr>
      </w:pPr>
      <w:r>
        <w:rPr>
          <w:rStyle w:val="c12"/>
          <w:b/>
        </w:rPr>
        <w:t>Познавательных УУД:</w:t>
      </w:r>
    </w:p>
    <w:p w:rsidR="00050CF3" w:rsidRDefault="00050CF3" w:rsidP="00050CF3">
      <w:pPr>
        <w:numPr>
          <w:ilvl w:val="0"/>
          <w:numId w:val="6"/>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осуществлять расширенный поиск информации с использованием ресурсов библиотек и сети Интернет;</w:t>
      </w:r>
    </w:p>
    <w:p w:rsidR="00050CF3" w:rsidRDefault="00050CF3" w:rsidP="00050CF3">
      <w:pPr>
        <w:numPr>
          <w:ilvl w:val="0"/>
          <w:numId w:val="6"/>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 xml:space="preserve">строить </w:t>
      </w:r>
      <w:proofErr w:type="gramStart"/>
      <w:r>
        <w:rPr>
          <w:rStyle w:val="c12"/>
          <w:color w:val="000000"/>
        </w:rPr>
        <w:t>логическое рассуждение</w:t>
      </w:r>
      <w:proofErr w:type="gramEnd"/>
      <w:r>
        <w:rPr>
          <w:rStyle w:val="c12"/>
          <w:color w:val="000000"/>
        </w:rPr>
        <w:t>, осуществлять сравнение, синтез; классифицировать;</w:t>
      </w:r>
    </w:p>
    <w:p w:rsidR="00050CF3" w:rsidRDefault="00050CF3" w:rsidP="00050CF3">
      <w:pPr>
        <w:numPr>
          <w:ilvl w:val="0"/>
          <w:numId w:val="6"/>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осознанно и произвольно строить сообщения в устной и письменной форме;</w:t>
      </w:r>
    </w:p>
    <w:p w:rsidR="00050CF3" w:rsidRDefault="00050CF3" w:rsidP="00050CF3">
      <w:pPr>
        <w:numPr>
          <w:ilvl w:val="0"/>
          <w:numId w:val="6"/>
        </w:numPr>
        <w:shd w:val="clear" w:color="auto" w:fill="FFFFFF"/>
        <w:spacing w:after="0" w:line="240" w:lineRule="auto"/>
        <w:ind w:left="-567" w:right="283"/>
        <w:jc w:val="both"/>
        <w:rPr>
          <w:rStyle w:val="c12"/>
        </w:rPr>
      </w:pPr>
      <w:r>
        <w:rPr>
          <w:rStyle w:val="c12"/>
          <w:color w:val="000000"/>
        </w:rPr>
        <w:t>фиксировать информацию с помощью инструментов  ИКТ</w:t>
      </w:r>
    </w:p>
    <w:p w:rsidR="00050CF3" w:rsidRDefault="00050CF3" w:rsidP="00050CF3">
      <w:pPr>
        <w:pStyle w:val="c01"/>
        <w:shd w:val="clear" w:color="auto" w:fill="FFFFFF"/>
        <w:ind w:left="-567" w:right="283"/>
        <w:rPr>
          <w:b/>
        </w:rPr>
      </w:pPr>
      <w:r>
        <w:rPr>
          <w:rStyle w:val="c12"/>
          <w:b/>
        </w:rPr>
        <w:t>Коммуникативных УУД:</w:t>
      </w:r>
    </w:p>
    <w:p w:rsidR="00050CF3" w:rsidRDefault="00050CF3" w:rsidP="00050CF3">
      <w:pPr>
        <w:numPr>
          <w:ilvl w:val="0"/>
          <w:numId w:val="7"/>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строить понятные для партнёра высказывания;</w:t>
      </w:r>
    </w:p>
    <w:p w:rsidR="00050CF3" w:rsidRDefault="00050CF3" w:rsidP="00050CF3">
      <w:pPr>
        <w:numPr>
          <w:ilvl w:val="0"/>
          <w:numId w:val="7"/>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договариваться и приходить к общему решению в совместной деятельности;</w:t>
      </w:r>
    </w:p>
    <w:p w:rsidR="00050CF3" w:rsidRDefault="00050CF3" w:rsidP="00050CF3">
      <w:pPr>
        <w:numPr>
          <w:ilvl w:val="0"/>
          <w:numId w:val="7"/>
        </w:numPr>
        <w:shd w:val="clear" w:color="auto" w:fill="FFFFFF"/>
        <w:spacing w:after="0" w:line="240" w:lineRule="auto"/>
        <w:ind w:left="-567" w:right="283"/>
        <w:jc w:val="both"/>
        <w:rPr>
          <w:rFonts w:ascii="Times New Roman" w:hAnsi="Times New Roman" w:cs="Times New Roman"/>
          <w:color w:val="000000"/>
          <w:sz w:val="24"/>
          <w:szCs w:val="24"/>
        </w:rPr>
      </w:pPr>
      <w:r>
        <w:rPr>
          <w:rStyle w:val="c12"/>
          <w:color w:val="000000"/>
        </w:rPr>
        <w:t> учитывать разные мнения,  устанавливать рабочие отношения, эффективно сотрудничать формулировать собственное мнение и позицию;</w:t>
      </w:r>
    </w:p>
    <w:p w:rsidR="00050CF3" w:rsidRDefault="00050CF3" w:rsidP="00050CF3">
      <w:pPr>
        <w:numPr>
          <w:ilvl w:val="0"/>
          <w:numId w:val="7"/>
        </w:numPr>
        <w:shd w:val="clear" w:color="auto" w:fill="FFFFFF"/>
        <w:spacing w:after="0" w:line="240" w:lineRule="auto"/>
        <w:ind w:left="-567" w:right="283"/>
        <w:jc w:val="both"/>
        <w:rPr>
          <w:rStyle w:val="c12"/>
        </w:rPr>
      </w:pPr>
      <w:r>
        <w:rPr>
          <w:rStyle w:val="c12"/>
          <w:color w:val="000000"/>
        </w:rPr>
        <w:lastRenderedPageBreak/>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50CF3" w:rsidRDefault="00050CF3" w:rsidP="00050CF3">
      <w:pPr>
        <w:spacing w:after="0" w:line="240" w:lineRule="auto"/>
        <w:ind w:left="-567" w:right="283"/>
        <w:jc w:val="both"/>
      </w:pPr>
      <w:r>
        <w:rPr>
          <w:rFonts w:ascii="Times New Roman" w:hAnsi="Times New Roman" w:cs="Times New Roman"/>
          <w:sz w:val="24"/>
          <w:szCs w:val="24"/>
        </w:rPr>
        <w:t xml:space="preserve">Таким образом, приобщение к учебно-исследовательской деятельности имеет обширный образовательный потенциал, так как – это лучший способ формирования УУД. </w:t>
      </w:r>
    </w:p>
    <w:p w:rsidR="00050CF3" w:rsidRDefault="00050CF3" w:rsidP="00050CF3">
      <w:pPr>
        <w:shd w:val="clear" w:color="auto" w:fill="FFFFFF"/>
        <w:spacing w:after="0" w:line="240" w:lineRule="auto"/>
        <w:ind w:left="-567" w:right="283"/>
        <w:jc w:val="both"/>
        <w:rPr>
          <w:rFonts w:ascii="Times New Roman" w:hAnsi="Times New Roman" w:cs="Times New Roman"/>
          <w:color w:val="000000"/>
          <w:sz w:val="24"/>
          <w:szCs w:val="24"/>
        </w:rPr>
      </w:pPr>
    </w:p>
    <w:p w:rsidR="00050CF3" w:rsidRDefault="00050CF3" w:rsidP="00050CF3">
      <w:pPr>
        <w:ind w:left="-567" w:right="283"/>
        <w:rPr>
          <w:sz w:val="24"/>
          <w:szCs w:val="24"/>
        </w:rPr>
      </w:pPr>
    </w:p>
    <w:p w:rsidR="002A3030" w:rsidRDefault="002A3030"/>
    <w:sectPr w:rsidR="002A3030" w:rsidSect="002A3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739F"/>
    <w:multiLevelType w:val="multilevel"/>
    <w:tmpl w:val="B4687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807A4F"/>
    <w:multiLevelType w:val="multilevel"/>
    <w:tmpl w:val="1D220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255E80"/>
    <w:multiLevelType w:val="multilevel"/>
    <w:tmpl w:val="57526C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C8F462C"/>
    <w:multiLevelType w:val="multilevel"/>
    <w:tmpl w:val="9F9C9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E34679A"/>
    <w:multiLevelType w:val="multilevel"/>
    <w:tmpl w:val="A2B69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7433856"/>
    <w:multiLevelType w:val="multilevel"/>
    <w:tmpl w:val="F6C23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EA00BA4"/>
    <w:multiLevelType w:val="multilevel"/>
    <w:tmpl w:val="9D0E8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0CF3"/>
    <w:rsid w:val="00050CF3"/>
    <w:rsid w:val="002A3030"/>
    <w:rsid w:val="0098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1">
    <w:name w:val="c01"/>
    <w:basedOn w:val="a"/>
    <w:uiPriority w:val="99"/>
    <w:rsid w:val="00050CF3"/>
    <w:pPr>
      <w:spacing w:after="0" w:line="240" w:lineRule="auto"/>
      <w:jc w:val="both"/>
    </w:pPr>
    <w:rPr>
      <w:rFonts w:ascii="Arial" w:eastAsia="Times New Roman" w:hAnsi="Arial" w:cs="Arial"/>
      <w:color w:val="000000"/>
      <w:lang w:eastAsia="ru-RU"/>
    </w:rPr>
  </w:style>
  <w:style w:type="character" w:customStyle="1" w:styleId="c12">
    <w:name w:val="c12"/>
    <w:basedOn w:val="a0"/>
    <w:rsid w:val="00050CF3"/>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5142</Characters>
  <Application>Microsoft Office Word</Application>
  <DocSecurity>0</DocSecurity>
  <Lines>42</Lines>
  <Paragraphs>12</Paragraphs>
  <ScaleCrop>false</ScaleCrop>
  <Company>Microsoft</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Казакова Любовь Сергеевна</cp:lastModifiedBy>
  <cp:revision>4</cp:revision>
  <dcterms:created xsi:type="dcterms:W3CDTF">2016-04-06T10:01:00Z</dcterms:created>
  <dcterms:modified xsi:type="dcterms:W3CDTF">2018-11-21T10:34:00Z</dcterms:modified>
</cp:coreProperties>
</file>