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F3" w:rsidRDefault="00B277F3" w:rsidP="00F02BDF">
      <w:pPr>
        <w:pStyle w:val="a3"/>
        <w:widowControl w:val="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F02BDF">
        <w:rPr>
          <w:rFonts w:eastAsia="Calibri"/>
          <w:sz w:val="28"/>
          <w:szCs w:val="28"/>
          <w:lang w:eastAsia="en-US"/>
        </w:rPr>
        <w:t>ПРОФЕССИОНАЛЬНО - ТВОРЧЕСКОЕ МЫШЛЕНИЕ В СИСТЕМЕ ПОДГОТОВКИ БУДУЩИХ СПЕЦИАЛИСТОВ «ГОСТИНИЧНОГО ДЕЛА»</w:t>
      </w:r>
    </w:p>
    <w:p w:rsidR="00F02BDF" w:rsidRDefault="00F02BDF" w:rsidP="00F02BDF">
      <w:pPr>
        <w:pStyle w:val="a3"/>
        <w:widowControl w:val="0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F02BDF" w:rsidRDefault="00F02BDF" w:rsidP="00F02BDF">
      <w:pPr>
        <w:pStyle w:val="a3"/>
        <w:widowControl w:val="0"/>
        <w:spacing w:before="0" w:beforeAutospacing="0" w:after="0" w:afterAutospacing="0"/>
        <w:jc w:val="right"/>
        <w:rPr>
          <w:i/>
          <w:color w:val="181818"/>
          <w:sz w:val="28"/>
          <w:szCs w:val="28"/>
        </w:rPr>
      </w:pPr>
      <w:r w:rsidRPr="00F02BDF">
        <w:rPr>
          <w:i/>
          <w:color w:val="181818"/>
          <w:sz w:val="28"/>
          <w:szCs w:val="28"/>
        </w:rPr>
        <w:t>Авдиенко И. М.</w:t>
      </w:r>
      <w:r>
        <w:rPr>
          <w:i/>
          <w:color w:val="181818"/>
          <w:sz w:val="28"/>
          <w:szCs w:val="28"/>
        </w:rPr>
        <w:t>, магистрант</w:t>
      </w:r>
    </w:p>
    <w:p w:rsidR="00F02BDF" w:rsidRDefault="00F02BDF" w:rsidP="00F02BDF">
      <w:pPr>
        <w:pStyle w:val="a3"/>
        <w:widowControl w:val="0"/>
        <w:spacing w:before="0" w:beforeAutospacing="0" w:after="0" w:afterAutospacing="0"/>
        <w:jc w:val="right"/>
        <w:rPr>
          <w:rFonts w:eastAsia="Calibri"/>
          <w:i/>
          <w:sz w:val="28"/>
          <w:szCs w:val="28"/>
        </w:rPr>
      </w:pPr>
      <w:r w:rsidRPr="00F02BDF">
        <w:rPr>
          <w:rFonts w:eastAsia="Calibri"/>
          <w:i/>
          <w:sz w:val="28"/>
          <w:szCs w:val="28"/>
        </w:rPr>
        <w:t>Адыгейский государственный университет</w:t>
      </w:r>
      <w:r>
        <w:rPr>
          <w:rFonts w:eastAsia="Calibri"/>
          <w:i/>
          <w:sz w:val="28"/>
          <w:szCs w:val="28"/>
        </w:rPr>
        <w:t>,</w:t>
      </w:r>
    </w:p>
    <w:p w:rsidR="00F02BDF" w:rsidRPr="00F02BDF" w:rsidRDefault="00F02BDF" w:rsidP="00F02BDF">
      <w:pPr>
        <w:pStyle w:val="a3"/>
        <w:widowControl w:val="0"/>
        <w:spacing w:before="0" w:beforeAutospacing="0" w:after="0" w:afterAutospacing="0"/>
        <w:jc w:val="right"/>
        <w:rPr>
          <w:rFonts w:eastAsia="Calibri"/>
          <w:i/>
          <w:sz w:val="28"/>
          <w:szCs w:val="28"/>
          <w:lang w:eastAsia="en-US"/>
        </w:rPr>
      </w:pPr>
      <w:r w:rsidRPr="00F02BDF">
        <w:rPr>
          <w:rFonts w:eastAsia="Calibri"/>
          <w:i/>
          <w:sz w:val="28"/>
          <w:szCs w:val="28"/>
        </w:rPr>
        <w:t>г. Майкоп, Россия</w:t>
      </w:r>
    </w:p>
    <w:p w:rsidR="00B277F3" w:rsidRPr="00F02BDF" w:rsidRDefault="00B277F3" w:rsidP="00F02BDF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30D77" w:rsidRPr="00F02BDF" w:rsidRDefault="007923FB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Современное общество испытывает острую потребность в специалистах, умеющих быстро адаптироваться к изменяющимся жизненным условиям, способных к самостоятельному </w:t>
      </w:r>
      <w:bookmarkStart w:id="0" w:name="_GoBack"/>
      <w:bookmarkEnd w:id="0"/>
      <w:r w:rsidRPr="00F02BDF">
        <w:rPr>
          <w:sz w:val="28"/>
          <w:szCs w:val="28"/>
        </w:rPr>
        <w:t>выбору сферы деятельности, к профессионально-</w:t>
      </w:r>
      <w:r w:rsidR="00B30D77" w:rsidRPr="00F02BDF">
        <w:rPr>
          <w:sz w:val="28"/>
          <w:szCs w:val="28"/>
        </w:rPr>
        <w:t>творческому</w:t>
      </w:r>
      <w:r w:rsidRPr="00F02BDF">
        <w:rPr>
          <w:sz w:val="28"/>
          <w:szCs w:val="28"/>
        </w:rPr>
        <w:t xml:space="preserve"> </w:t>
      </w:r>
      <w:r w:rsidR="00B30D77" w:rsidRPr="00F02BDF">
        <w:rPr>
          <w:sz w:val="28"/>
          <w:szCs w:val="28"/>
        </w:rPr>
        <w:t>мышлению</w:t>
      </w:r>
      <w:r w:rsidRPr="00F02BDF">
        <w:rPr>
          <w:sz w:val="28"/>
          <w:szCs w:val="28"/>
        </w:rPr>
        <w:t xml:space="preserve">. Под </w:t>
      </w:r>
      <w:r w:rsidR="00B30D77" w:rsidRPr="00F02BDF">
        <w:rPr>
          <w:sz w:val="28"/>
          <w:szCs w:val="28"/>
        </w:rPr>
        <w:t>творческим мышлением понимают мышление, результатом которого является открытие принципиально нового или усовершенствованного решения той или иной задачи. Это мышление, которое, в конечном счете, приводит к новым, оригинальным идеям или практическим действиям.</w:t>
      </w:r>
      <w:r w:rsidRPr="00F02BDF">
        <w:rPr>
          <w:sz w:val="28"/>
          <w:szCs w:val="28"/>
        </w:rPr>
        <w:t xml:space="preserve"> </w:t>
      </w:r>
    </w:p>
    <w:p w:rsidR="007923FB" w:rsidRPr="00F02BDF" w:rsidRDefault="00DC341C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>Под профессионально -</w:t>
      </w:r>
      <w:r w:rsidR="007923FB" w:rsidRPr="00F02BDF">
        <w:rPr>
          <w:sz w:val="28"/>
          <w:szCs w:val="28"/>
        </w:rPr>
        <w:t xml:space="preserve"> </w:t>
      </w:r>
      <w:r w:rsidR="00B30D77" w:rsidRPr="00F02BDF">
        <w:rPr>
          <w:sz w:val="28"/>
          <w:szCs w:val="28"/>
        </w:rPr>
        <w:t>творческим мышлением</w:t>
      </w:r>
      <w:r w:rsidR="007923FB" w:rsidRPr="00F02BDF">
        <w:rPr>
          <w:sz w:val="28"/>
          <w:szCs w:val="28"/>
        </w:rPr>
        <w:t xml:space="preserve"> понимается </w:t>
      </w:r>
      <w:r w:rsidR="00B30D77" w:rsidRPr="00F02BDF">
        <w:rPr>
          <w:sz w:val="28"/>
          <w:szCs w:val="28"/>
        </w:rPr>
        <w:t>один из видов мышления, характеризующийся созданием нового продукта и новообразованиями в самой познавательной деятельности по его созданию. Образующиеся изменения касаются мотивации, целей, оценок, смыслов выполняемой профессиональной деятельности</w:t>
      </w:r>
      <w:r w:rsidR="00FD2569" w:rsidRPr="00F02BDF">
        <w:rPr>
          <w:sz w:val="28"/>
          <w:szCs w:val="28"/>
        </w:rPr>
        <w:t xml:space="preserve"> </w:t>
      </w:r>
      <w:r w:rsidR="005713D1" w:rsidRPr="00F02BDF">
        <w:rPr>
          <w:sz w:val="28"/>
          <w:szCs w:val="28"/>
        </w:rPr>
        <w:t>[</w:t>
      </w:r>
      <w:r w:rsidR="00B277F3" w:rsidRPr="00F02BDF">
        <w:rPr>
          <w:sz w:val="28"/>
          <w:szCs w:val="28"/>
        </w:rPr>
        <w:t>5, 9</w:t>
      </w:r>
      <w:r w:rsidR="005713D1" w:rsidRPr="00F02BDF">
        <w:rPr>
          <w:sz w:val="28"/>
          <w:szCs w:val="28"/>
        </w:rPr>
        <w:t>]</w:t>
      </w:r>
      <w:r w:rsidR="007923FB" w:rsidRPr="00F02BDF">
        <w:rPr>
          <w:sz w:val="28"/>
          <w:szCs w:val="28"/>
        </w:rPr>
        <w:t>.</w:t>
      </w:r>
    </w:p>
    <w:p w:rsidR="00FD2569" w:rsidRPr="00F02BDF" w:rsidRDefault="00B30D77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Творческое профессиональное мышление направлено на выход за пределы решаемой специалистом задачи; на созидание результата или оригинальных методов его получения на основе конструктивного преобразования познанного. </w:t>
      </w:r>
    </w:p>
    <w:p w:rsidR="00FD2569" w:rsidRPr="00F02BDF" w:rsidRDefault="00B30D77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>Результатом такого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мышления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является открытие принципиально нового или совершенствование уже известного решения той или иной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профессиональной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задачи. Главное для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творческого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мышления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— оригинальность, умение охватить познаваемую действительность во всех ее отношениях, а не только в тех, которые закреплены в привычных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понятиях</w:t>
      </w:r>
      <w:r w:rsidR="00FD2569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 xml:space="preserve">и представлениях. </w:t>
      </w:r>
    </w:p>
    <w:p w:rsidR="00474C04" w:rsidRPr="00F02BDF" w:rsidRDefault="00474C04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Основная идея проблемы профессионального </w:t>
      </w:r>
      <w:r w:rsidR="00B30D77" w:rsidRPr="00F02BDF">
        <w:rPr>
          <w:sz w:val="28"/>
          <w:szCs w:val="28"/>
        </w:rPr>
        <w:t>творческого мышления</w:t>
      </w:r>
      <w:r w:rsidRPr="00F02BDF">
        <w:rPr>
          <w:sz w:val="28"/>
          <w:szCs w:val="28"/>
        </w:rPr>
        <w:t xml:space="preserve"> – это идея детерминации развития личности деятельностью, поэтому человек изучается с позиций его соответствия профессии и успешности деятельности в ней. </w:t>
      </w:r>
    </w:p>
    <w:p w:rsidR="00DC341C" w:rsidRPr="00F02BDF" w:rsidRDefault="00FD2569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BDF">
        <w:rPr>
          <w:sz w:val="28"/>
          <w:szCs w:val="28"/>
        </w:rPr>
        <w:t>Изучая понятие творческих способностей, Е.</w:t>
      </w:r>
      <w:r w:rsidR="00B277F3" w:rsidRPr="00F02BDF">
        <w:rPr>
          <w:sz w:val="28"/>
          <w:szCs w:val="28"/>
        </w:rPr>
        <w:t>Ю</w:t>
      </w:r>
      <w:r w:rsidRPr="00F02BDF">
        <w:rPr>
          <w:sz w:val="28"/>
          <w:szCs w:val="28"/>
        </w:rPr>
        <w:t xml:space="preserve">. </w:t>
      </w:r>
      <w:r w:rsidR="00B277F3" w:rsidRPr="00F02BDF">
        <w:rPr>
          <w:sz w:val="28"/>
          <w:szCs w:val="28"/>
        </w:rPr>
        <w:t xml:space="preserve">Никольская дает </w:t>
      </w:r>
      <w:r w:rsidRPr="00F02BDF">
        <w:rPr>
          <w:sz w:val="28"/>
          <w:szCs w:val="28"/>
        </w:rPr>
        <w:t xml:space="preserve"> определени</w:t>
      </w:r>
      <w:r w:rsidR="00B277F3" w:rsidRPr="00F02BDF">
        <w:rPr>
          <w:sz w:val="28"/>
          <w:szCs w:val="28"/>
        </w:rPr>
        <w:t>е</w:t>
      </w:r>
      <w:r w:rsidRPr="00F02BDF">
        <w:rPr>
          <w:sz w:val="28"/>
          <w:szCs w:val="28"/>
        </w:rPr>
        <w:t xml:space="preserve"> творчеств</w:t>
      </w:r>
      <w:r w:rsidR="00B277F3" w:rsidRPr="00F02BDF">
        <w:rPr>
          <w:sz w:val="28"/>
          <w:szCs w:val="28"/>
        </w:rPr>
        <w:t>у</w:t>
      </w:r>
      <w:r w:rsidRPr="00F02BDF">
        <w:rPr>
          <w:sz w:val="28"/>
          <w:szCs w:val="28"/>
        </w:rPr>
        <w:t xml:space="preserve">, </w:t>
      </w:r>
      <w:r w:rsidR="006D66F2">
        <w:rPr>
          <w:sz w:val="28"/>
          <w:szCs w:val="28"/>
        </w:rPr>
        <w:t xml:space="preserve">которое </w:t>
      </w:r>
      <w:r w:rsidRPr="00F02BDF">
        <w:rPr>
          <w:sz w:val="28"/>
          <w:szCs w:val="28"/>
        </w:rPr>
        <w:t xml:space="preserve">имеет общий характер с множеством определений творчества других авторов. Действительно, творчество предполагает создание уникального продукта, значимого для субъекта творчества и культуры. </w:t>
      </w:r>
      <w:r w:rsidR="00DC341C" w:rsidRPr="00F02BDF">
        <w:rPr>
          <w:rFonts w:eastAsia="Calibri"/>
          <w:sz w:val="28"/>
          <w:szCs w:val="28"/>
          <w:lang w:eastAsia="en-US"/>
        </w:rPr>
        <w:t>Способность к творчеству можно обозначить как способность личности к созданию уникальных продуктов или решений. Но если речь идет о формировании профессионально-творческого мышления, то здесь следует сделать акцент на формировании субъективного творчества как основы творческой деятельности в конкретной профессиональной сфере (</w:t>
      </w:r>
      <w:proofErr w:type="spellStart"/>
      <w:r w:rsidR="00DC341C" w:rsidRPr="00F02BDF">
        <w:rPr>
          <w:rFonts w:eastAsia="Calibri"/>
          <w:sz w:val="28"/>
          <w:szCs w:val="28"/>
          <w:lang w:eastAsia="en-US"/>
        </w:rPr>
        <w:t>Бегидова</w:t>
      </w:r>
      <w:proofErr w:type="spellEnd"/>
      <w:r w:rsidR="00DC341C" w:rsidRPr="00F02BDF">
        <w:rPr>
          <w:rFonts w:eastAsia="Calibri"/>
          <w:sz w:val="28"/>
          <w:szCs w:val="28"/>
          <w:lang w:eastAsia="en-US"/>
        </w:rPr>
        <w:t xml:space="preserve"> С. Н.). Субъективное творчество – это создание нечто нового, оригинального с позиции личности, но уже созданного в объективной </w:t>
      </w:r>
      <w:r w:rsidR="00DC341C" w:rsidRPr="00F02BDF">
        <w:rPr>
          <w:rFonts w:eastAsia="Calibri"/>
          <w:sz w:val="28"/>
          <w:szCs w:val="28"/>
          <w:lang w:eastAsia="en-US"/>
        </w:rPr>
        <w:lastRenderedPageBreak/>
        <w:t>реальности  (</w:t>
      </w:r>
      <w:proofErr w:type="spellStart"/>
      <w:r w:rsidR="00DC341C" w:rsidRPr="00F02BDF">
        <w:rPr>
          <w:rFonts w:eastAsia="Calibri"/>
          <w:sz w:val="28"/>
          <w:szCs w:val="28"/>
          <w:lang w:eastAsia="en-US"/>
        </w:rPr>
        <w:t>Бегидова</w:t>
      </w:r>
      <w:proofErr w:type="spellEnd"/>
      <w:r w:rsidR="00DC341C" w:rsidRPr="00F02BDF">
        <w:rPr>
          <w:rFonts w:eastAsia="Calibri"/>
          <w:sz w:val="28"/>
          <w:szCs w:val="28"/>
          <w:lang w:eastAsia="en-US"/>
        </w:rPr>
        <w:t xml:space="preserve"> С. Н., </w:t>
      </w:r>
      <w:proofErr w:type="spellStart"/>
      <w:r w:rsidR="00DC341C" w:rsidRPr="00F02BDF">
        <w:rPr>
          <w:rFonts w:eastAsia="Calibri"/>
          <w:sz w:val="28"/>
          <w:szCs w:val="28"/>
          <w:lang w:eastAsia="en-US"/>
        </w:rPr>
        <w:t>Хазова</w:t>
      </w:r>
      <w:proofErr w:type="spellEnd"/>
      <w:r w:rsidR="00DC341C" w:rsidRPr="00F02BDF">
        <w:rPr>
          <w:rFonts w:eastAsia="Calibri"/>
          <w:sz w:val="28"/>
          <w:szCs w:val="28"/>
          <w:lang w:eastAsia="en-US"/>
        </w:rPr>
        <w:t xml:space="preserve"> С. А.). </w:t>
      </w:r>
    </w:p>
    <w:p w:rsidR="00590274" w:rsidRPr="00F02BDF" w:rsidRDefault="00590274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  <w:shd w:val="clear" w:color="auto" w:fill="FFFFFF"/>
        </w:rPr>
        <w:t>А.Г. Рубинштейн описывал способность как «синтетическую особенность личности», определяющую успешность личности в определенной деятельности. Другие отечественные</w:t>
      </w:r>
      <w:r w:rsidRPr="00F02BDF">
        <w:rPr>
          <w:sz w:val="28"/>
          <w:szCs w:val="28"/>
        </w:rPr>
        <w:t xml:space="preserve"> ученые, такие как В.М. </w:t>
      </w:r>
      <w:proofErr w:type="spellStart"/>
      <w:r w:rsidRPr="00F02BDF">
        <w:rPr>
          <w:sz w:val="28"/>
          <w:szCs w:val="28"/>
        </w:rPr>
        <w:t>Коротов</w:t>
      </w:r>
      <w:proofErr w:type="spellEnd"/>
      <w:r w:rsidRPr="00F02BDF">
        <w:rPr>
          <w:sz w:val="28"/>
          <w:szCs w:val="28"/>
        </w:rPr>
        <w:t xml:space="preserve"> Б.М. Теплов И.Ф. Харламов, отмечают, что в процессе деятельности способности изменяютс</w:t>
      </w:r>
      <w:r w:rsidR="00B277F3" w:rsidRPr="00F02BDF">
        <w:rPr>
          <w:sz w:val="28"/>
          <w:szCs w:val="28"/>
        </w:rPr>
        <w:t>я и взаимодействуют между собой</w:t>
      </w:r>
      <w:r w:rsidRPr="00F02BDF">
        <w:rPr>
          <w:sz w:val="28"/>
          <w:szCs w:val="28"/>
        </w:rPr>
        <w:t>. Исходя из рассмотренных автором определений способности, можно вывести следующее определение: способность – это свойства личности, определенные генетическими факторами и окружающей средой, определяющие успешность личности в определенной деятельности. Например, Рубинштейн считал, что взаимодействие внешних и внутренних условий развития индивида определяет его способности. Однако Мстиславская утверждает, что, понятие творческих способностей достаточно специфично и не определяется другими локальными способностями, например, способность хорошо запоминать визуальную информацию, способность к хорошему воображению, способность к абстрактному анализу натуры, и другие отдельные качества личности нельзя назвать творческой способностью. По выражению С. Л. Выготского, творчество есть качество души и сама суть творческих способностей [4].</w:t>
      </w:r>
    </w:p>
    <w:p w:rsidR="00474C04" w:rsidRPr="00F02BDF" w:rsidRDefault="004F6AC0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Исследования показывают, что обучение в </w:t>
      </w:r>
      <w:proofErr w:type="spellStart"/>
      <w:r w:rsidR="00FD2569" w:rsidRPr="00F02BDF">
        <w:rPr>
          <w:sz w:val="28"/>
          <w:szCs w:val="28"/>
        </w:rPr>
        <w:t>ССУЗе</w:t>
      </w:r>
      <w:proofErr w:type="spellEnd"/>
      <w:r w:rsidRPr="00F02BDF">
        <w:rPr>
          <w:sz w:val="28"/>
          <w:szCs w:val="28"/>
        </w:rPr>
        <w:t xml:space="preserve"> – это наиболее благоприятный период для становления профес</w:t>
      </w:r>
      <w:r w:rsidR="00FD2569" w:rsidRPr="00F02BDF">
        <w:rPr>
          <w:sz w:val="28"/>
          <w:szCs w:val="28"/>
        </w:rPr>
        <w:t xml:space="preserve">сионально - творческого мышления будущих специалистов «Гостиничного дела»  и </w:t>
      </w:r>
      <w:r w:rsidRPr="00F02BDF">
        <w:rPr>
          <w:sz w:val="28"/>
          <w:szCs w:val="28"/>
        </w:rPr>
        <w:t xml:space="preserve">личностного саморазвития будущего специалиста, так как именно в это время интенсивно развивается </w:t>
      </w:r>
      <w:proofErr w:type="spellStart"/>
      <w:r w:rsidRPr="00F02BDF">
        <w:rPr>
          <w:sz w:val="28"/>
          <w:szCs w:val="28"/>
        </w:rPr>
        <w:t>самоосознание</w:t>
      </w:r>
      <w:proofErr w:type="spellEnd"/>
      <w:r w:rsidRPr="00F02BDF">
        <w:rPr>
          <w:sz w:val="28"/>
          <w:szCs w:val="28"/>
        </w:rPr>
        <w:t>, формируется самооценка, навыки самоорганизации и самоуправления</w:t>
      </w:r>
      <w:r w:rsidR="005713D1" w:rsidRPr="00F02BDF">
        <w:rPr>
          <w:sz w:val="28"/>
          <w:szCs w:val="28"/>
        </w:rPr>
        <w:t xml:space="preserve"> [</w:t>
      </w:r>
      <w:r w:rsidR="00111D21" w:rsidRPr="00F02BDF">
        <w:rPr>
          <w:sz w:val="28"/>
          <w:szCs w:val="28"/>
        </w:rPr>
        <w:t>6</w:t>
      </w:r>
      <w:r w:rsidR="005713D1" w:rsidRPr="00F02BDF">
        <w:rPr>
          <w:sz w:val="28"/>
          <w:szCs w:val="28"/>
        </w:rPr>
        <w:t>]</w:t>
      </w:r>
      <w:r w:rsidRPr="00F02BDF">
        <w:rPr>
          <w:sz w:val="28"/>
          <w:szCs w:val="28"/>
        </w:rPr>
        <w:t>.</w:t>
      </w:r>
    </w:p>
    <w:p w:rsidR="00DC341C" w:rsidRPr="00F02BDF" w:rsidRDefault="00DC341C" w:rsidP="00F02B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факту способствуют возраст обучающихся, полученный опыт и внутренняя готовность к самоопределению, поэтому именно в колледже необходимо создавать условия для формирования профессионально-творческого мышления будущих специалистов как основы их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DC341C" w:rsidRPr="00F02BDF" w:rsidRDefault="00DC341C" w:rsidP="00F02B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 возникает главное противоречие между требованиями общества и работодателей к выпускнику учреждения профессионального образования и имеющимся уровнем его готовности к творческой реализации полученных знаний и умений в практической деятельности.  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профессиональной карьеры необходимо быть творческим человеком, развивать сво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всей жизни. Необходимость и возможность реализовать природные задатки в условиях профессии или социальной жизнедеятельности, в условиях выхода за пределы достигнутого с целью найти нестандартное решение проблемы побуждает человека интегрировать действия по преобразованию реальности в действительность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конкурентным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[2].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студента 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творческой деятельности проявляется в его способности решать нестандартные профессиональные задачи, находить для этого оптимальные средства и методы, и, по мнению исследователей, в этом творческом процессе самосовершенствоваться и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перспективы собственного профессионального развития, т.е.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становить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субъектом деятельности [4, 5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показывают исследования ученых в течение последнего десятилетия, «желание работать творчески» выразили до 36 % выпускников классических 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колледжах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22 % студентов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лишь 16 % студентов технических </w:t>
      </w:r>
      <w:proofErr w:type="spellStart"/>
      <w:r w:rsidR="0021301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низкий уровень </w:t>
      </w:r>
      <w:r w:rsidR="00213012" w:rsidRPr="00F02BDF">
        <w:rPr>
          <w:rFonts w:ascii="Times New Roman" w:hAnsi="Times New Roman" w:cs="Times New Roman"/>
          <w:sz w:val="28"/>
          <w:szCs w:val="28"/>
        </w:rPr>
        <w:t xml:space="preserve">профессионально - творческого мышления,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развитости современных студентов отмечают в своих диссертационных исследованиях </w:t>
      </w:r>
      <w:proofErr w:type="spellStart"/>
      <w:r w:rsidR="00213012" w:rsidRPr="00F02BDF">
        <w:rPr>
          <w:rFonts w:ascii="Times New Roman" w:eastAsia="Calibri" w:hAnsi="Times New Roman" w:cs="Times New Roman"/>
          <w:sz w:val="28"/>
          <w:szCs w:val="28"/>
        </w:rPr>
        <w:t>Хазова</w:t>
      </w:r>
      <w:proofErr w:type="spellEnd"/>
      <w:r w:rsidR="00213012" w:rsidRPr="00F02BDF">
        <w:rPr>
          <w:rFonts w:ascii="Times New Roman" w:eastAsia="Calibri" w:hAnsi="Times New Roman" w:cs="Times New Roman"/>
          <w:sz w:val="28"/>
          <w:szCs w:val="28"/>
        </w:rPr>
        <w:t xml:space="preserve"> С. А.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3012" w:rsidRPr="00F02BDF">
        <w:rPr>
          <w:rFonts w:ascii="Times New Roman" w:eastAsia="Calibri" w:hAnsi="Times New Roman" w:cs="Times New Roman"/>
          <w:sz w:val="28"/>
          <w:szCs w:val="28"/>
        </w:rPr>
        <w:t>Бегидова</w:t>
      </w:r>
      <w:proofErr w:type="spellEnd"/>
      <w:r w:rsidR="00213012" w:rsidRPr="00F02BDF">
        <w:rPr>
          <w:rFonts w:ascii="Times New Roman" w:eastAsia="Calibri" w:hAnsi="Times New Roman" w:cs="Times New Roman"/>
          <w:sz w:val="28"/>
          <w:szCs w:val="28"/>
        </w:rPr>
        <w:t xml:space="preserve"> С. Н.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3012" w:rsidRPr="00F02BDF">
        <w:rPr>
          <w:rFonts w:ascii="Times New Roman" w:hAnsi="Times New Roman" w:cs="Times New Roman"/>
          <w:sz w:val="28"/>
          <w:szCs w:val="28"/>
        </w:rPr>
        <w:t xml:space="preserve">Е.В. Мстиславская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На основании своего социологического исследования Г.Н. Соколова и В.Г.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Дракохруст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утверждают, что до 75% молодых специалистов показывают, что традиционная система образования снимает ориентацию на </w:t>
      </w:r>
      <w:r w:rsidR="00213012" w:rsidRPr="00F02BDF">
        <w:rPr>
          <w:rFonts w:ascii="Times New Roman" w:hAnsi="Times New Roman" w:cs="Times New Roman"/>
          <w:sz w:val="28"/>
          <w:szCs w:val="28"/>
        </w:rPr>
        <w:t>творческое мышление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самом процессе обучения, а до</w:t>
      </w:r>
      <w:proofErr w:type="gram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70 % выпускников представляют свою будущую работу по специальности как добросовестный исполнительский труд, не предполагающий самостоятельных </w:t>
      </w:r>
      <w:r w:rsidR="00213012" w:rsidRPr="00F02BDF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F11A62" w:rsidRPr="00F02BDF">
        <w:rPr>
          <w:rFonts w:ascii="Times New Roman" w:hAnsi="Times New Roman" w:cs="Times New Roman"/>
          <w:sz w:val="28"/>
          <w:szCs w:val="28"/>
        </w:rPr>
        <w:t>–</w:t>
      </w:r>
      <w:r w:rsidR="00213012" w:rsidRPr="00F02BDF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F11A62" w:rsidRPr="00F02BDF">
        <w:rPr>
          <w:rFonts w:ascii="Times New Roman" w:hAnsi="Times New Roman" w:cs="Times New Roman"/>
          <w:sz w:val="28"/>
          <w:szCs w:val="28"/>
        </w:rPr>
        <w:t xml:space="preserve">х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весьма актуальна для профессионального туристского образования, тем более что этот вид профессионального образования существует в России сравнительно недавно.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 бизнесе гостеприимства требует не только технических, управленческих и коммуникативных навыков, но также определенного типа личности: открытой и энергичной, дипломатичной и креативной, непринужденно чувствующей себя в различной социальной обстановке, обладающей профессиональной мобильностью и способной к достижению профессиональных и личностных вершин.</w:t>
      </w:r>
      <w:proofErr w:type="gramEnd"/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анализ состояния теории и практики профессионального туристского образования позволил выделить противоречия </w:t>
      </w:r>
      <w:proofErr w:type="gram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41C" w:rsidRPr="00F02BDF" w:rsidRDefault="00DC341C" w:rsidP="00F02BD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увеличивающимся с каждым годом количеством дипломированных специалистов и бакалавров по туризму, сервису и гостиничному делу и в то же время все более ощущающейся нехваткой творческих и высококвалифицированных кадров. Особенно остро эта проблема проявила себя в связи с кризисом в туристской отрасли, когда от работников сферы туризма потребовались творческие умения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11A62" w:rsidRPr="00F02BDF">
        <w:rPr>
          <w:rFonts w:ascii="Times New Roman" w:hAnsi="Times New Roman" w:cs="Times New Roman"/>
          <w:sz w:val="28"/>
          <w:szCs w:val="28"/>
        </w:rPr>
        <w:t>творческое мышление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принимать решения в нестандартных ситуациях, личная инициатива, готовность индивидуально подходить к потребностям каждого туриста;</w:t>
      </w:r>
    </w:p>
    <w:p w:rsidR="00DC341C" w:rsidRPr="00F02BDF" w:rsidRDefault="00DC341C" w:rsidP="00F02BD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отсутствием в предлагаемых компетенциях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туристского образования отдельно выделяемых «творческих» компетенций, преимущественной ориентированностью уже сложившейся системы профессионального образования на «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знаниевую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концепцию и сложностью перехода к личностно ориентированным технологиям обучения;</w:t>
      </w:r>
    </w:p>
    <w:p w:rsidR="00DC341C" w:rsidRPr="00F02BDF" w:rsidRDefault="00DC341C" w:rsidP="00F02BD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многопрофильным и, как правило, творческим характером деятельности работника туризма и пока недостаточно адаптированной к этому характеру будущей деятельности современной системы профессионального обучения.</w:t>
      </w:r>
    </w:p>
    <w:p w:rsidR="00F11A62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очевидным, что важнейшей частью современного обучения должно стать развитие творческого </w:t>
      </w:r>
      <w:r w:rsidR="00F11A62" w:rsidRPr="00F02BDF">
        <w:rPr>
          <w:rFonts w:ascii="Times New Roman" w:hAnsi="Times New Roman" w:cs="Times New Roman"/>
          <w:sz w:val="28"/>
          <w:szCs w:val="28"/>
        </w:rPr>
        <w:t>мышления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 w:rsidRPr="00F02B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которым понимаем «способность и готовность человека преодолевать в деятельности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реальные противоречия, барьеры и затруднения; а также те силы, которые побуждают его действовать и тем самым развивать свое «Я» (С.Л. Рубинштейн). 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специалисты должны обладать творческим потенциалом и «иметь широкий профиль», т.е. обладать </w:t>
      </w:r>
      <w:r w:rsidR="00F11A62" w:rsidRPr="00F02BDF">
        <w:rPr>
          <w:rFonts w:ascii="Times New Roman" w:hAnsi="Times New Roman" w:cs="Times New Roman"/>
          <w:sz w:val="28"/>
          <w:szCs w:val="28"/>
        </w:rPr>
        <w:t xml:space="preserve">профессионально - творческим мышлением, 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профессиональных умений и быть готовыми к приобретению новых.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на базе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МГГТК ФГБОУ ВО АГУ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запросов будущих работодателей сферы гостиничного дел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сервиса позволило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следующие необходимые личностные и профессиональные качества будущего специалиста:</w:t>
      </w:r>
    </w:p>
    <w:p w:rsidR="00DC341C" w:rsidRPr="00F02BDF" w:rsidRDefault="00DC341C" w:rsidP="00F02BDF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субъектом творческой деятельности и готовность к самооценке своих способностей (в первую очередь, творческих) правильного выбора сферы профессиональной деятельности в сфере сервиса;</w:t>
      </w:r>
    </w:p>
    <w:p w:rsidR="00DC341C" w:rsidRPr="00F02BDF" w:rsidRDefault="00DC341C" w:rsidP="00F02BDF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самоопределению в профессиональной деятельности, к самостоятельному планированию профессионализации и карьеры в туризме, к поиску необходимой профессиональной информации,</w:t>
      </w:r>
    </w:p>
    <w:p w:rsidR="00DC341C" w:rsidRPr="00F02BDF" w:rsidRDefault="00DC341C" w:rsidP="00F02BDF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мотивации, направленной на собственный профессиональный рост, а также удовлетворение запросов туристов,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«искреннего желания услужить»;</w:t>
      </w:r>
    </w:p>
    <w:p w:rsidR="00DC341C" w:rsidRPr="00F02BDF" w:rsidRDefault="00DC341C" w:rsidP="00F02BDF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интерес, обусловленный быстро меняющимися реалиями современной сферы туризма, появлением новых туристских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дестинаций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новых запросов потребителей, развитием информационных технологий и связанных с этим особенностями построения карьеры в туризме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для будущего работника сферы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гостиничного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 крайне необходимы такие личностные и профессиональные качества, как:</w:t>
      </w:r>
    </w:p>
    <w:p w:rsidR="00DC341C" w:rsidRPr="00F02BDF" w:rsidRDefault="00DC341C" w:rsidP="00F02BD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творческий характер деятельности, что позволит ему в будущем правильно относиться к решению поставленных задач, положительно воспринимать необходимость нестандартных решений, направленных на улучшение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гостиничного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сервиса, на расширение профессиональных обязанностей, на изучение новых сторон профессиональной туристской деятельности;</w:t>
      </w:r>
    </w:p>
    <w:p w:rsidR="00DC341C" w:rsidRPr="00F02BDF" w:rsidRDefault="00DC341C" w:rsidP="00F02BD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развитые коммуникативные способности, позитивный настрой на общение, искренний интерес к людям, умение работать в команде, желание и умение общаться, способность к </w:t>
      </w:r>
      <w:proofErr w:type="spellStart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толерантность, стремление к знаниям по психологии.</w:t>
      </w:r>
    </w:p>
    <w:p w:rsidR="00DC341C" w:rsidRPr="00F02BDF" w:rsidRDefault="00DC341C" w:rsidP="00F02BDF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мобильность, т.е. воз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и способность успешно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переключаться на другую деятель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или менять вид труда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2479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необходимости развития творческих способностей и </w:t>
      </w:r>
      <w:r w:rsidR="00F11A62" w:rsidRPr="00F02BDF">
        <w:rPr>
          <w:rFonts w:ascii="Times New Roman" w:hAnsi="Times New Roman" w:cs="Times New Roman"/>
          <w:sz w:val="28"/>
          <w:szCs w:val="28"/>
        </w:rPr>
        <w:t>творческого мышления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–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гостиничного дела и сервиса, изучил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творчестве и </w:t>
      </w:r>
      <w:r w:rsidR="00F11A62" w:rsidRPr="00F02BDF">
        <w:rPr>
          <w:rFonts w:ascii="Times New Roman" w:hAnsi="Times New Roman" w:cs="Times New Roman"/>
          <w:sz w:val="28"/>
          <w:szCs w:val="28"/>
        </w:rPr>
        <w:t>творческом мышлении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курсов, обучающихся на направлениях подготовки 43.0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«Гостиничное дело». В опросах приняли участие студенты дневного отделения, общее количество участников исследования – 1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чел.</w:t>
      </w:r>
    </w:p>
    <w:p w:rsidR="00DC341C" w:rsidRPr="00F02BDF" w:rsidRDefault="00DC341C" w:rsidP="00F02B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Предварительные беседы со студентами показали, что термин «творчество» студенты относят только к деятельности людей искусства: художников, музыкантов и т.п. Поэтому на этом этапе важной задачей мы определили для себя прояснение понятий «творчество» и «</w:t>
      </w:r>
      <w:r w:rsidR="00F11A62" w:rsidRPr="00F02BDF">
        <w:rPr>
          <w:rFonts w:ascii="Times New Roman" w:hAnsi="Times New Roman" w:cs="Times New Roman"/>
          <w:sz w:val="28"/>
          <w:szCs w:val="28"/>
        </w:rPr>
        <w:t>творческое мышление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жизни любого специалиста. Анкетирование, проведенное среди студентов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индустрии сервиса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позволило выявить их представления о сути творчества, о необходимости или бесполезности, с их точки зрения, творческого о</w:t>
      </w:r>
      <w:r w:rsidR="00F11A62" w:rsidRPr="00F02BDF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F11A62"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 профессии.</w:t>
      </w:r>
    </w:p>
    <w:p w:rsidR="00876A43" w:rsidRDefault="00876A43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По мнению работодателей, как показывают опросы, выпускник колледжа должен обладать такими сформированными компетентностями, которые позволят будущим специалистам среднего звена, работающим в области сервиса изучать и удовлетворять потребности клиентов, причем не по одному, а по ряду сервисных направлений. </w:t>
      </w:r>
    </w:p>
    <w:p w:rsidR="00F02BDF" w:rsidRPr="00F02BDF" w:rsidRDefault="00F02BDF" w:rsidP="00F02BD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02A3" w:rsidRDefault="00F02BDF" w:rsidP="00F02BD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F02BDF">
        <w:rPr>
          <w:bCs/>
          <w:sz w:val="28"/>
          <w:szCs w:val="28"/>
        </w:rPr>
        <w:t>СПИСОК ЛИТЕРАТУРЫ:</w:t>
      </w:r>
    </w:p>
    <w:p w:rsidR="00F02BDF" w:rsidRPr="00F02BDF" w:rsidRDefault="00F02BDF" w:rsidP="00F02BD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5713D1" w:rsidRPr="00F02BDF" w:rsidRDefault="005713D1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43.02.16 Туризм и гостеприимство. </w:t>
      </w:r>
      <w:proofErr w:type="gramStart"/>
      <w:r w:rsidRPr="00F02BDF">
        <w:rPr>
          <w:sz w:val="28"/>
          <w:szCs w:val="28"/>
        </w:rPr>
        <w:t>Утвержден</w:t>
      </w:r>
      <w:proofErr w:type="gramEnd"/>
      <w:r w:rsidRPr="00F02BDF">
        <w:rPr>
          <w:sz w:val="28"/>
          <w:szCs w:val="28"/>
        </w:rPr>
        <w:t xml:space="preserve"> Приказом </w:t>
      </w:r>
      <w:proofErr w:type="spellStart"/>
      <w:r w:rsidRPr="00F02BDF">
        <w:rPr>
          <w:sz w:val="28"/>
          <w:szCs w:val="28"/>
        </w:rPr>
        <w:t>Минпросвещения</w:t>
      </w:r>
      <w:proofErr w:type="spellEnd"/>
      <w:r w:rsidRPr="00F02BDF">
        <w:rPr>
          <w:sz w:val="28"/>
          <w:szCs w:val="28"/>
        </w:rPr>
        <w:t xml:space="preserve"> России от 12.12.2022 № 1100</w:t>
      </w:r>
    </w:p>
    <w:p w:rsidR="005713D1" w:rsidRPr="00F02BDF" w:rsidRDefault="005713D1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>Послания Президента Российской Федерации Федеральному Собранию Российской Федерации 2019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года и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2020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года, Указ Президента Российской Федерации от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7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мая 2018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года №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204 «О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национальных целях и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стратегических задачах развития Российской Федерации на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период до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2024</w:t>
      </w:r>
      <w:r w:rsidR="00590274" w:rsidRPr="00F02BDF">
        <w:rPr>
          <w:sz w:val="28"/>
          <w:szCs w:val="28"/>
        </w:rPr>
        <w:t xml:space="preserve"> </w:t>
      </w:r>
      <w:r w:rsidRPr="00F02BDF">
        <w:rPr>
          <w:sz w:val="28"/>
          <w:szCs w:val="28"/>
        </w:rPr>
        <w:t>года»</w:t>
      </w:r>
    </w:p>
    <w:p w:rsidR="005713D1" w:rsidRPr="00F02BDF" w:rsidRDefault="005713D1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Национальная доктрина образования в Российской Федерации: Постановление Правительства РФ от 04.10.2000 N 751, программа развития до 2025 г., цели, задачи, способы их достижение и результаты </w:t>
      </w:r>
    </w:p>
    <w:p w:rsidR="005713D1" w:rsidRPr="00F02BDF" w:rsidRDefault="005713D1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F02BDF">
        <w:rPr>
          <w:sz w:val="28"/>
          <w:szCs w:val="28"/>
        </w:rPr>
        <w:t>Бадашкеев</w:t>
      </w:r>
      <w:proofErr w:type="spellEnd"/>
      <w:r w:rsidRPr="00F02BDF">
        <w:rPr>
          <w:sz w:val="28"/>
          <w:szCs w:val="28"/>
        </w:rPr>
        <w:t xml:space="preserve"> М. В. Личностно-профессиональное самоопределение студентов педагогического колледжа / М. В. </w:t>
      </w:r>
      <w:proofErr w:type="spellStart"/>
      <w:r w:rsidRPr="00F02BDF">
        <w:rPr>
          <w:sz w:val="28"/>
          <w:szCs w:val="28"/>
        </w:rPr>
        <w:t>Бадашкеев</w:t>
      </w:r>
      <w:proofErr w:type="spellEnd"/>
      <w:r w:rsidRPr="00F02BDF">
        <w:rPr>
          <w:sz w:val="28"/>
          <w:szCs w:val="28"/>
        </w:rPr>
        <w:t xml:space="preserve">, М. А. </w:t>
      </w:r>
      <w:proofErr w:type="spellStart"/>
      <w:r w:rsidRPr="00F02BDF">
        <w:rPr>
          <w:sz w:val="28"/>
          <w:szCs w:val="28"/>
        </w:rPr>
        <w:t>Бадашкеева</w:t>
      </w:r>
      <w:proofErr w:type="spellEnd"/>
      <w:r w:rsidRPr="00F02BDF">
        <w:rPr>
          <w:sz w:val="28"/>
          <w:szCs w:val="28"/>
        </w:rPr>
        <w:t xml:space="preserve"> // Матрица научного познания. – 2017. – № 11. – С. 161-165.</w:t>
      </w:r>
    </w:p>
    <w:p w:rsidR="004A54E3" w:rsidRPr="00F02BDF" w:rsidRDefault="004A54E3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2BDF">
        <w:rPr>
          <w:sz w:val="28"/>
          <w:szCs w:val="28"/>
          <w:shd w:val="clear" w:color="auto" w:fill="FFFFFF"/>
        </w:rPr>
        <w:t>Бегидова</w:t>
      </w:r>
      <w:proofErr w:type="spellEnd"/>
      <w:r w:rsidRPr="00F02BDF">
        <w:rPr>
          <w:sz w:val="28"/>
          <w:szCs w:val="28"/>
          <w:shd w:val="clear" w:color="auto" w:fill="FFFFFF"/>
        </w:rPr>
        <w:t xml:space="preserve"> С. Н. Профессионально-творческое мышление педагога / С. Н. </w:t>
      </w:r>
      <w:proofErr w:type="spellStart"/>
      <w:r w:rsidRPr="00F02BDF">
        <w:rPr>
          <w:rFonts w:eastAsia="Calibri"/>
          <w:sz w:val="28"/>
          <w:szCs w:val="28"/>
        </w:rPr>
        <w:t>Бегидова</w:t>
      </w:r>
      <w:proofErr w:type="spellEnd"/>
      <w:r w:rsidRPr="00F02BDF">
        <w:rPr>
          <w:rFonts w:eastAsia="Calibri"/>
          <w:sz w:val="28"/>
          <w:szCs w:val="28"/>
        </w:rPr>
        <w:t xml:space="preserve">, С. А. </w:t>
      </w:r>
      <w:proofErr w:type="spellStart"/>
      <w:r w:rsidRPr="00F02BDF">
        <w:rPr>
          <w:rFonts w:eastAsia="Calibri"/>
          <w:sz w:val="28"/>
          <w:szCs w:val="28"/>
        </w:rPr>
        <w:t>Хазова</w:t>
      </w:r>
      <w:proofErr w:type="spellEnd"/>
      <w:r w:rsidRPr="00F02BDF">
        <w:rPr>
          <w:rFonts w:eastAsia="Calibri"/>
          <w:sz w:val="28"/>
          <w:szCs w:val="28"/>
        </w:rPr>
        <w:t xml:space="preserve">. – Майкоп: АГУ. 2010. – С. 203. </w:t>
      </w:r>
    </w:p>
    <w:p w:rsidR="005713D1" w:rsidRPr="00F02BDF" w:rsidRDefault="00590274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2BDF">
        <w:rPr>
          <w:sz w:val="28"/>
          <w:szCs w:val="28"/>
          <w:shd w:val="clear" w:color="auto" w:fill="FFFFFF"/>
        </w:rPr>
        <w:t>Катханова</w:t>
      </w:r>
      <w:proofErr w:type="spellEnd"/>
      <w:r w:rsidRPr="00F02BDF">
        <w:rPr>
          <w:sz w:val="28"/>
          <w:szCs w:val="28"/>
          <w:shd w:val="clear" w:color="auto" w:fill="FFFFFF"/>
        </w:rPr>
        <w:t xml:space="preserve"> Ю.Ф. Творческие способности и их развитие в графической деятельности: монография / Ю.Ф. </w:t>
      </w:r>
      <w:proofErr w:type="spellStart"/>
      <w:r w:rsidRPr="00F02BDF">
        <w:rPr>
          <w:sz w:val="28"/>
          <w:szCs w:val="28"/>
          <w:shd w:val="clear" w:color="auto" w:fill="FFFFFF"/>
        </w:rPr>
        <w:t>Катханова</w:t>
      </w:r>
      <w:proofErr w:type="spellEnd"/>
      <w:r w:rsidRPr="00F02BDF">
        <w:rPr>
          <w:sz w:val="28"/>
          <w:szCs w:val="28"/>
          <w:shd w:val="clear" w:color="auto" w:fill="FFFFFF"/>
        </w:rPr>
        <w:t>. – Чебоксары: ИД «Среда». 2018. – С.140.</w:t>
      </w:r>
    </w:p>
    <w:p w:rsidR="00417AA2" w:rsidRPr="00F02BDF" w:rsidRDefault="00417AA2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F02BDF">
        <w:rPr>
          <w:sz w:val="28"/>
          <w:szCs w:val="28"/>
        </w:rPr>
        <w:t>Никольская Е.Ю. Стратегия управления человеческими ресурсами в индустрии гостеприимства и туризма. / Е.Ю. Никольская. М.РИСК, 2020, №2</w:t>
      </w:r>
    </w:p>
    <w:p w:rsidR="00422B22" w:rsidRPr="00F02BDF" w:rsidRDefault="00590274" w:rsidP="00F02BDF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2BDF">
        <w:rPr>
          <w:sz w:val="28"/>
          <w:szCs w:val="28"/>
          <w:shd w:val="clear" w:color="auto" w:fill="FFFFFF"/>
        </w:rPr>
        <w:t>Скворцова С.В. Методы обучения креативной деятельности в педагогике Великобритании: монография / С.В. Скворцова. — Ульяновск: Ульяновский государственный педагогический университет имени И.Н. Ульянова, 2014. — С.119.</w:t>
      </w:r>
    </w:p>
    <w:p w:rsidR="004A0898" w:rsidRPr="006D66F2" w:rsidRDefault="00422B22" w:rsidP="006D66F2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2BDF">
        <w:rPr>
          <w:sz w:val="28"/>
          <w:szCs w:val="28"/>
        </w:rPr>
        <w:t xml:space="preserve">Старкова А. С. </w:t>
      </w:r>
      <w:r w:rsidR="004A54E3" w:rsidRPr="00F02BDF">
        <w:rPr>
          <w:sz w:val="28"/>
          <w:szCs w:val="28"/>
        </w:rPr>
        <w:t>Творческое мышление студентов высшей школы и значение его в процессе обучения</w:t>
      </w:r>
      <w:r w:rsidRPr="00F02BDF">
        <w:rPr>
          <w:sz w:val="28"/>
          <w:szCs w:val="28"/>
        </w:rPr>
        <w:t xml:space="preserve"> / А. С. Старкова. – Москва: Научные труды Московского гуманитарного университета, 2020. №6. С. 67–71.</w:t>
      </w:r>
    </w:p>
    <w:sectPr w:rsidR="004A0898" w:rsidRPr="006D66F2" w:rsidSect="00F02B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D2" w:rsidRDefault="00AF17D2" w:rsidP="004F6AC0">
      <w:pPr>
        <w:spacing w:after="0" w:line="240" w:lineRule="auto"/>
      </w:pPr>
      <w:r>
        <w:separator/>
      </w:r>
    </w:p>
  </w:endnote>
  <w:endnote w:type="continuationSeparator" w:id="0">
    <w:p w:rsidR="00AF17D2" w:rsidRDefault="00AF17D2" w:rsidP="004F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D2" w:rsidRDefault="00AF17D2" w:rsidP="004F6AC0">
      <w:pPr>
        <w:spacing w:after="0" w:line="240" w:lineRule="auto"/>
      </w:pPr>
      <w:r>
        <w:separator/>
      </w:r>
    </w:p>
  </w:footnote>
  <w:footnote w:type="continuationSeparator" w:id="0">
    <w:p w:rsidR="00AF17D2" w:rsidRDefault="00AF17D2" w:rsidP="004F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9BD"/>
    <w:multiLevelType w:val="hybridMultilevel"/>
    <w:tmpl w:val="C34E3E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2447CA"/>
    <w:multiLevelType w:val="hybridMultilevel"/>
    <w:tmpl w:val="B6C67E96"/>
    <w:lvl w:ilvl="0" w:tplc="7A48C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44FA4"/>
    <w:multiLevelType w:val="hybridMultilevel"/>
    <w:tmpl w:val="0BDEADE8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B282D07"/>
    <w:multiLevelType w:val="hybridMultilevel"/>
    <w:tmpl w:val="348C6E40"/>
    <w:lvl w:ilvl="0" w:tplc="3BF8F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30D60"/>
    <w:multiLevelType w:val="hybridMultilevel"/>
    <w:tmpl w:val="B4E64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D109C0"/>
    <w:multiLevelType w:val="hybridMultilevel"/>
    <w:tmpl w:val="6B2AB6F8"/>
    <w:lvl w:ilvl="0" w:tplc="E7CAB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B629B"/>
    <w:multiLevelType w:val="hybridMultilevel"/>
    <w:tmpl w:val="6166F15C"/>
    <w:lvl w:ilvl="0" w:tplc="7A48C2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33A1F4D"/>
    <w:multiLevelType w:val="multilevel"/>
    <w:tmpl w:val="2E8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45484"/>
    <w:multiLevelType w:val="hybridMultilevel"/>
    <w:tmpl w:val="38405270"/>
    <w:lvl w:ilvl="0" w:tplc="1DF21486">
      <w:start w:val="1"/>
      <w:numFmt w:val="decimal"/>
      <w:lvlText w:val="%1)"/>
      <w:lvlJc w:val="left"/>
      <w:pPr>
        <w:ind w:left="1494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83653A7"/>
    <w:multiLevelType w:val="multilevel"/>
    <w:tmpl w:val="151894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C4CB3"/>
    <w:multiLevelType w:val="hybridMultilevel"/>
    <w:tmpl w:val="13841FC6"/>
    <w:lvl w:ilvl="0" w:tplc="7A48C29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ED01D38"/>
    <w:multiLevelType w:val="hybridMultilevel"/>
    <w:tmpl w:val="42063C70"/>
    <w:lvl w:ilvl="0" w:tplc="7A48C29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2FE80430"/>
    <w:multiLevelType w:val="multilevel"/>
    <w:tmpl w:val="84FAE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C35FE"/>
    <w:multiLevelType w:val="hybridMultilevel"/>
    <w:tmpl w:val="20442D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28D5E6B"/>
    <w:multiLevelType w:val="hybridMultilevel"/>
    <w:tmpl w:val="04DCF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3C7C0A"/>
    <w:multiLevelType w:val="multilevel"/>
    <w:tmpl w:val="AFBA1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114A8"/>
    <w:multiLevelType w:val="hybridMultilevel"/>
    <w:tmpl w:val="5AEC9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944100"/>
    <w:multiLevelType w:val="hybridMultilevel"/>
    <w:tmpl w:val="9A788C34"/>
    <w:lvl w:ilvl="0" w:tplc="E7CAB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16389F"/>
    <w:multiLevelType w:val="hybridMultilevel"/>
    <w:tmpl w:val="BC884B5E"/>
    <w:lvl w:ilvl="0" w:tplc="7A48C29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1C929F0"/>
    <w:multiLevelType w:val="multilevel"/>
    <w:tmpl w:val="1158D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D6AF2"/>
    <w:multiLevelType w:val="multilevel"/>
    <w:tmpl w:val="B18CE6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26BA2"/>
    <w:multiLevelType w:val="multilevel"/>
    <w:tmpl w:val="92AEA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B7CA7"/>
    <w:multiLevelType w:val="multilevel"/>
    <w:tmpl w:val="CD6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6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5"/>
  </w:num>
  <w:num w:numId="19">
    <w:abstractNumId w:val="12"/>
  </w:num>
  <w:num w:numId="20">
    <w:abstractNumId w:val="21"/>
  </w:num>
  <w:num w:numId="21">
    <w:abstractNumId w:val="20"/>
  </w:num>
  <w:num w:numId="22">
    <w:abstractNumId w:val="9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DA"/>
    <w:rsid w:val="00050786"/>
    <w:rsid w:val="00111D21"/>
    <w:rsid w:val="001A0062"/>
    <w:rsid w:val="0020206D"/>
    <w:rsid w:val="00213012"/>
    <w:rsid w:val="003561F2"/>
    <w:rsid w:val="00385CC2"/>
    <w:rsid w:val="00417AA2"/>
    <w:rsid w:val="00422B22"/>
    <w:rsid w:val="00463763"/>
    <w:rsid w:val="00474C04"/>
    <w:rsid w:val="004A0898"/>
    <w:rsid w:val="004A54E3"/>
    <w:rsid w:val="004F6AC0"/>
    <w:rsid w:val="0050085C"/>
    <w:rsid w:val="005713D1"/>
    <w:rsid w:val="00590274"/>
    <w:rsid w:val="005C36C7"/>
    <w:rsid w:val="005C6643"/>
    <w:rsid w:val="00655D87"/>
    <w:rsid w:val="00674FF7"/>
    <w:rsid w:val="006D66F2"/>
    <w:rsid w:val="00775736"/>
    <w:rsid w:val="007817FC"/>
    <w:rsid w:val="007923FB"/>
    <w:rsid w:val="007E5684"/>
    <w:rsid w:val="00876A43"/>
    <w:rsid w:val="008A2479"/>
    <w:rsid w:val="008D4F47"/>
    <w:rsid w:val="00933DE7"/>
    <w:rsid w:val="009558B3"/>
    <w:rsid w:val="00963ADA"/>
    <w:rsid w:val="009E7091"/>
    <w:rsid w:val="00A72C12"/>
    <w:rsid w:val="00AA581C"/>
    <w:rsid w:val="00AF17D2"/>
    <w:rsid w:val="00B277F3"/>
    <w:rsid w:val="00B30D77"/>
    <w:rsid w:val="00B431CE"/>
    <w:rsid w:val="00BE78D1"/>
    <w:rsid w:val="00C82C9C"/>
    <w:rsid w:val="00CF10A6"/>
    <w:rsid w:val="00DC341C"/>
    <w:rsid w:val="00E6058D"/>
    <w:rsid w:val="00F02BDF"/>
    <w:rsid w:val="00F11A62"/>
    <w:rsid w:val="00F86CFA"/>
    <w:rsid w:val="00FB02A3"/>
    <w:rsid w:val="00FD2569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22"/>
  </w:style>
  <w:style w:type="paragraph" w:styleId="1">
    <w:name w:val="heading 1"/>
    <w:basedOn w:val="a"/>
    <w:next w:val="a"/>
    <w:link w:val="10"/>
    <w:uiPriority w:val="9"/>
    <w:qFormat/>
    <w:rsid w:val="004A5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5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F6A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F6A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6AC0"/>
    <w:rPr>
      <w:vertAlign w:val="superscript"/>
    </w:rPr>
  </w:style>
  <w:style w:type="paragraph" w:styleId="a7">
    <w:name w:val="List Paragraph"/>
    <w:basedOn w:val="a"/>
    <w:uiPriority w:val="34"/>
    <w:qFormat/>
    <w:rsid w:val="00FB02A3"/>
    <w:pPr>
      <w:ind w:left="720"/>
      <w:contextualSpacing/>
    </w:pPr>
    <w:rPr>
      <w:kern w:val="2"/>
    </w:rPr>
  </w:style>
  <w:style w:type="character" w:styleId="a8">
    <w:name w:val="Hyperlink"/>
    <w:basedOn w:val="a0"/>
    <w:uiPriority w:val="99"/>
    <w:semiHidden/>
    <w:unhideWhenUsed/>
    <w:rsid w:val="005713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5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4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9">
    <w:name w:val="Table Grid"/>
    <w:basedOn w:val="a1"/>
    <w:uiPriority w:val="39"/>
    <w:rsid w:val="009E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3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9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7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70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1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088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9D63-D327-4830-B25A-A3A708E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студент</cp:lastModifiedBy>
  <cp:revision>15</cp:revision>
  <dcterms:created xsi:type="dcterms:W3CDTF">2024-03-13T06:04:00Z</dcterms:created>
  <dcterms:modified xsi:type="dcterms:W3CDTF">2024-05-07T06:18:00Z</dcterms:modified>
</cp:coreProperties>
</file>