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58" w:rsidRDefault="000E5458" w:rsidP="000E54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взаимодействия с родителями.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задач, на решении которой направлен ФГОС ДО –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поддержки семье,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результат может быть достигнут только при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рассмотрении семьи и ГДО в рамках единого образовательного пространства, подразумевающего взаимодействие, сотрудничество между воспитанниками группы и родителями.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моей работы по взаимодействию с родителями является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дошкольников, повышение компетентности родителей в области воспитания.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Данную цель реализую через следующие задачи: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стиля семейного воспитания;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семьи в содержательную деятельность в системе "родитель - ребенок- педагог";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функций работы ДОУ с семьей;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форм и методов взаимодействия с родителями.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поставленных задач способствует планирование работы, направленной на вовлечение родителей в деятельность группы. Прежде чем спланировать работу с родителями анализирую состав родителей, их настрой и ожидания от пребывания ребенка в дошкольной группе. Провожу анкетирование, личные беседы, опросы.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использую как традиционные, так и не традиционные формы работы с родителями, которые позволяют учитывать актуальные потребности родителей, способствуют формированию активной родительской позиции.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изучаю мнение родителей о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работы в группе. Последний опрос по оцениваю "Комфортности ребенка в ДОУ" и "Сотрудничества ДОУ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"  проводился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в группе дошкольного образования в прошлом году. Данные анкет используют при планировании работы с детьми и родителями. Для педагогического просвещения родителей использую различные формы сотрудничества: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занятия;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круглые столы;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работы в группе проводятся родительские собрания: "Вот и стали мы на год взрослее", где были раскрыты возрастные особенности детей, способы развития у них коммуникативных качеств; "В каждой семье свои традиции"- родители познакомились с традициями каждой семьи и др.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Систематически проводится анкетирование родителей: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"Знаете ли Вы своего ребенка?";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родители?;</w:t>
      </w:r>
      <w:proofErr w:type="gramEnd"/>
    </w:p>
    <w:p w:rsidR="000E5458" w:rsidRDefault="000E5458" w:rsidP="000E54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семейной атмосферы на развитие ребенка и др.</w:t>
      </w:r>
    </w:p>
    <w:p w:rsidR="000E5458" w:rsidRDefault="000E5458" w:rsidP="000E5458">
      <w:pPr>
        <w:pStyle w:val="rtejustify"/>
        <w:spacing w:before="0" w:beforeAutospacing="0" w:after="0" w:afterAutospacing="0"/>
        <w:ind w:left="-57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 актуальным в современном информационном обществе, в соответствии с п. 3.2.5. ФГОС ДО, является непосредственное вовлечение родителей в образовательную деятельность, в том числе посредством создания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3"/>
          <w:rFonts w:eastAsia="Arial Unicode MS"/>
          <w:color w:val="000000"/>
          <w:sz w:val="28"/>
          <w:szCs w:val="28"/>
        </w:rPr>
        <w:t>образовательных проектов совместно с семьёй.</w:t>
      </w:r>
    </w:p>
    <w:p w:rsidR="000E5458" w:rsidRDefault="000E5458" w:rsidP="000E5458">
      <w:pPr>
        <w:pStyle w:val="rtejustify"/>
        <w:spacing w:before="0" w:beforeAutospacing="0" w:after="0" w:afterAutospacing="0"/>
        <w:ind w:left="-57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2016-2018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уч.гг</w:t>
      </w:r>
      <w:proofErr w:type="spellEnd"/>
      <w:r>
        <w:rPr>
          <w:color w:val="000000"/>
          <w:sz w:val="28"/>
          <w:szCs w:val="28"/>
        </w:rPr>
        <w:t xml:space="preserve">. в группе были реализованы следующие </w:t>
      </w:r>
      <w:proofErr w:type="spellStart"/>
      <w:proofErr w:type="gramStart"/>
      <w:r>
        <w:rPr>
          <w:color w:val="000000"/>
          <w:sz w:val="28"/>
          <w:szCs w:val="28"/>
        </w:rPr>
        <w:t>проекты:«</w:t>
      </w:r>
      <w:proofErr w:type="gramEnd"/>
      <w:r>
        <w:rPr>
          <w:color w:val="000000"/>
          <w:sz w:val="28"/>
          <w:szCs w:val="28"/>
        </w:rPr>
        <w:t>Здоровое</w:t>
      </w:r>
      <w:proofErr w:type="spellEnd"/>
      <w:r>
        <w:rPr>
          <w:color w:val="000000"/>
          <w:sz w:val="28"/>
          <w:szCs w:val="28"/>
        </w:rPr>
        <w:t xml:space="preserve"> питание – признак процветания», «Нет войне – мир всем!» (</w:t>
      </w:r>
      <w:proofErr w:type="gramStart"/>
      <w:r>
        <w:rPr>
          <w:color w:val="000000"/>
          <w:sz w:val="28"/>
          <w:szCs w:val="28"/>
        </w:rPr>
        <w:t>создание</w:t>
      </w:r>
      <w:proofErr w:type="gramEnd"/>
      <w:r>
        <w:rPr>
          <w:color w:val="000000"/>
          <w:sz w:val="28"/>
          <w:szCs w:val="28"/>
        </w:rPr>
        <w:t xml:space="preserve"> плаката), «Моя семья» (альбом), «Деревенская усадьба» (макет на подоконнике), «Моя родословная» (семейный герб и генеалогическое древо – выставка), «Поселок будущего» (макет).</w:t>
      </w:r>
    </w:p>
    <w:p w:rsidR="000E5458" w:rsidRDefault="000E5458" w:rsidP="000E5458">
      <w:pPr>
        <w:pStyle w:val="rtejustify"/>
        <w:spacing w:before="0" w:beforeAutospacing="0" w:after="0" w:afterAutospacing="0"/>
        <w:ind w:left="-57" w:firstLine="525"/>
        <w:jc w:val="both"/>
      </w:pPr>
      <w:r>
        <w:rPr>
          <w:color w:val="000000"/>
          <w:sz w:val="28"/>
          <w:szCs w:val="28"/>
        </w:rPr>
        <w:t>Благодаря методу проектов, удалось достичь положительных результатов по включению родителей в совместную деятельность по развитию детей.</w:t>
      </w:r>
    </w:p>
    <w:p w:rsidR="000E5458" w:rsidRDefault="000E5458" w:rsidP="000E5458">
      <w:pPr>
        <w:pStyle w:val="rtejustify"/>
        <w:spacing w:before="0" w:beforeAutospacing="0" w:after="0" w:afterAutospacing="0"/>
        <w:ind w:left="-57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востребованными в нашей группе являются</w:t>
      </w:r>
      <w:r>
        <w:rPr>
          <w:rStyle w:val="apple-converted-space"/>
          <w:rFonts w:eastAsia="Arial Unicode MS"/>
          <w:b/>
          <w:bCs/>
          <w:color w:val="000000"/>
          <w:sz w:val="28"/>
          <w:szCs w:val="28"/>
        </w:rPr>
        <w:t> </w:t>
      </w:r>
      <w:r>
        <w:rPr>
          <w:rStyle w:val="a3"/>
          <w:color w:val="000000"/>
          <w:sz w:val="28"/>
          <w:szCs w:val="28"/>
        </w:rPr>
        <w:t>досуговые</w:t>
      </w:r>
      <w:r>
        <w:rPr>
          <w:rStyle w:val="apple-converted-space"/>
          <w:rFonts w:eastAsia="Arial Unicode MS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формы организации общения с семьями воспитанников. Они призваны устанавливать теплые отношения между педагогами и родителями, а также более доверительные отношения между родителями и детьми.</w:t>
      </w:r>
    </w:p>
    <w:p w:rsidR="000E5458" w:rsidRDefault="000E5458" w:rsidP="000E5458">
      <w:pPr>
        <w:pStyle w:val="rtejustify"/>
        <w:spacing w:before="0" w:beforeAutospacing="0" w:after="0" w:afterAutospacing="0"/>
        <w:ind w:left="-57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Традицией стало проведение мероприятий с активным участием родителей: «Папа, мама, я – спортивная семья», «День матери», театрализованная деятельность «Осенние посиделки», «Масленица», конкурсы различной тематики: «Знаю ли я своего ребёнка», «Как избежать неприятностей» и др.</w:t>
      </w:r>
    </w:p>
    <w:p w:rsidR="000E5458" w:rsidRDefault="000E5458" w:rsidP="000E545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организуются выставки совместного творчества детей и родителей: «Осенняя мозаика», «Вместе с мамой и бабушкой», «Дело моего папы», «Семейные ценности», «Мастерская Деда Мороза», «Пасха Красная» и др.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E5458" w:rsidRDefault="000E5458" w:rsidP="000E54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</w:t>
      </w:r>
    </w:p>
    <w:p w:rsidR="000E5458" w:rsidRDefault="000E5458" w:rsidP="000E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Необходимую информацию по вопросам воспитания и обучения детей родители получают через наглядно – информационный материал: стенды, папка – передвижка, буклеты и др.</w:t>
      </w:r>
    </w:p>
    <w:p w:rsidR="000E5458" w:rsidRDefault="000E5458" w:rsidP="000E545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реализации плана по взаимодействию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 семьями воспитанников доля родителей, принимающих активное участие в деятельности группы, с каждым годом возрастает и составляет в среднем 74%. </w:t>
      </w:r>
    </w:p>
    <w:p w:rsidR="00946D87" w:rsidRDefault="00946D87"/>
    <w:sectPr w:rsidR="0094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58"/>
    <w:rsid w:val="000E5458"/>
    <w:rsid w:val="009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D313-6F36-472A-AC30-168A298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E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5458"/>
  </w:style>
  <w:style w:type="character" w:styleId="a3">
    <w:name w:val="Strong"/>
    <w:basedOn w:val="a0"/>
    <w:uiPriority w:val="22"/>
    <w:qFormat/>
    <w:rsid w:val="000E5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ишина</dc:creator>
  <cp:keywords/>
  <dc:description/>
  <cp:lastModifiedBy>зоя ишина</cp:lastModifiedBy>
  <cp:revision>1</cp:revision>
  <dcterms:created xsi:type="dcterms:W3CDTF">2018-11-03T08:45:00Z</dcterms:created>
  <dcterms:modified xsi:type="dcterms:W3CDTF">2018-11-03T08:45:00Z</dcterms:modified>
</cp:coreProperties>
</file>