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C53C" w14:textId="77777777" w:rsidR="00DC0383" w:rsidRPr="00E9777B" w:rsidRDefault="00DC0383" w:rsidP="00DC0383">
      <w:pPr>
        <w:pStyle w:val="a3"/>
        <w:spacing w:before="0" w:beforeAutospacing="0" w:after="240" w:afterAutospacing="0"/>
        <w:rPr>
          <w:color w:val="010101"/>
        </w:rPr>
      </w:pPr>
      <w:r w:rsidRPr="00E9777B">
        <w:rPr>
          <w:color w:val="010101"/>
        </w:rPr>
        <w:t>Статья на тему: Формирование мотивации к самоконтролю на уроках</w:t>
      </w:r>
    </w:p>
    <w:p w14:paraId="2BB0E7E1"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0"/>
          <w:color w:val="000000"/>
        </w:rPr>
        <w:t> Согласно новым стандартам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Одним из ценностных ориентиров начального образования становится  формирование способности к организации своей учебной деятельности (планированию, контролю, оценке). </w:t>
      </w:r>
    </w:p>
    <w:p w14:paraId="3CBC6B6B"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0"/>
          <w:color w:val="000000"/>
        </w:rPr>
        <w:t>            В младшем школьном возрасте актуальным является формирование такого важного компонента учебной деятельности  как самоконтроль.</w:t>
      </w:r>
    </w:p>
    <w:p w14:paraId="2371C90E"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5"/>
          <w:color w:val="000000"/>
        </w:rPr>
        <w:t>              </w:t>
      </w:r>
      <w:r w:rsidRPr="00E9777B">
        <w:rPr>
          <w:rStyle w:val="c0"/>
          <w:color w:val="000000"/>
        </w:rPr>
        <w:t>  </w:t>
      </w:r>
      <w:r w:rsidRPr="00E9777B">
        <w:rPr>
          <w:rStyle w:val="c7"/>
          <w:color w:val="000000"/>
          <w:u w:val="single"/>
        </w:rPr>
        <w:t>Самоконтроль</w:t>
      </w:r>
      <w:r w:rsidRPr="00E9777B">
        <w:rPr>
          <w:rStyle w:val="c0"/>
          <w:color w:val="000000"/>
        </w:rPr>
        <w:t> – психологический термин (умение контролировать собственные действия и эмоции).</w:t>
      </w:r>
    </w:p>
    <w:p w14:paraId="5E827597"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0"/>
          <w:color w:val="000000"/>
        </w:rPr>
        <w:t>В 1 классе мы сталкивается с тем, что некоторые дети слишком эмоционально реагируют на собственные неудачи, не всегда могут контролировать собственные эмоции и поступки. Умение контролировать собственные эмоции необходимо для контроля собственных учебных действий. Ученик должен научиться находить, исправлять ошибки, понимать причину их происхождения.  Поэтому именно с 1 класса мы начинаем формирование навыков самоконтроля и самооценки.</w:t>
      </w:r>
    </w:p>
    <w:p w14:paraId="4DE61159"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0"/>
          <w:color w:val="000000"/>
        </w:rPr>
        <w:t>           Уже с первых дней, пребывания в школе, дети начинают овладевать самоконтролем «учебного поведения»: как надо входить в класс; правильно сидеть и вставать из-за парты; поднимать руку, если есть вопрос; собирать портфель, не забывая все необходимое для занятий в школе.</w:t>
      </w:r>
    </w:p>
    <w:p w14:paraId="0E3467F7"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0"/>
          <w:color w:val="000000"/>
        </w:rPr>
        <w:t> Затем требования учителя переносятся на развитие самоконтроля собственно в учебной деятельности, например, соблюдение необходимых правил правописания (выдерживание наклона и необходимого расстояния при написании букв).</w:t>
      </w:r>
    </w:p>
    <w:p w14:paraId="0B852009"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0"/>
          <w:color w:val="000000"/>
        </w:rPr>
        <w:t>          Самоконтроль - один из важнейших факторов, обеспечивающих самостоятельную деятельность учащихся. Его назначение заключается в своевременном  предотвращении или обнаружении уже совершенных ошибок.</w:t>
      </w:r>
    </w:p>
    <w:p w14:paraId="0D2AC0AE"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0"/>
          <w:color w:val="000000"/>
        </w:rPr>
        <w:t>         Самоконтроль особенно необходим при выполнении самостоятельных работ, а так же в ходе выполнения домашнего задания.</w:t>
      </w:r>
    </w:p>
    <w:p w14:paraId="3C2E8AA9"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4"/>
          <w:b/>
          <w:bCs/>
          <w:color w:val="000000"/>
        </w:rPr>
        <w:t>         </w:t>
      </w:r>
      <w:r w:rsidRPr="00E9777B">
        <w:rPr>
          <w:rStyle w:val="c0"/>
          <w:color w:val="000000"/>
        </w:rPr>
        <w:t>Будучи качеством личности и условием проявления ее самостоятельности и активности, самоконтроль в то же время является составной частью, необходимым компонентом всех видов учебной и трудовой деятельности. Он необходим не только при выполнении самостоятельной работы, но и при выполнении заданий на всех предшествующих стадиях, начиная с пробных действий, совершаемых под внешним управлением. Благодаря самоконтролю ребенок окончательно овладевает определенным способом действия.</w:t>
      </w:r>
    </w:p>
    <w:p w14:paraId="608A38C1"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color w:val="000000"/>
        </w:rPr>
        <w:br/>
      </w:r>
      <w:r w:rsidRPr="00E9777B">
        <w:rPr>
          <w:rStyle w:val="c0"/>
          <w:color w:val="000000"/>
        </w:rPr>
        <w:t>   </w:t>
      </w:r>
    </w:p>
    <w:p w14:paraId="31B02945" w14:textId="77777777" w:rsidR="00200B09" w:rsidRPr="00E9777B" w:rsidRDefault="00200B09" w:rsidP="00200B09">
      <w:pPr>
        <w:pStyle w:val="c3"/>
        <w:shd w:val="clear" w:color="auto" w:fill="FFFFFF"/>
        <w:spacing w:before="0" w:beforeAutospacing="0" w:after="0" w:afterAutospacing="0"/>
        <w:jc w:val="both"/>
        <w:rPr>
          <w:color w:val="000000"/>
        </w:rPr>
      </w:pPr>
      <w:r w:rsidRPr="00E9777B">
        <w:rPr>
          <w:rStyle w:val="c0"/>
          <w:color w:val="000000"/>
        </w:rPr>
        <w:t>   Первым</w:t>
      </w:r>
      <w:r w:rsidRPr="00E9777B">
        <w:rPr>
          <w:rStyle w:val="c4"/>
          <w:b/>
          <w:bCs/>
          <w:color w:val="000000"/>
        </w:rPr>
        <w:t> важным условием обучения школьников самоконтролю является установка учителя на его осуществление.</w:t>
      </w:r>
    </w:p>
    <w:p w14:paraId="783DBB42" w14:textId="77777777" w:rsidR="00200B09" w:rsidRPr="00E9777B" w:rsidRDefault="00200B09" w:rsidP="00DC0383">
      <w:pPr>
        <w:pStyle w:val="a3"/>
        <w:spacing w:before="0" w:beforeAutospacing="0" w:after="240" w:afterAutospacing="0"/>
        <w:rPr>
          <w:color w:val="010101"/>
        </w:rPr>
      </w:pPr>
    </w:p>
    <w:p w14:paraId="7682A593" w14:textId="1706BAEC" w:rsidR="00DC0383" w:rsidRPr="00E9777B" w:rsidRDefault="00DC0383" w:rsidP="00DC0383">
      <w:pPr>
        <w:pStyle w:val="a3"/>
        <w:spacing w:before="0" w:beforeAutospacing="0" w:after="240" w:afterAutospacing="0"/>
        <w:rPr>
          <w:color w:val="010101"/>
        </w:rPr>
      </w:pPr>
      <w:r w:rsidRPr="00E9777B">
        <w:rPr>
          <w:color w:val="010101"/>
        </w:rPr>
        <w:t>Введение</w:t>
      </w:r>
    </w:p>
    <w:p w14:paraId="0D16EEA5" w14:textId="77777777" w:rsidR="00DC0383" w:rsidRPr="00E9777B" w:rsidRDefault="00DC0383" w:rsidP="00DC0383">
      <w:pPr>
        <w:pStyle w:val="a3"/>
        <w:spacing w:before="0" w:beforeAutospacing="0" w:after="240" w:afterAutospacing="0"/>
        <w:rPr>
          <w:color w:val="010101"/>
        </w:rPr>
      </w:pPr>
      <w:r w:rsidRPr="00E9777B">
        <w:rPr>
          <w:color w:val="010101"/>
        </w:rPr>
        <w:t>Формирование учебной деятельности - процесс многоплановый, сложный и идти может многообразными путями. Центральные зависимости определяются тем, как будет обеспечено формирование ведущих компонентов этого процесса: мотивов учебной деятельности, целеполагания, учебных действий, действий контроля и оценки. Особое значение придается действию самоконтроля, так как именно оно характеризует учебную деятельность как управляемый самим ребенком произвольный процесс.</w:t>
      </w:r>
    </w:p>
    <w:p w14:paraId="43CDD555" w14:textId="77777777" w:rsidR="00DC0383" w:rsidRPr="00E9777B" w:rsidRDefault="00DC0383" w:rsidP="00DC0383">
      <w:pPr>
        <w:pStyle w:val="a3"/>
        <w:spacing w:before="0" w:beforeAutospacing="0" w:after="240" w:afterAutospacing="0"/>
        <w:rPr>
          <w:color w:val="010101"/>
        </w:rPr>
      </w:pPr>
      <w:r w:rsidRPr="00E9777B">
        <w:rPr>
          <w:color w:val="010101"/>
        </w:rPr>
        <w:lastRenderedPageBreak/>
        <w:t>Понимание того, что самоконтроль нужно формировать в учебной деятельности возникло из необходимости решения следующих проблем:</w:t>
      </w:r>
    </w:p>
    <w:p w14:paraId="4A7DE9DB" w14:textId="77777777" w:rsidR="00DC0383" w:rsidRPr="00E9777B" w:rsidRDefault="00DC0383" w:rsidP="00DC0383">
      <w:pPr>
        <w:pStyle w:val="a3"/>
        <w:spacing w:before="0" w:beforeAutospacing="0" w:after="240" w:afterAutospacing="0"/>
        <w:rPr>
          <w:color w:val="010101"/>
        </w:rPr>
      </w:pPr>
      <w:r w:rsidRPr="00E9777B">
        <w:rPr>
          <w:color w:val="010101"/>
        </w:rPr>
        <w:t>- ученики представляют себе учебную деятельность нерасчлененной, несамостоятельной, непланируемой;</w:t>
      </w:r>
    </w:p>
    <w:p w14:paraId="5B815771" w14:textId="77777777" w:rsidR="00DC0383" w:rsidRPr="00E9777B" w:rsidRDefault="00DC0383" w:rsidP="00DC0383">
      <w:pPr>
        <w:pStyle w:val="a3"/>
        <w:spacing w:before="0" w:beforeAutospacing="0" w:after="240" w:afterAutospacing="0"/>
        <w:rPr>
          <w:color w:val="010101"/>
        </w:rPr>
      </w:pPr>
      <w:r w:rsidRPr="00E9777B">
        <w:rPr>
          <w:color w:val="010101"/>
        </w:rPr>
        <w:t>- учебные действия контролируются, как правило, педагогом, а не самими учениками;</w:t>
      </w:r>
    </w:p>
    <w:p w14:paraId="0C045E93" w14:textId="77777777" w:rsidR="00DC0383" w:rsidRPr="00E9777B" w:rsidRDefault="00DC0383" w:rsidP="00DC0383">
      <w:pPr>
        <w:pStyle w:val="a3"/>
        <w:spacing w:before="0" w:beforeAutospacing="0" w:after="240" w:afterAutospacing="0"/>
        <w:rPr>
          <w:color w:val="010101"/>
        </w:rPr>
      </w:pPr>
      <w:r w:rsidRPr="00E9777B">
        <w:rPr>
          <w:color w:val="010101"/>
        </w:rPr>
        <w:t>- допущенные ошибки не замечаются и не исправляются;</w:t>
      </w:r>
    </w:p>
    <w:p w14:paraId="1EACDCAF" w14:textId="77777777" w:rsidR="00DC0383" w:rsidRPr="00E9777B" w:rsidRDefault="00DC0383" w:rsidP="00DC0383">
      <w:pPr>
        <w:pStyle w:val="a3"/>
        <w:spacing w:before="0" w:beforeAutospacing="0" w:after="240" w:afterAutospacing="0"/>
        <w:rPr>
          <w:color w:val="010101"/>
        </w:rPr>
      </w:pPr>
      <w:r w:rsidRPr="00E9777B">
        <w:rPr>
          <w:color w:val="010101"/>
        </w:rPr>
        <w:t>- отсутствуют или не совсем четко сформулированы критерии контроля учебной деятельности;</w:t>
      </w:r>
    </w:p>
    <w:p w14:paraId="37634C24" w14:textId="77777777" w:rsidR="00200B09" w:rsidRPr="00E9777B" w:rsidRDefault="00DC0383" w:rsidP="00DC0383">
      <w:pPr>
        <w:pStyle w:val="a3"/>
        <w:spacing w:before="0" w:beforeAutospacing="0" w:after="240" w:afterAutospacing="0"/>
        <w:rPr>
          <w:color w:val="010101"/>
        </w:rPr>
      </w:pPr>
      <w:r w:rsidRPr="00E9777B">
        <w:rPr>
          <w:color w:val="010101"/>
        </w:rPr>
        <w:t>- педагоги видят эти затруднения учащихся и способны их снимать</w:t>
      </w:r>
      <w:r w:rsidR="00200B09" w:rsidRPr="00E9777B">
        <w:rPr>
          <w:color w:val="010101"/>
        </w:rPr>
        <w:t xml:space="preserve">. </w:t>
      </w:r>
    </w:p>
    <w:p w14:paraId="689AF0A6" w14:textId="379056EB" w:rsidR="00DC0383" w:rsidRPr="00E9777B" w:rsidRDefault="00DC0383" w:rsidP="00DC0383">
      <w:pPr>
        <w:pStyle w:val="a3"/>
        <w:spacing w:before="0" w:beforeAutospacing="0" w:after="240" w:afterAutospacing="0"/>
        <w:rPr>
          <w:color w:val="010101"/>
        </w:rPr>
      </w:pPr>
      <w:r w:rsidRPr="00E9777B">
        <w:rPr>
          <w:color w:val="010101"/>
        </w:rPr>
        <w:t>Именно действие контроля характеризует всю учебную деятельность как управляемый самим ребенком процесс.</w:t>
      </w:r>
    </w:p>
    <w:p w14:paraId="1B0F10A9" w14:textId="77777777" w:rsidR="00DC0383" w:rsidRPr="00E9777B" w:rsidRDefault="00DC0383" w:rsidP="00DC0383">
      <w:pPr>
        <w:pStyle w:val="a3"/>
        <w:spacing w:before="0" w:beforeAutospacing="0" w:after="240" w:afterAutospacing="0"/>
        <w:rPr>
          <w:color w:val="010101"/>
        </w:rPr>
      </w:pPr>
      <w:r w:rsidRPr="00E9777B">
        <w:rPr>
          <w:color w:val="010101"/>
        </w:rPr>
        <w:t>Основная часть</w:t>
      </w:r>
    </w:p>
    <w:p w14:paraId="2BFEDCA4" w14:textId="77777777" w:rsidR="00DC0383" w:rsidRPr="00E9777B" w:rsidRDefault="00DC0383" w:rsidP="00DC0383">
      <w:pPr>
        <w:pStyle w:val="a3"/>
        <w:spacing w:before="0" w:beforeAutospacing="0" w:after="0" w:afterAutospacing="0"/>
        <w:rPr>
          <w:color w:val="010101"/>
        </w:rPr>
      </w:pPr>
      <w:r w:rsidRPr="00E9777B">
        <w:rPr>
          <w:color w:val="010101"/>
        </w:rPr>
        <w:t>Существует несколько подходов и приемов по формированию самоконтроля в учебной деятельности. Одним из таких подходов является подход. разработанный А.Г.Пачиной[3] . Он выстроен с учетом возрастных особенностей младших школьника, характера его мышления и особенности эмоциональной сферы. Формирование самоконтроля происходит в процессе четырехлетнего обучения в начальной школе. С 1 класса учитель сначала наблюдает за поведением детей и фиксирует исходный уровень развития умений самоконтроля. После чего у учащихся формируются начальные представления о самоконтроле, а именно о результате деятельности, цели, взаимосвязи между результатом, целью и процессом, а также о ходе действий по достижению цели. В конце 1 класса проводится диагностика развития самоконтроля, дети сравнивают свой уровень с исходным, отмечают свой рост.</w:t>
      </w:r>
    </w:p>
    <w:p w14:paraId="6B6350B9" w14:textId="77777777" w:rsidR="00DC0383" w:rsidRPr="00E9777B" w:rsidRDefault="00DC0383" w:rsidP="00DC0383">
      <w:pPr>
        <w:pStyle w:val="a3"/>
        <w:spacing w:before="0" w:beforeAutospacing="0" w:after="240" w:afterAutospacing="0"/>
        <w:rPr>
          <w:color w:val="010101"/>
        </w:rPr>
      </w:pPr>
      <w:r w:rsidRPr="00E9777B">
        <w:rPr>
          <w:color w:val="010101"/>
        </w:rPr>
        <w:t>Во 2 классе происходит повторение знаний о самоконтроле, развивается умение контролировать свой результат, через развитие умения описывать цель и результат, выявлять их существенное признаки, через формирование понятия «знание» как учебной цели.</w:t>
      </w:r>
    </w:p>
    <w:p w14:paraId="5C1CBE8B" w14:textId="77777777" w:rsidR="00DC0383" w:rsidRPr="00E9777B" w:rsidRDefault="00DC0383" w:rsidP="00DC0383">
      <w:pPr>
        <w:pStyle w:val="a3"/>
        <w:spacing w:before="0" w:beforeAutospacing="0" w:after="240" w:afterAutospacing="0"/>
        <w:rPr>
          <w:color w:val="010101"/>
        </w:rPr>
      </w:pPr>
      <w:r w:rsidRPr="00E9777B">
        <w:rPr>
          <w:color w:val="010101"/>
        </w:rPr>
        <w:t>При организации учебной деятельности важно, чтобы ученики хорошо представляли себе конечный продукт своего труда. Четкое осознание цели своей деятельности своей деятельности способствует ее эффективной организации, мотивации, что, несомненно, сказывается на результатах усвоения. На специально спроектированных уроках формируется понятие «цель». Большое внимание уделяется конкретизации «незнания» как при постановке учебной задачи, так и в процессе ее решения.( Чему мы договорились научиться? Какая цель наших действий? И т.п.). Когда цель достигнута, ученики соотносят, сравнивают ее со своими представлением при постановке учебной задачи, оценивают. (Что хотели получить и что получили?)</w:t>
      </w:r>
    </w:p>
    <w:p w14:paraId="55C6C5B8" w14:textId="77777777" w:rsidR="00DC0383" w:rsidRPr="00E9777B" w:rsidRDefault="00DC0383" w:rsidP="00DC0383">
      <w:pPr>
        <w:pStyle w:val="a3"/>
        <w:spacing w:before="0" w:beforeAutospacing="0" w:after="240" w:afterAutospacing="0"/>
        <w:rPr>
          <w:color w:val="010101"/>
        </w:rPr>
      </w:pPr>
      <w:r w:rsidRPr="00E9777B">
        <w:rPr>
          <w:color w:val="010101"/>
        </w:rPr>
        <w:t>Процесс решения учебной задачи сопровождается графическим изображением, т.е. фиксируются промежуточные результаты на пути достижения поставленной цели.</w:t>
      </w:r>
    </w:p>
    <w:p w14:paraId="459BFAE9" w14:textId="77777777" w:rsidR="00DC0383" w:rsidRPr="00E9777B" w:rsidRDefault="00DC0383" w:rsidP="00DC0383">
      <w:pPr>
        <w:pStyle w:val="a3"/>
        <w:spacing w:before="0" w:beforeAutospacing="0" w:after="240" w:afterAutospacing="0"/>
        <w:rPr>
          <w:color w:val="010101"/>
        </w:rPr>
      </w:pPr>
      <w:r w:rsidRPr="00E9777B">
        <w:rPr>
          <w:color w:val="010101"/>
        </w:rPr>
        <w:t>Организованный таким образом процесс решения учебной задачи способствует формированию самоконтроля как результата деятельности у учащихся, а также подготавливает их к формированию способности к пооперационному контролю.</w:t>
      </w:r>
    </w:p>
    <w:p w14:paraId="0BF59909" w14:textId="77777777" w:rsidR="00DC0383" w:rsidRPr="00E9777B" w:rsidRDefault="00DC0383" w:rsidP="00DC0383">
      <w:pPr>
        <w:pStyle w:val="a3"/>
        <w:spacing w:before="0" w:beforeAutospacing="0" w:after="240" w:afterAutospacing="0"/>
        <w:rPr>
          <w:color w:val="010101"/>
        </w:rPr>
      </w:pPr>
      <w:r w:rsidRPr="00E9777B">
        <w:rPr>
          <w:color w:val="010101"/>
        </w:rPr>
        <w:lastRenderedPageBreak/>
        <w:t>Умение контролировать процесс достижения цели - пооперационный контроль достигается путем формирования понятия «процесс» через получение знания о действии как о «звене процесса; понимание значимости правильного варианта выбора действий; формирование способа планирования действий через получение знания, что такое «план действий» и способа реконструкции ошибочного действия как способа самоконтроля.</w:t>
      </w:r>
    </w:p>
    <w:p w14:paraId="67FCA052" w14:textId="77777777" w:rsidR="00DC0383" w:rsidRPr="00E9777B" w:rsidRDefault="00DC0383" w:rsidP="00DC0383">
      <w:pPr>
        <w:pStyle w:val="a3"/>
        <w:spacing w:before="0" w:beforeAutospacing="0" w:after="240" w:afterAutospacing="0"/>
        <w:rPr>
          <w:color w:val="010101"/>
        </w:rPr>
      </w:pPr>
      <w:r w:rsidRPr="00E9777B">
        <w:rPr>
          <w:color w:val="010101"/>
        </w:rPr>
        <w:t>Пооперационный контроль обеспечивает осознанное выполнение учебного задания на всех его этапах, своевременное исправление ошибок. Учащиеся, прошедшие этот этап формирования действия контроля, приобретают умения:</w:t>
      </w:r>
    </w:p>
    <w:p w14:paraId="619F5084" w14:textId="77777777" w:rsidR="00DC0383" w:rsidRPr="00E9777B" w:rsidRDefault="00DC0383" w:rsidP="00DC0383">
      <w:pPr>
        <w:pStyle w:val="a3"/>
        <w:spacing w:before="0" w:beforeAutospacing="0" w:after="240" w:afterAutospacing="0"/>
        <w:rPr>
          <w:color w:val="010101"/>
        </w:rPr>
      </w:pPr>
      <w:r w:rsidRPr="00E9777B">
        <w:rPr>
          <w:color w:val="010101"/>
        </w:rPr>
        <w:t>- выделяют и осознают возникшие в процессе решения задачи затруднения;</w:t>
      </w:r>
    </w:p>
    <w:p w14:paraId="37E0B2EB" w14:textId="77777777" w:rsidR="00DC0383" w:rsidRPr="00E9777B" w:rsidRDefault="00DC0383" w:rsidP="00DC0383">
      <w:pPr>
        <w:pStyle w:val="a3"/>
        <w:spacing w:before="0" w:beforeAutospacing="0" w:after="240" w:afterAutospacing="0"/>
        <w:rPr>
          <w:color w:val="010101"/>
        </w:rPr>
      </w:pPr>
      <w:r w:rsidRPr="00E9777B">
        <w:rPr>
          <w:color w:val="010101"/>
        </w:rPr>
        <w:t>- осознают, к какому этапу решения задачи относится затруднение;</w:t>
      </w:r>
    </w:p>
    <w:p w14:paraId="423CA87A" w14:textId="77777777" w:rsidR="00DC0383" w:rsidRPr="00E9777B" w:rsidRDefault="00DC0383" w:rsidP="00DC0383">
      <w:pPr>
        <w:pStyle w:val="a3"/>
        <w:spacing w:before="0" w:beforeAutospacing="0" w:after="240" w:afterAutospacing="0"/>
        <w:rPr>
          <w:color w:val="010101"/>
        </w:rPr>
      </w:pPr>
      <w:r w:rsidRPr="00E9777B">
        <w:rPr>
          <w:color w:val="010101"/>
        </w:rPr>
        <w:t>- могут самостоятельно вернуться к оценке предыдущих этапов решения;</w:t>
      </w:r>
    </w:p>
    <w:p w14:paraId="2C18389F" w14:textId="77777777" w:rsidR="00DC0383" w:rsidRPr="00E9777B" w:rsidRDefault="00DC0383" w:rsidP="00DC0383">
      <w:pPr>
        <w:pStyle w:val="a3"/>
        <w:spacing w:before="0" w:beforeAutospacing="0" w:after="240" w:afterAutospacing="0"/>
        <w:rPr>
          <w:color w:val="010101"/>
        </w:rPr>
      </w:pPr>
      <w:r w:rsidRPr="00E9777B">
        <w:rPr>
          <w:color w:val="010101"/>
        </w:rPr>
        <w:t>- указать на состав и последовательность выполненных операций</w:t>
      </w:r>
    </w:p>
    <w:p w14:paraId="3840FF9B" w14:textId="77777777" w:rsidR="00DC0383" w:rsidRPr="00E9777B" w:rsidRDefault="00DC0383" w:rsidP="00DC0383">
      <w:pPr>
        <w:pStyle w:val="a3"/>
        <w:spacing w:before="0" w:beforeAutospacing="0" w:after="240" w:afterAutospacing="0"/>
        <w:rPr>
          <w:color w:val="010101"/>
        </w:rPr>
      </w:pPr>
      <w:r w:rsidRPr="00E9777B">
        <w:rPr>
          <w:color w:val="010101"/>
        </w:rPr>
        <w:t>Пооперационный контроль относится не только к выполненным действиям, но и к планируемым, что обеспечивает возможность анализировать работу над учебным заданием еще до фактического его выполнения, предполагать, прогнозировать результат.</w:t>
      </w:r>
    </w:p>
    <w:p w14:paraId="309AC0F7" w14:textId="77777777" w:rsidR="00DC0383" w:rsidRPr="00E9777B" w:rsidRDefault="00DC0383" w:rsidP="00DC0383">
      <w:pPr>
        <w:pStyle w:val="a3"/>
        <w:spacing w:before="0" w:beforeAutospacing="0" w:after="0" w:afterAutospacing="0"/>
        <w:rPr>
          <w:color w:val="010101"/>
        </w:rPr>
      </w:pPr>
      <w:r w:rsidRPr="00E9777B">
        <w:rPr>
          <w:color w:val="010101"/>
        </w:rPr>
        <w:t>Владея такой формой контроля, ученики, получив учебное задание, не спешат сразу его решать. Вначале они планируют ход его выполнения, сопоставляют и оценивают известные им способы решения, сознательно отбирают наиболее рациональные в данных условиях, продумывают возможные последствия их применения и лишь после этого приступают к выполнению задания. Если возникает потребность, ученики могут вернуться к любому этапу выполнения задания, проверить состав выполненных действий, осознать ошибочные и их исправить.</w:t>
      </w:r>
    </w:p>
    <w:p w14:paraId="3BE98D89" w14:textId="77777777" w:rsidR="00DC0383" w:rsidRPr="00E9777B" w:rsidRDefault="00DC0383" w:rsidP="00DC0383">
      <w:pPr>
        <w:pStyle w:val="a3"/>
        <w:spacing w:before="0" w:beforeAutospacing="0" w:after="240" w:afterAutospacing="0"/>
        <w:rPr>
          <w:color w:val="010101"/>
        </w:rPr>
      </w:pPr>
      <w:r w:rsidRPr="00E9777B">
        <w:rPr>
          <w:color w:val="010101"/>
        </w:rPr>
        <w:t>С целью формирования самоконтроля и навыков устных вычислений используются серии дидактических игр. Например, игра « Математические пазлы» , которые состоят из: а) поля с ответами, на котором собирается какое-либо изображение; б) пазлов с заданиями. Каждый ученик получает поле с ответами, на котором он будет собирать картинку, и набор пазлов, с одной стороны, которых изображен фрагмент картинки, а с другой - числовое выражение. Ученик должен вычислить значение выражения, найти этот ответ на поле и положить на него пазл изображением вверх. Если все вычисления выполнены правильно, то получится, например, иллюстрация к сказке «Теремок». Побеждает учащийся, справившийся с заданием первым.</w:t>
      </w:r>
    </w:p>
    <w:p w14:paraId="09E79764" w14:textId="77777777" w:rsidR="00DC0383" w:rsidRPr="00E9777B" w:rsidRDefault="00DC0383" w:rsidP="00DC0383">
      <w:pPr>
        <w:pStyle w:val="a3"/>
        <w:spacing w:before="0" w:beforeAutospacing="0" w:after="240" w:afterAutospacing="0"/>
        <w:rPr>
          <w:color w:val="010101"/>
        </w:rPr>
      </w:pPr>
      <w:r w:rsidRPr="00E9777B">
        <w:rPr>
          <w:color w:val="010101"/>
        </w:rPr>
        <w:t>Игра «Лесенка» . Каждой паре детей дается одна карточка с примерами. Примеры составлены таким образом, что ответ одного является началом другого, задание дается в виде лесенки. Ответ каждого примера учащиеся записывают на соответствующей ступеньке. Каждый ученик может сам себя проконтролировать. Можно составить так примеры, что ответ каждого будет соответствовать номеру ступеньки, на которой он записан. Например, на первой ступеньке пример «5-4» и отсюда ответ на пример совпадает с номером ступеньки. Записывая ответ примера на каждой ступеньке, дети контролируют себя: по порядку ли они идут.</w:t>
      </w:r>
    </w:p>
    <w:p w14:paraId="14A789E8" w14:textId="77777777" w:rsidR="00DC0383" w:rsidRPr="00E9777B" w:rsidRDefault="00DC0383" w:rsidP="00DC0383">
      <w:pPr>
        <w:pStyle w:val="a3"/>
        <w:spacing w:before="0" w:beforeAutospacing="0" w:after="240" w:afterAutospacing="0"/>
        <w:rPr>
          <w:color w:val="010101"/>
        </w:rPr>
      </w:pPr>
      <w:r w:rsidRPr="00E9777B">
        <w:rPr>
          <w:color w:val="010101"/>
        </w:rPr>
        <w:t>Игра «Число-контролер» Ученики получают карточки с примерами:</w:t>
      </w:r>
    </w:p>
    <w:p w14:paraId="7A62540E" w14:textId="77777777" w:rsidR="00DC0383" w:rsidRPr="00E9777B" w:rsidRDefault="00DC0383" w:rsidP="00DC0383">
      <w:pPr>
        <w:pStyle w:val="a3"/>
        <w:spacing w:before="0" w:beforeAutospacing="0" w:after="240" w:afterAutospacing="0"/>
        <w:rPr>
          <w:color w:val="010101"/>
        </w:rPr>
      </w:pPr>
      <w:r w:rsidRPr="00E9777B">
        <w:rPr>
          <w:color w:val="010101"/>
        </w:rPr>
        <w:t>2-1= 3-1= 0+3= 9-9=</w:t>
      </w:r>
    </w:p>
    <w:p w14:paraId="293FA7EE" w14:textId="77777777" w:rsidR="00DC0383" w:rsidRPr="00E9777B" w:rsidRDefault="00DC0383" w:rsidP="00DC0383">
      <w:pPr>
        <w:pStyle w:val="a3"/>
        <w:spacing w:before="0" w:beforeAutospacing="0" w:after="240" w:afterAutospacing="0"/>
        <w:rPr>
          <w:color w:val="010101"/>
        </w:rPr>
      </w:pPr>
      <w:r w:rsidRPr="00E9777B">
        <w:rPr>
          <w:color w:val="010101"/>
        </w:rPr>
        <w:t>1+1= 7-7= 5-3=</w:t>
      </w:r>
    </w:p>
    <w:p w14:paraId="0A1A1F45" w14:textId="77777777" w:rsidR="00DC0383" w:rsidRPr="00E9777B" w:rsidRDefault="00DC0383" w:rsidP="00DC0383">
      <w:pPr>
        <w:pStyle w:val="a3"/>
        <w:spacing w:before="0" w:beforeAutospacing="0" w:after="240" w:afterAutospacing="0"/>
        <w:rPr>
          <w:color w:val="010101"/>
        </w:rPr>
      </w:pPr>
      <w:r w:rsidRPr="00E9777B">
        <w:rPr>
          <w:color w:val="010101"/>
        </w:rPr>
        <w:lastRenderedPageBreak/>
        <w:t>Решив данные примеры, они могут себя проконтролировать - сумма всех ответов равняется числу 10.</w:t>
      </w:r>
    </w:p>
    <w:p w14:paraId="272E4A52" w14:textId="77777777" w:rsidR="00DC0383" w:rsidRPr="00E9777B" w:rsidRDefault="00DC0383" w:rsidP="00DC0383">
      <w:pPr>
        <w:pStyle w:val="a3"/>
        <w:spacing w:before="0" w:beforeAutospacing="0" w:after="240" w:afterAutospacing="0"/>
        <w:rPr>
          <w:color w:val="010101"/>
        </w:rPr>
      </w:pPr>
      <w:r w:rsidRPr="00E9777B">
        <w:rPr>
          <w:color w:val="010101"/>
        </w:rPr>
        <w:t>Подобные упражнения содержат в себе большие возможности для развития у детей приемов самоконтроля; особенно являются продуктивными те из них, где ребенок имеет возможность сопоставлять учебные действия и их конечный результат с заданным образцом.</w:t>
      </w:r>
    </w:p>
    <w:p w14:paraId="35E604BB" w14:textId="77777777" w:rsidR="00DC0383" w:rsidRPr="00E9777B" w:rsidRDefault="00DC0383" w:rsidP="00DC0383">
      <w:pPr>
        <w:pStyle w:val="a3"/>
        <w:spacing w:before="0" w:beforeAutospacing="0" w:after="240" w:afterAutospacing="0"/>
        <w:rPr>
          <w:color w:val="010101"/>
        </w:rPr>
      </w:pPr>
      <w:r w:rsidRPr="00E9777B">
        <w:rPr>
          <w:color w:val="010101"/>
        </w:rPr>
        <w:t>Другая форма работы над самоконтролем предполагает следующее: ученики разбиваются на пары и работают с карточками, на одной стороне которых записаны примеры на таблицу умножения и деления, а на другой - ответы. Учащиеся решают примеры, откладывая в сторону карточки с числовыми выражениями, значения которых найдены неправильно. Учитель оценивает работу, например, по заучиванию таблицы умножения и деления на «5» следующим образом: за одну ошибку ставится «4», за две ошибки-«3», за три и более ошибки - незачет.</w:t>
      </w:r>
    </w:p>
    <w:p w14:paraId="545044B6" w14:textId="77777777" w:rsidR="00DC0383" w:rsidRPr="00E9777B" w:rsidRDefault="00DC0383" w:rsidP="00DC0383">
      <w:pPr>
        <w:pStyle w:val="a3"/>
        <w:spacing w:before="0" w:beforeAutospacing="0" w:after="0" w:afterAutospacing="0"/>
        <w:rPr>
          <w:color w:val="010101"/>
        </w:rPr>
      </w:pPr>
      <w:r w:rsidRPr="00E9777B">
        <w:rPr>
          <w:color w:val="010101"/>
        </w:rPr>
        <w:t>Результаты опроса вывешиваются ежедневно на доске. Дети видя свои результаты, и если, например в графе «Таблица умножения на 5 » у ученика нет отметки (незачет), то он понимает, что именно эту таблицу он должен повторить. Ученикам не надо говорить, какие примеры им надо решать, чтобы исправить свои отметки только на «5». Они сами находят на перемене перфокарты с табличными случаями умножения и деления и быстро пишут ответы в тетрадях. Такая работа позволяет учителю иметь полную картину успеваемости учащихся, своевременно проводить необходимые корректирующие мероприятия и развивает самоконтроль у учащихся.</w:t>
      </w:r>
    </w:p>
    <w:p w14:paraId="2668DE99" w14:textId="77777777" w:rsidR="00DC0383" w:rsidRPr="00E9777B" w:rsidRDefault="00DC0383" w:rsidP="00DC0383">
      <w:pPr>
        <w:pStyle w:val="a3"/>
        <w:spacing w:before="0" w:beforeAutospacing="0" w:after="240" w:afterAutospacing="0"/>
        <w:rPr>
          <w:color w:val="010101"/>
        </w:rPr>
      </w:pPr>
      <w:r w:rsidRPr="00E9777B">
        <w:rPr>
          <w:color w:val="010101"/>
        </w:rPr>
        <w:t>Использование тестовых заданий позволяет учителю определить, как ученики овладевают знаниями, умениями и навыками, а также проанализировать свою педагогическую деятельность. Учащиеся могут узнать о своих достижениях или промахах в учении, сравнивать свои результаты с эталоном, тем самым у школьников развивается самоконтроль.</w:t>
      </w:r>
    </w:p>
    <w:p w14:paraId="20305D50" w14:textId="77777777" w:rsidR="00DC0383" w:rsidRPr="00E9777B" w:rsidRDefault="00DC0383" w:rsidP="00DC0383">
      <w:pPr>
        <w:pStyle w:val="a3"/>
        <w:spacing w:before="0" w:beforeAutospacing="0" w:after="240" w:afterAutospacing="0"/>
        <w:rPr>
          <w:color w:val="010101"/>
        </w:rPr>
      </w:pPr>
      <w:r w:rsidRPr="00E9777B">
        <w:rPr>
          <w:color w:val="010101"/>
        </w:rPr>
        <w:br/>
      </w:r>
      <w:r w:rsidRPr="00E9777B">
        <w:rPr>
          <w:color w:val="010101"/>
        </w:rPr>
        <w:br/>
      </w:r>
    </w:p>
    <w:p w14:paraId="78FDA7C8" w14:textId="77777777" w:rsidR="00E9777B" w:rsidRDefault="00E9777B" w:rsidP="00DC0383">
      <w:pPr>
        <w:pStyle w:val="a3"/>
        <w:spacing w:before="0" w:beforeAutospacing="0" w:after="240" w:afterAutospacing="0"/>
        <w:rPr>
          <w:color w:val="010101"/>
        </w:rPr>
      </w:pPr>
    </w:p>
    <w:p w14:paraId="38A24E5C" w14:textId="77777777" w:rsidR="00E9777B" w:rsidRDefault="00E9777B" w:rsidP="00DC0383">
      <w:pPr>
        <w:pStyle w:val="a3"/>
        <w:spacing w:before="0" w:beforeAutospacing="0" w:after="240" w:afterAutospacing="0"/>
        <w:rPr>
          <w:color w:val="010101"/>
        </w:rPr>
      </w:pPr>
    </w:p>
    <w:p w14:paraId="64127B7C" w14:textId="77777777" w:rsidR="00E9777B" w:rsidRDefault="00E9777B" w:rsidP="00DC0383">
      <w:pPr>
        <w:pStyle w:val="a3"/>
        <w:spacing w:before="0" w:beforeAutospacing="0" w:after="240" w:afterAutospacing="0"/>
        <w:rPr>
          <w:color w:val="010101"/>
        </w:rPr>
      </w:pPr>
    </w:p>
    <w:p w14:paraId="2036117D" w14:textId="77777777" w:rsidR="00E9777B" w:rsidRDefault="00E9777B" w:rsidP="00DC0383">
      <w:pPr>
        <w:pStyle w:val="a3"/>
        <w:spacing w:before="0" w:beforeAutospacing="0" w:after="240" w:afterAutospacing="0"/>
        <w:rPr>
          <w:color w:val="010101"/>
        </w:rPr>
      </w:pPr>
    </w:p>
    <w:p w14:paraId="0452C09D" w14:textId="77777777" w:rsidR="00E9777B" w:rsidRDefault="00E9777B" w:rsidP="00DC0383">
      <w:pPr>
        <w:pStyle w:val="a3"/>
        <w:spacing w:before="0" w:beforeAutospacing="0" w:after="240" w:afterAutospacing="0"/>
        <w:rPr>
          <w:color w:val="010101"/>
        </w:rPr>
      </w:pPr>
    </w:p>
    <w:p w14:paraId="15EE9622" w14:textId="77777777" w:rsidR="00E9777B" w:rsidRDefault="00E9777B" w:rsidP="00DC0383">
      <w:pPr>
        <w:pStyle w:val="a3"/>
        <w:spacing w:before="0" w:beforeAutospacing="0" w:after="240" w:afterAutospacing="0"/>
        <w:rPr>
          <w:color w:val="010101"/>
        </w:rPr>
      </w:pPr>
    </w:p>
    <w:p w14:paraId="5E43FFC0" w14:textId="77777777" w:rsidR="00E9777B" w:rsidRDefault="00E9777B" w:rsidP="00DC0383">
      <w:pPr>
        <w:pStyle w:val="a3"/>
        <w:spacing w:before="0" w:beforeAutospacing="0" w:after="240" w:afterAutospacing="0"/>
        <w:rPr>
          <w:color w:val="010101"/>
        </w:rPr>
      </w:pPr>
    </w:p>
    <w:p w14:paraId="230BB848" w14:textId="77777777" w:rsidR="00E9777B" w:rsidRDefault="00E9777B" w:rsidP="00DC0383">
      <w:pPr>
        <w:pStyle w:val="a3"/>
        <w:spacing w:before="0" w:beforeAutospacing="0" w:after="240" w:afterAutospacing="0"/>
        <w:rPr>
          <w:color w:val="010101"/>
        </w:rPr>
      </w:pPr>
    </w:p>
    <w:p w14:paraId="65B0D235" w14:textId="77777777" w:rsidR="00E9777B" w:rsidRDefault="00E9777B" w:rsidP="00DC0383">
      <w:pPr>
        <w:pStyle w:val="a3"/>
        <w:spacing w:before="0" w:beforeAutospacing="0" w:after="240" w:afterAutospacing="0"/>
        <w:rPr>
          <w:color w:val="010101"/>
        </w:rPr>
      </w:pPr>
    </w:p>
    <w:p w14:paraId="3B8EA78A" w14:textId="77777777" w:rsidR="00E9777B" w:rsidRDefault="00E9777B" w:rsidP="00DC0383">
      <w:pPr>
        <w:pStyle w:val="a3"/>
        <w:spacing w:before="0" w:beforeAutospacing="0" w:after="240" w:afterAutospacing="0"/>
        <w:rPr>
          <w:color w:val="010101"/>
        </w:rPr>
      </w:pPr>
    </w:p>
    <w:p w14:paraId="7A7895B5" w14:textId="63472621" w:rsidR="00DC0383" w:rsidRPr="00E9777B" w:rsidRDefault="00DC0383" w:rsidP="00DC0383">
      <w:pPr>
        <w:pStyle w:val="a3"/>
        <w:spacing w:before="0" w:beforeAutospacing="0" w:after="240" w:afterAutospacing="0"/>
        <w:rPr>
          <w:color w:val="010101"/>
        </w:rPr>
      </w:pPr>
      <w:r w:rsidRPr="00E9777B">
        <w:rPr>
          <w:color w:val="010101"/>
        </w:rPr>
        <w:lastRenderedPageBreak/>
        <w:t>Список используемой литературы:</w:t>
      </w:r>
    </w:p>
    <w:p w14:paraId="7F14442D" w14:textId="77777777" w:rsidR="00DC0383" w:rsidRPr="00E9777B" w:rsidRDefault="00DC0383" w:rsidP="00DC0383">
      <w:pPr>
        <w:pStyle w:val="a3"/>
        <w:spacing w:before="0" w:beforeAutospacing="0" w:after="240" w:afterAutospacing="0"/>
        <w:rPr>
          <w:color w:val="010101"/>
        </w:rPr>
      </w:pPr>
      <w:r w:rsidRPr="00E9777B">
        <w:rPr>
          <w:color w:val="010101"/>
        </w:rPr>
        <w:t>1. Аргинская, И.И. Особенности обучения младших школьников математике / И.И Аргинская, Е.В., Вороницына, Е.В. [Электронный ресурс]</w:t>
      </w:r>
    </w:p>
    <w:p w14:paraId="47886344" w14:textId="77777777" w:rsidR="00DC0383" w:rsidRPr="00E9777B" w:rsidRDefault="00DC0383" w:rsidP="00DC0383">
      <w:pPr>
        <w:pStyle w:val="a3"/>
        <w:spacing w:before="0" w:beforeAutospacing="0" w:after="240" w:afterAutospacing="0"/>
        <w:rPr>
          <w:color w:val="010101"/>
        </w:rPr>
      </w:pPr>
      <w:r w:rsidRPr="00E9777B">
        <w:rPr>
          <w:color w:val="010101"/>
        </w:rPr>
        <w:t>2. Бабанский, Ю.К. Методы обучения в современной общеобразовательной школе / Ю.К. Бабанский. - М.: Просвещение, 1985. - 291 с.</w:t>
      </w:r>
    </w:p>
    <w:p w14:paraId="5654F75A" w14:textId="77777777" w:rsidR="00DC0383" w:rsidRPr="00E9777B" w:rsidRDefault="00DC0383" w:rsidP="00DC0383">
      <w:pPr>
        <w:pStyle w:val="a3"/>
        <w:spacing w:before="0" w:beforeAutospacing="0" w:after="240" w:afterAutospacing="0"/>
        <w:rPr>
          <w:color w:val="010101"/>
        </w:rPr>
      </w:pPr>
      <w:r w:rsidRPr="00E9777B">
        <w:rPr>
          <w:color w:val="010101"/>
        </w:rPr>
        <w:t>3. Батий Ю.Ю. Самоконтроль учащихся при выполнении заданий //Начальная школа №4, 1979.</w:t>
      </w:r>
    </w:p>
    <w:p w14:paraId="14A214C2" w14:textId="77777777" w:rsidR="00DC0383" w:rsidRPr="00E9777B" w:rsidRDefault="00DC0383" w:rsidP="00DC0383">
      <w:pPr>
        <w:pStyle w:val="a3"/>
        <w:spacing w:before="0" w:beforeAutospacing="0" w:after="240" w:afterAutospacing="0"/>
        <w:rPr>
          <w:color w:val="010101"/>
        </w:rPr>
      </w:pPr>
      <w:r w:rsidRPr="00E9777B">
        <w:rPr>
          <w:color w:val="010101"/>
        </w:rPr>
        <w:t>4. Гальперин П.Я., Кабыльницкая С.Л. Экспериментальное формирование внимания. - М., 1974.</w:t>
      </w:r>
    </w:p>
    <w:p w14:paraId="290320E2" w14:textId="77777777" w:rsidR="00DC0383" w:rsidRPr="00E9777B" w:rsidRDefault="00DC0383" w:rsidP="00DC0383">
      <w:pPr>
        <w:pStyle w:val="a3"/>
        <w:spacing w:before="0" w:beforeAutospacing="0" w:after="240" w:afterAutospacing="0"/>
        <w:rPr>
          <w:color w:val="010101"/>
        </w:rPr>
      </w:pPr>
      <w:r w:rsidRPr="00E9777B">
        <w:rPr>
          <w:color w:val="010101"/>
        </w:rPr>
        <w:t>5. Кузнецов В.И. Контроль и самоконтроль - важн</w:t>
      </w:r>
      <w:r>
        <w:rPr>
          <w:rFonts w:ascii="Roboto" w:hAnsi="Roboto"/>
          <w:color w:val="010101"/>
        </w:rPr>
        <w:t xml:space="preserve">ые условия формирования учебных </w:t>
      </w:r>
      <w:r w:rsidRPr="00E9777B">
        <w:rPr>
          <w:color w:val="010101"/>
        </w:rPr>
        <w:t>навыков //Начальная школа №2, 1986.</w:t>
      </w:r>
    </w:p>
    <w:p w14:paraId="78113FBC" w14:textId="77777777" w:rsidR="00DC0383" w:rsidRPr="00E9777B" w:rsidRDefault="00DC0383" w:rsidP="00DC0383">
      <w:pPr>
        <w:pStyle w:val="a3"/>
        <w:spacing w:before="0" w:beforeAutospacing="0" w:after="240" w:afterAutospacing="0"/>
        <w:rPr>
          <w:color w:val="010101"/>
        </w:rPr>
      </w:pPr>
      <w:r w:rsidRPr="00E9777B">
        <w:rPr>
          <w:color w:val="010101"/>
        </w:rPr>
        <w:t>6. Муравьева Г.Л., Урбан М.А. Учебно-методический комплекс «Математика. 1 класс» - Минск: НИО, 2011.</w:t>
      </w:r>
    </w:p>
    <w:p w14:paraId="48C713FF" w14:textId="77777777" w:rsidR="00DC0383" w:rsidRPr="00E9777B" w:rsidRDefault="00DC0383" w:rsidP="00DC0383">
      <w:pPr>
        <w:pStyle w:val="a3"/>
        <w:spacing w:before="0" w:beforeAutospacing="0" w:after="240" w:afterAutospacing="0"/>
        <w:rPr>
          <w:color w:val="010101"/>
        </w:rPr>
      </w:pPr>
      <w:r w:rsidRPr="00E9777B">
        <w:rPr>
          <w:color w:val="010101"/>
        </w:rPr>
        <w:t>7. Макарова Н.П., Методические аспекты преподавания основ алгоритмизации. Развитие логического мышления школьников // Народная асвета - 2010.- №7.- С.27-32</w:t>
      </w:r>
    </w:p>
    <w:p w14:paraId="6754F718" w14:textId="77777777" w:rsidR="009709D2" w:rsidRDefault="009709D2"/>
    <w:sectPr w:rsidR="00970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D2"/>
    <w:rsid w:val="00200B09"/>
    <w:rsid w:val="009709D2"/>
    <w:rsid w:val="00DC0383"/>
    <w:rsid w:val="00E9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5D8D"/>
  <w15:chartTrackingRefBased/>
  <w15:docId w15:val="{9E8424E3-FAAD-4C90-BC9D-34549066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38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
    <w:name w:val="c3"/>
    <w:basedOn w:val="a"/>
    <w:rsid w:val="00200B0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200B09"/>
  </w:style>
  <w:style w:type="character" w:customStyle="1" w:styleId="c5">
    <w:name w:val="c5"/>
    <w:basedOn w:val="a0"/>
    <w:rsid w:val="00200B09"/>
  </w:style>
  <w:style w:type="character" w:customStyle="1" w:styleId="c7">
    <w:name w:val="c7"/>
    <w:basedOn w:val="a0"/>
    <w:rsid w:val="00200B09"/>
  </w:style>
  <w:style w:type="character" w:customStyle="1" w:styleId="c4">
    <w:name w:val="c4"/>
    <w:basedOn w:val="a0"/>
    <w:rsid w:val="0020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9752">
      <w:bodyDiv w:val="1"/>
      <w:marLeft w:val="0"/>
      <w:marRight w:val="0"/>
      <w:marTop w:val="0"/>
      <w:marBottom w:val="0"/>
      <w:divBdr>
        <w:top w:val="none" w:sz="0" w:space="0" w:color="auto"/>
        <w:left w:val="none" w:sz="0" w:space="0" w:color="auto"/>
        <w:bottom w:val="none" w:sz="0" w:space="0" w:color="auto"/>
        <w:right w:val="none" w:sz="0" w:space="0" w:color="auto"/>
      </w:divBdr>
    </w:div>
    <w:div w:id="1083332331">
      <w:bodyDiv w:val="1"/>
      <w:marLeft w:val="0"/>
      <w:marRight w:val="0"/>
      <w:marTop w:val="0"/>
      <w:marBottom w:val="0"/>
      <w:divBdr>
        <w:top w:val="none" w:sz="0" w:space="0" w:color="auto"/>
        <w:left w:val="none" w:sz="0" w:space="0" w:color="auto"/>
        <w:bottom w:val="none" w:sz="0" w:space="0" w:color="auto"/>
        <w:right w:val="none" w:sz="0" w:space="0" w:color="auto"/>
      </w:divBdr>
      <w:divsChild>
        <w:div w:id="2106924752">
          <w:marLeft w:val="0"/>
          <w:marRight w:val="0"/>
          <w:marTop w:val="0"/>
          <w:marBottom w:val="240"/>
          <w:divBdr>
            <w:top w:val="none" w:sz="0" w:space="0" w:color="auto"/>
            <w:left w:val="none" w:sz="0" w:space="0" w:color="auto"/>
            <w:bottom w:val="none" w:sz="0" w:space="0" w:color="auto"/>
            <w:right w:val="none" w:sz="0" w:space="0" w:color="auto"/>
          </w:divBdr>
        </w:div>
        <w:div w:id="565795850">
          <w:marLeft w:val="0"/>
          <w:marRight w:val="0"/>
          <w:marTop w:val="0"/>
          <w:marBottom w:val="240"/>
          <w:divBdr>
            <w:top w:val="none" w:sz="0" w:space="0" w:color="auto"/>
            <w:left w:val="none" w:sz="0" w:space="0" w:color="auto"/>
            <w:bottom w:val="none" w:sz="0" w:space="0" w:color="auto"/>
            <w:right w:val="none" w:sz="0" w:space="0" w:color="auto"/>
          </w:divBdr>
        </w:div>
        <w:div w:id="564339485">
          <w:marLeft w:val="0"/>
          <w:marRight w:val="0"/>
          <w:marTop w:val="0"/>
          <w:marBottom w:val="240"/>
          <w:divBdr>
            <w:top w:val="none" w:sz="0" w:space="0" w:color="auto"/>
            <w:left w:val="none" w:sz="0" w:space="0" w:color="auto"/>
            <w:bottom w:val="none" w:sz="0" w:space="0" w:color="auto"/>
            <w:right w:val="none" w:sz="0" w:space="0" w:color="auto"/>
          </w:divBdr>
        </w:div>
        <w:div w:id="812450554">
          <w:marLeft w:val="0"/>
          <w:marRight w:val="0"/>
          <w:marTop w:val="0"/>
          <w:marBottom w:val="240"/>
          <w:divBdr>
            <w:top w:val="none" w:sz="0" w:space="0" w:color="auto"/>
            <w:left w:val="none" w:sz="0" w:space="0" w:color="auto"/>
            <w:bottom w:val="none" w:sz="0" w:space="0" w:color="auto"/>
            <w:right w:val="none" w:sz="0" w:space="0" w:color="auto"/>
          </w:divBdr>
        </w:div>
      </w:divsChild>
    </w:div>
    <w:div w:id="13220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2024-07-09T15:23:00Z</dcterms:created>
  <dcterms:modified xsi:type="dcterms:W3CDTF">2024-07-09T16:31:00Z</dcterms:modified>
</cp:coreProperties>
</file>