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8B" w:rsidRPr="00E7488B" w:rsidRDefault="00E7488B" w:rsidP="00E7488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976521">
        <w:rPr>
          <w:rFonts w:ascii="Times New Roman" w:hAnsi="Times New Roman" w:cs="Times New Roman"/>
          <w:sz w:val="28"/>
          <w:szCs w:val="28"/>
        </w:rPr>
        <w:t>Л</w:t>
      </w:r>
      <w:r w:rsidRPr="00E7488B">
        <w:rPr>
          <w:rFonts w:ascii="Times New Roman" w:hAnsi="Times New Roman" w:cs="Times New Roman"/>
          <w:sz w:val="28"/>
          <w:szCs w:val="28"/>
        </w:rPr>
        <w:t>огопедические технологии в работе учителя-логопеда</w:t>
      </w:r>
      <w:bookmarkEnd w:id="0"/>
      <w:r w:rsidRPr="00E7488B">
        <w:rPr>
          <w:rFonts w:ascii="Times New Roman" w:hAnsi="Times New Roman" w:cs="Times New Roman"/>
          <w:sz w:val="28"/>
          <w:szCs w:val="28"/>
        </w:rPr>
        <w:t>»</w:t>
      </w:r>
    </w:p>
    <w:p w:rsidR="00E7488B" w:rsidRPr="00E7488B" w:rsidRDefault="00E7488B" w:rsidP="00E748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Логопедия (от греч. 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lógos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 — слово, речь и 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paideía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 — воспитание, обучение) — отрасль педагогической науки, которая изучает нарушения речи, способы их предупреждения, выявления и устранения средствами специального обучения и воспитания. Логопедия изучает причины, механизмы, симптоматику, течение, структуру нарушений речевой деятельности и систему коррекционного воздействия.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Логопед - это специалист, который занимается профилактикой, выявлением и исправлением различных нарушений устной и письменной речи у детей и взрослых.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>Деятельность логопеда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Основные задачи учителя - логопеда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Ранняя диагностика и выявление проблем логопедического характера.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Коррекция нарушений развития устной и письменной речи.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Своевременное предупреждение и преодоление неуспеваемости, обусловленное нарушениями речи.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>• Распространение логопедических знаний среди педагогов, родителей.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>Цель логопедического воздействия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Развитие всей речевой системы в целом: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развитие связной речи,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коррекция произношения,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накопление и совершенствование словаря,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развитие физического и речевого слуха,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развитие грамматической стороны речи,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развитие артикуляционной моторики.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>Технологии в работе учителя - логопеда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Технологии коррекции звукопроизношения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Артикуляционная гимнастика.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Дыхательная гимнастика.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Логомассаж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Арт-терапевтические технологии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Креативная 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Музыкотерапия.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Мнемотехника.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Технологии логопедического и пальцевого массажа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Массаж ладонных поверхностей каменными, металлическими или стеклянными разноцветными шариками.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Прищепочный массаж.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Массаж орехами, каштанами.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Су – 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 терапия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>• Массаж Су-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 шарами. </w:t>
      </w:r>
    </w:p>
    <w:p w:rsid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 xml:space="preserve">• Массаж пальцев эластичным кольцом. </w:t>
      </w:r>
    </w:p>
    <w:p w:rsidR="00D7484D" w:rsidRPr="00E7488B" w:rsidRDefault="00E7488B" w:rsidP="00E7488B">
      <w:pPr>
        <w:spacing w:after="0" w:line="36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8B">
        <w:rPr>
          <w:rFonts w:ascii="Times New Roman" w:hAnsi="Times New Roman" w:cs="Times New Roman"/>
          <w:sz w:val="28"/>
          <w:szCs w:val="28"/>
        </w:rPr>
        <w:t>• Использование Су-</w:t>
      </w:r>
      <w:proofErr w:type="spellStart"/>
      <w:r w:rsidRPr="00E7488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7488B">
        <w:rPr>
          <w:rFonts w:ascii="Times New Roman" w:hAnsi="Times New Roman" w:cs="Times New Roman"/>
          <w:sz w:val="28"/>
          <w:szCs w:val="28"/>
        </w:rPr>
        <w:t xml:space="preserve"> шаров при автоматизации звуков.</w:t>
      </w:r>
    </w:p>
    <w:sectPr w:rsidR="00D7484D" w:rsidRPr="00E7488B" w:rsidSect="00E74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8B"/>
    <w:rsid w:val="00976521"/>
    <w:rsid w:val="00D7484D"/>
    <w:rsid w:val="00E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2024-09-10T06:22:00Z</dcterms:created>
  <dcterms:modified xsi:type="dcterms:W3CDTF">2024-09-10T06:30:00Z</dcterms:modified>
</cp:coreProperties>
</file>