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01" w:rsidRPr="00325F01" w:rsidRDefault="00325F01" w:rsidP="00325F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5F01">
        <w:rPr>
          <w:rFonts w:ascii="Times New Roman" w:hAnsi="Times New Roman" w:cs="Times New Roman"/>
          <w:b/>
          <w:bCs/>
          <w:sz w:val="32"/>
          <w:szCs w:val="32"/>
        </w:rPr>
        <w:t xml:space="preserve">Использование </w:t>
      </w:r>
      <w:r>
        <w:rPr>
          <w:rFonts w:ascii="Times New Roman" w:hAnsi="Times New Roman" w:cs="Times New Roman"/>
          <w:b/>
          <w:bCs/>
          <w:sz w:val="32"/>
          <w:szCs w:val="32"/>
        </w:rPr>
        <w:t>ИКТ</w:t>
      </w:r>
      <w:r w:rsidRPr="00325F01">
        <w:rPr>
          <w:rFonts w:ascii="Times New Roman" w:hAnsi="Times New Roman" w:cs="Times New Roman"/>
          <w:b/>
          <w:bCs/>
          <w:sz w:val="32"/>
          <w:szCs w:val="32"/>
        </w:rPr>
        <w:t xml:space="preserve"> технологий для создания условий личностного роста учащихся </w:t>
      </w:r>
      <w:r w:rsidR="00F746DB">
        <w:rPr>
          <w:rFonts w:ascii="Times New Roman" w:hAnsi="Times New Roman" w:cs="Times New Roman"/>
          <w:b/>
          <w:bCs/>
          <w:sz w:val="32"/>
          <w:szCs w:val="32"/>
        </w:rPr>
        <w:t>у условиях ФГОС</w:t>
      </w:r>
    </w:p>
    <w:p w:rsidR="00325F01" w:rsidRPr="00325F01" w:rsidRDefault="00325F01" w:rsidP="00325F01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F01">
        <w:rPr>
          <w:rFonts w:ascii="Times New Roman" w:hAnsi="Times New Roman" w:cs="Times New Roman"/>
          <w:sz w:val="24"/>
          <w:szCs w:val="24"/>
        </w:rPr>
        <w:t xml:space="preserve">Основные организационные модели использования ИКТ в образовательном процессе начальной школы: компьютерный класс (компьютер используется без разрушения существующей классно-урочной модели); один компьютер в классе (выполняет роль современной многофункциональной школьной доски, позволяет поднять уровень наглядности в учебном процессе, используется в значительной мере для индивидуального подхода в работе с учащимися); компьютер у учащегося  дома. </w:t>
      </w:r>
      <w:proofErr w:type="gramEnd"/>
    </w:p>
    <w:p w:rsidR="00325F01" w:rsidRPr="00325F01" w:rsidRDefault="00325F01" w:rsidP="00325F01">
      <w:pPr>
        <w:pStyle w:val="2"/>
        <w:jc w:val="center"/>
        <w:rPr>
          <w:sz w:val="24"/>
          <w:szCs w:val="24"/>
        </w:rPr>
      </w:pPr>
      <w:r w:rsidRPr="00325F01">
        <w:rPr>
          <w:sz w:val="24"/>
          <w:szCs w:val="24"/>
        </w:rPr>
        <w:t>Содержательные модели использования ИКТ и формы организации работы в начальной школе</w:t>
      </w:r>
    </w:p>
    <w:p w:rsidR="00325F01" w:rsidRPr="00325F01" w:rsidRDefault="00325F01" w:rsidP="00325F0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25F01"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Компьютерное тестирование</w:t>
      </w:r>
      <w:r w:rsidRPr="00325F0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25F01">
        <w:rPr>
          <w:rFonts w:ascii="Times New Roman" w:hAnsi="Times New Roman" w:cs="Times New Roman"/>
          <w:sz w:val="24"/>
          <w:szCs w:val="24"/>
        </w:rPr>
        <w:t xml:space="preserve"> позволяет анализировать и фиксировать результат проделанной работы и реализовывать связанные с ответом алгоритмы (например, возвращать к уже выполненному или пропущенному заданию, ограничивать время на один тест и т.д.). </w:t>
      </w:r>
    </w:p>
    <w:p w:rsidR="00325F01" w:rsidRPr="00325F01" w:rsidRDefault="00325F01" w:rsidP="00325F0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25F01">
        <w:rPr>
          <w:rFonts w:ascii="Times New Roman" w:hAnsi="Times New Roman" w:cs="Times New Roman"/>
          <w:sz w:val="24"/>
          <w:szCs w:val="24"/>
        </w:rPr>
        <w:t xml:space="preserve">В компьютер может быть заложена большая часть упражнений по математике, по русскому языку на вставку пропущенных букв и т.д. Учитель и учащиеся мгновенно получают ее результат. </w:t>
      </w:r>
    </w:p>
    <w:p w:rsidR="00325F01" w:rsidRPr="00325F01" w:rsidRDefault="00325F01" w:rsidP="00325F0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25F01">
        <w:rPr>
          <w:rFonts w:ascii="Times New Roman" w:hAnsi="Times New Roman" w:cs="Times New Roman"/>
          <w:sz w:val="24"/>
          <w:szCs w:val="24"/>
        </w:rPr>
        <w:t xml:space="preserve">Учитель может легко сам создать тест, пользуясь соответствующей оболочкой – системой для создания тестов. Однако опыт использования тестовых систем и опрос учителей показывают необходимость иметь продуманные коллекции тестов и задач. </w:t>
      </w:r>
    </w:p>
    <w:p w:rsidR="00325F01" w:rsidRPr="00325F01" w:rsidRDefault="00325F01" w:rsidP="00325F0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25F01">
        <w:rPr>
          <w:rFonts w:ascii="Times New Roman" w:hAnsi="Times New Roman" w:cs="Times New Roman"/>
          <w:sz w:val="24"/>
          <w:szCs w:val="24"/>
        </w:rPr>
        <w:t xml:space="preserve">Для реализации подобной модели необходимы: </w:t>
      </w:r>
    </w:p>
    <w:p w:rsidR="00325F01" w:rsidRPr="00325F01" w:rsidRDefault="00325F01" w:rsidP="00325F01">
      <w:pPr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25F01">
        <w:rPr>
          <w:rFonts w:ascii="Times New Roman" w:hAnsi="Times New Roman" w:cs="Times New Roman"/>
          <w:sz w:val="24"/>
          <w:szCs w:val="24"/>
        </w:rPr>
        <w:t xml:space="preserve">·        Комплект тестов по заданной предметной области </w:t>
      </w:r>
    </w:p>
    <w:p w:rsidR="00325F01" w:rsidRPr="00325F01" w:rsidRDefault="00325F01" w:rsidP="00325F01">
      <w:pPr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25F01">
        <w:rPr>
          <w:rFonts w:ascii="Times New Roman" w:hAnsi="Times New Roman" w:cs="Times New Roman"/>
          <w:sz w:val="24"/>
          <w:szCs w:val="24"/>
        </w:rPr>
        <w:t xml:space="preserve">·        Система тестирования </w:t>
      </w:r>
    </w:p>
    <w:p w:rsidR="00325F01" w:rsidRPr="00325F01" w:rsidRDefault="00325F01" w:rsidP="00325F01">
      <w:pPr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25F01">
        <w:rPr>
          <w:rFonts w:ascii="Times New Roman" w:hAnsi="Times New Roman" w:cs="Times New Roman"/>
          <w:sz w:val="24"/>
          <w:szCs w:val="24"/>
        </w:rPr>
        <w:t xml:space="preserve">·        Возможно также использование редактора тестов и вопросов. </w:t>
      </w:r>
    </w:p>
    <w:p w:rsidR="00325F01" w:rsidRPr="00325F01" w:rsidRDefault="00325F01" w:rsidP="00325F0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25F01">
        <w:rPr>
          <w:rFonts w:ascii="Times New Roman" w:hAnsi="Times New Roman" w:cs="Times New Roman"/>
          <w:sz w:val="24"/>
          <w:szCs w:val="24"/>
        </w:rPr>
        <w:t xml:space="preserve">Для начальной школы свойственен </w:t>
      </w:r>
      <w:r w:rsidRPr="00325F01">
        <w:rPr>
          <w:rFonts w:ascii="Times New Roman" w:hAnsi="Times New Roman" w:cs="Times New Roman"/>
          <w:b/>
          <w:bCs/>
          <w:sz w:val="24"/>
          <w:szCs w:val="24"/>
          <w:u w:val="single"/>
        </w:rPr>
        <w:t>исследовательский проект</w:t>
      </w:r>
      <w:r w:rsidRPr="00325F01">
        <w:rPr>
          <w:rFonts w:ascii="Times New Roman" w:hAnsi="Times New Roman" w:cs="Times New Roman"/>
          <w:sz w:val="24"/>
          <w:szCs w:val="24"/>
        </w:rPr>
        <w:t xml:space="preserve">. Он предполагает некоторые или все из следующих этапов и компонентов: содержательную формулировку цели исследования; выбор конкретной системы объектов и процессов в окружающем мире для проведения наблюдения; качественную и количественную фиксацию результатов наблюдений; описание наблюдений в терминах простейших моделей; представление результата (визуализация); простейшую интерпретацию результата, сравнение результата моделирования с реальностью. </w:t>
      </w:r>
    </w:p>
    <w:p w:rsidR="00325F01" w:rsidRPr="00325F01" w:rsidRDefault="00325F01" w:rsidP="00325F0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25F01">
        <w:rPr>
          <w:rFonts w:ascii="Times New Roman" w:hAnsi="Times New Roman" w:cs="Times New Roman"/>
          <w:sz w:val="24"/>
          <w:szCs w:val="24"/>
        </w:rPr>
        <w:t xml:space="preserve">Результат моделирования в начальной школе — наглядная модель. При ее создании осуществляются следующее: </w:t>
      </w:r>
    </w:p>
    <w:p w:rsidR="00325F01" w:rsidRPr="00325F01" w:rsidRDefault="00325F01" w:rsidP="00325F01">
      <w:pPr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25F01">
        <w:rPr>
          <w:rFonts w:ascii="Times New Roman" w:hAnsi="Times New Roman" w:cs="Times New Roman"/>
          <w:sz w:val="24"/>
          <w:szCs w:val="24"/>
        </w:rPr>
        <w:t xml:space="preserve">·        формулирование  цели; </w:t>
      </w:r>
    </w:p>
    <w:p w:rsidR="00325F01" w:rsidRPr="00325F01" w:rsidRDefault="00325F01" w:rsidP="00325F01">
      <w:pPr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25F01">
        <w:rPr>
          <w:rFonts w:ascii="Times New Roman" w:hAnsi="Times New Roman" w:cs="Times New Roman"/>
          <w:sz w:val="24"/>
          <w:szCs w:val="24"/>
        </w:rPr>
        <w:lastRenderedPageBreak/>
        <w:t xml:space="preserve">·        групповое обсуждение, формирование общего видения результата; </w:t>
      </w:r>
    </w:p>
    <w:p w:rsidR="00325F01" w:rsidRPr="00325F01" w:rsidRDefault="00325F01" w:rsidP="00325F01">
      <w:pPr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25F01">
        <w:rPr>
          <w:rFonts w:ascii="Times New Roman" w:hAnsi="Times New Roman" w:cs="Times New Roman"/>
          <w:sz w:val="24"/>
          <w:szCs w:val="24"/>
        </w:rPr>
        <w:t xml:space="preserve">·        ряд стадий последовательного уточнения; </w:t>
      </w:r>
    </w:p>
    <w:p w:rsidR="00325F01" w:rsidRPr="00325F01" w:rsidRDefault="00325F01" w:rsidP="00325F01">
      <w:pPr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25F01">
        <w:rPr>
          <w:rFonts w:ascii="Times New Roman" w:hAnsi="Times New Roman" w:cs="Times New Roman"/>
          <w:sz w:val="24"/>
          <w:szCs w:val="24"/>
        </w:rPr>
        <w:t xml:space="preserve">·        создание виртуальной модели. </w:t>
      </w:r>
    </w:p>
    <w:p w:rsidR="00325F01" w:rsidRPr="00325F01" w:rsidRDefault="00325F01" w:rsidP="00325F0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25F01">
        <w:rPr>
          <w:rFonts w:ascii="Times New Roman" w:hAnsi="Times New Roman" w:cs="Times New Roman"/>
          <w:sz w:val="24"/>
          <w:szCs w:val="24"/>
        </w:rPr>
        <w:t xml:space="preserve">Презентация предполагает демонстрацию на большом экране в сопровождении автора. Она содержит: наименования разделов выступления и основные тезисы; неподвижные и подвижные иллюстрации. </w:t>
      </w:r>
    </w:p>
    <w:p w:rsidR="00325F01" w:rsidRPr="00325F01" w:rsidRDefault="00325F01" w:rsidP="00325F0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25F01">
        <w:rPr>
          <w:rFonts w:ascii="Times New Roman" w:hAnsi="Times New Roman" w:cs="Times New Roman"/>
          <w:sz w:val="24"/>
          <w:szCs w:val="24"/>
        </w:rPr>
        <w:t xml:space="preserve">Повышение эффективности учебного процесса происходит за счет следующего: </w:t>
      </w:r>
    </w:p>
    <w:p w:rsidR="00325F01" w:rsidRPr="00325F01" w:rsidRDefault="00325F01" w:rsidP="00325F01">
      <w:pPr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25F01">
        <w:rPr>
          <w:rFonts w:ascii="Times New Roman" w:hAnsi="Times New Roman" w:cs="Times New Roman"/>
          <w:sz w:val="24"/>
          <w:szCs w:val="24"/>
        </w:rPr>
        <w:t xml:space="preserve">·        восприятие учащихся активизируется за счет использования зрения и слуха и выделения главных положений выступления на экран; </w:t>
      </w:r>
    </w:p>
    <w:p w:rsidR="00325F01" w:rsidRPr="00325F01" w:rsidRDefault="00325F01" w:rsidP="00325F01">
      <w:pPr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25F01">
        <w:rPr>
          <w:rFonts w:ascii="Times New Roman" w:hAnsi="Times New Roman" w:cs="Times New Roman"/>
          <w:sz w:val="24"/>
          <w:szCs w:val="24"/>
        </w:rPr>
        <w:t xml:space="preserve">·        запас изобразительного и видеоматериала более не ограничен заранее приобретенными школой единицами или заготовленными учителем со значительными затратами плакатами и слайдами; </w:t>
      </w:r>
    </w:p>
    <w:p w:rsidR="00325F01" w:rsidRPr="00325F01" w:rsidRDefault="00325F01" w:rsidP="00325F01">
      <w:pPr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25F01">
        <w:rPr>
          <w:rFonts w:ascii="Times New Roman" w:hAnsi="Times New Roman" w:cs="Times New Roman"/>
          <w:sz w:val="24"/>
          <w:szCs w:val="24"/>
        </w:rPr>
        <w:t xml:space="preserve">·        во время выступления учителя не тратится время на выписывание тезисов или фрагментов текста на доске; </w:t>
      </w:r>
    </w:p>
    <w:p w:rsidR="00325F01" w:rsidRPr="00325F01" w:rsidRDefault="00325F01" w:rsidP="00325F01">
      <w:pPr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25F01">
        <w:rPr>
          <w:rFonts w:ascii="Times New Roman" w:hAnsi="Times New Roman" w:cs="Times New Roman"/>
          <w:sz w:val="24"/>
          <w:szCs w:val="24"/>
        </w:rPr>
        <w:t xml:space="preserve">·        время, затрачиваемое учителем на подготовку выступления близко ко времени, затрачиваемому на подготовку выступления без средств ИКТ. Но при обновлении и переработке выступлений, обращению к предыдущему материалу время на подготовку выступления существенно сокращается; </w:t>
      </w:r>
    </w:p>
    <w:p w:rsidR="00325F01" w:rsidRPr="00325F01" w:rsidRDefault="00325F01" w:rsidP="00325F01">
      <w:pPr>
        <w:spacing w:before="100" w:beforeAutospacing="1" w:after="100" w:afterAutospacing="1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25F01">
        <w:rPr>
          <w:rFonts w:ascii="Times New Roman" w:hAnsi="Times New Roman" w:cs="Times New Roman"/>
          <w:sz w:val="24"/>
          <w:szCs w:val="24"/>
        </w:rPr>
        <w:t xml:space="preserve">·        учащемуся значительно проще говорить в том случае, когда он может опираться на визуальный ряд и отображаемый план выступления. </w:t>
      </w:r>
    </w:p>
    <w:p w:rsidR="00325F01" w:rsidRPr="00325F01" w:rsidRDefault="00325F01" w:rsidP="00325F0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25F01">
        <w:rPr>
          <w:rFonts w:ascii="Times New Roman" w:hAnsi="Times New Roman" w:cs="Times New Roman"/>
          <w:sz w:val="24"/>
          <w:szCs w:val="24"/>
        </w:rPr>
        <w:t xml:space="preserve">Правда, данная модель требует специально подобранной для начальной школы коллекции информационных объектов, прежде всего, различных статических и динамических изображений, звуков. </w:t>
      </w:r>
    </w:p>
    <w:p w:rsidR="00325F01" w:rsidRPr="00325F01" w:rsidRDefault="00325F01" w:rsidP="00325F0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25F01">
        <w:rPr>
          <w:rFonts w:ascii="Times New Roman" w:hAnsi="Times New Roman" w:cs="Times New Roman"/>
          <w:sz w:val="24"/>
          <w:szCs w:val="24"/>
        </w:rPr>
        <w:t xml:space="preserve">Опыт организации учебного процесса по описанным моделям активного использования ИКТ в начальной школе позволяет говорить о высокой степени эффективности сочетания использования современных информационных технологий и пособий, предполагающих познание через деятельность. Наибольшей эффективностью обладают модели, позволяющие использовать ИКТ для решения мотивационных учебных задач. </w:t>
      </w:r>
    </w:p>
    <w:p w:rsidR="00325F01" w:rsidRPr="00325F01" w:rsidRDefault="00325F01" w:rsidP="00325F01">
      <w:pPr>
        <w:pStyle w:val="3---"/>
        <w:autoSpaceDE w:val="0"/>
        <w:spacing w:before="0" w:beforeAutospacing="0" w:after="0" w:afterAutospacing="0"/>
        <w:jc w:val="both"/>
      </w:pPr>
      <w:r w:rsidRPr="00325F01">
        <w:t xml:space="preserve">При активном использовании ИКТ уже в начальной школе успешнее достигаются общие цели образования, легче формируются компетенции в области коммуникации: умение собирать факты, их сопоставлять, организовывать, выражать свои мысли на бумаге и устно, логически рассуждать, слушать и понимать устную и письменную речь, открывать что-то новое, делать выбор и принимать решения. </w:t>
      </w:r>
    </w:p>
    <w:p w:rsidR="0079295D" w:rsidRDefault="0079295D"/>
    <w:sectPr w:rsidR="0079295D" w:rsidSect="0086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F01"/>
    <w:rsid w:val="00325F01"/>
    <w:rsid w:val="0079295D"/>
    <w:rsid w:val="00866ABC"/>
    <w:rsid w:val="00F7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BC"/>
  </w:style>
  <w:style w:type="paragraph" w:styleId="2">
    <w:name w:val="heading 2"/>
    <w:basedOn w:val="a"/>
    <w:link w:val="20"/>
    <w:uiPriority w:val="99"/>
    <w:qFormat/>
    <w:rsid w:val="00325F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25F01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customStyle="1" w:styleId="3---">
    <w:name w:val="3---"/>
    <w:basedOn w:val="a"/>
    <w:uiPriority w:val="99"/>
    <w:rsid w:val="0032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2019-07-01T20:43:00Z</dcterms:created>
  <dcterms:modified xsi:type="dcterms:W3CDTF">2019-07-01T20:47:00Z</dcterms:modified>
</cp:coreProperties>
</file>