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C4" w:rsidRPr="00535DF9" w:rsidRDefault="007E1AC4" w:rsidP="007E1AC4">
      <w:pPr>
        <w:pStyle w:val="a3"/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Личностно-ориентированный подход в воспитании</w:t>
      </w:r>
    </w:p>
    <w:p w:rsidR="007E1AC4" w:rsidRDefault="007E1AC4" w:rsidP="007E1AC4">
      <w:pPr>
        <w:pStyle w:val="a3"/>
        <w:spacing w:line="360" w:lineRule="auto"/>
      </w:pP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>Воспитание, сложившееся в нашей школе, тяготеет к авторитаризму, т. е. в нем доминирует власть воспитателя, а воспитанник остается в положении подчиненности и зависимости. Иногда такое воспитание называют еще директивным (руководящим), потому, что решения принимает и направляет весь процесс воспитатель, а воспитанник обязан только выполнять требования. Таким он и вырастает — пассивным исполнителем, равнодушным к тому, что и как делает. Педагогика указаний рассматривает воспитательное влияние по схеме «требование—восприятие—действие».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Для воспитания свободной личности, способной самостоятельно принимать решения и отвечать за их последствия, требуется иной подход. Необходимо воспитывать умение думать раньше, чем действовать, действовать всегда правильно, без внешнего принуждения, уважать выбор и решение личности, считаться с ее позицией, взглядами, оценками и принятыми решениями. Этим требованиям отвечает </w:t>
      </w:r>
      <w:r>
        <w:rPr>
          <w:i/>
          <w:iCs/>
          <w:sz w:val="27"/>
          <w:szCs w:val="27"/>
        </w:rPr>
        <w:t>гуманистическое личностно-ориентированное воспитание</w:t>
      </w:r>
      <w:r>
        <w:rPr>
          <w:sz w:val="27"/>
          <w:szCs w:val="27"/>
        </w:rPr>
        <w:t>. Оно создает новые механизмы моральной саморегуляции воспитанников, постепенно вытесняя сложившиеся стереотипы принудительной педагогики.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>К числу наиболее значимых подходов относятся следующие положения.</w:t>
      </w:r>
    </w:p>
    <w:p w:rsidR="007E1AC4" w:rsidRDefault="007E1AC4" w:rsidP="007E1AC4">
      <w:pPr>
        <w:pStyle w:val="a3"/>
        <w:spacing w:line="360" w:lineRule="auto"/>
      </w:pPr>
      <w:r>
        <w:t>1.В центр каждой концепции поставлен человек, как уникальное социально-биологическое существо, обладающее неповторимой системой индивидуальных психологических особенностей, моральных и нравственных ценностей и ориентиров. Это объясняется тем, что в современном российском обществе меняются представления о личности, которая кроме социальных качеств наделена различными субъективными свойствами, характеризующими ее автономность, независимость, способность к выбору, рефлексии, саморегуляции и т.д.</w:t>
      </w:r>
    </w:p>
    <w:p w:rsidR="007E1AC4" w:rsidRDefault="007E1AC4" w:rsidP="007E1AC4">
      <w:pPr>
        <w:pStyle w:val="a3"/>
        <w:spacing w:line="360" w:lineRule="auto"/>
      </w:pPr>
      <w:r>
        <w:t xml:space="preserve">2.Исследователи педагогических проблем личностно ориентированного воспитания одним из главных условий его реализации видят изменение структуры воспитания – его перевод </w:t>
      </w:r>
      <w:r>
        <w:lastRenderedPageBreak/>
        <w:t xml:space="preserve">из сферы субъект-объектных отношений в сферу субъект-субъектных. В результате, воспитание рассматривается не как «педагогическое воздействие» на личность воспитуемого, а своеобразное «педагогическое взаимодействие» с ней. </w:t>
      </w:r>
    </w:p>
    <w:p w:rsidR="007E1AC4" w:rsidRDefault="007E1AC4" w:rsidP="007E1AC4">
      <w:pPr>
        <w:pStyle w:val="a3"/>
        <w:spacing w:line="360" w:lineRule="auto"/>
      </w:pPr>
      <w:r>
        <w:t xml:space="preserve">3.В содержании воспитания авторы предлагают перейти от формирования личности с заданными обществом качествами к созданию условий для ее самоактуализации и последующего раскрытия (реализации) собственного личностного потенциала (психологических возможностей, духовно-нравственных ценностных ориентаций и др.). </w:t>
      </w:r>
    </w:p>
    <w:p w:rsidR="007E1AC4" w:rsidRDefault="007E1AC4" w:rsidP="007E1AC4">
      <w:pPr>
        <w:pStyle w:val="a3"/>
        <w:spacing w:line="360" w:lineRule="auto"/>
      </w:pPr>
      <w:r>
        <w:t>4.Ведущим видом личностно ориентированного воспитания признается самовоспитание. Считается, что именно оно является наиболее эффективным в формируемой новой воспитательной среде. В этом случае воспитание реализует потребность общества в специалистах, умеющих самостоятельно приобретать необходимые знания и адаптироваться к изменяющимся экономическим, социальным и общественным условиям государства.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Обобщение представленных методологических позиций позволяет представить </w:t>
      </w:r>
      <w:r>
        <w:rPr>
          <w:i/>
          <w:iCs/>
          <w:sz w:val="27"/>
          <w:szCs w:val="27"/>
        </w:rPr>
        <w:t>личностно-ориентированное воспитание</w:t>
      </w:r>
      <w:r>
        <w:rPr>
          <w:sz w:val="27"/>
          <w:szCs w:val="27"/>
        </w:rPr>
        <w:t xml:space="preserve"> как </w:t>
      </w:r>
      <w:r>
        <w:rPr>
          <w:i/>
          <w:iCs/>
          <w:sz w:val="27"/>
          <w:szCs w:val="27"/>
        </w:rPr>
        <w:t>деятельность по формированию воспитательной системы (воспитательной среды), позволяющей в полной мере реализовать личностный потенциал воспитуемого с целью достижения им ценностных (жизненных) ориентиров в интересах его образовательной подготовки и профессиональной деятельности</w:t>
      </w:r>
      <w:r>
        <w:rPr>
          <w:sz w:val="27"/>
          <w:szCs w:val="27"/>
        </w:rPr>
        <w:t>. Такой подход придает воспитанию определенное своеобразие – предполагает субъект-субъектные отношения воспитателей и воспитуемых, а также признает приоритетность личностных ценностей последних в воспитательной деятельности педагога.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Следует отметить, что личностный подход выступает базовой ценностной ориентацией современного педагога. Он предполагает помощь воспитаннику в осознании себя личностью, в выявлении, раскрытии его возможностей, становлении самосознания, в осуществлении личностно значимых и общественно приемлемых самоопределения, самореализации и самоутверждения. В коллективном воспитании он означает признание приоритета личности перед коллективом, создание в нем гуманистических взаимоотношений, благодаря которым воспитанники осознают себя личностью </w:t>
      </w:r>
      <w:r>
        <w:rPr>
          <w:sz w:val="27"/>
          <w:szCs w:val="27"/>
        </w:rPr>
        <w:lastRenderedPageBreak/>
        <w:t>и учатся видеть личности в других людях. Коллектив же должен выступать гарантом реализации возможностей каждого человека. Своеобразие личности обогащает коллектив и других его членов, если содержание, формы организации жизнедеятельности разнообразны и соответствуют их возрастным особенностям и интересам. А это во многом зависит от точного определения воспитателем своего места и педагогических функций.</w:t>
      </w:r>
    </w:p>
    <w:p w:rsidR="007E1AC4" w:rsidRDefault="007E1AC4" w:rsidP="007E1AC4">
      <w:pPr>
        <w:pStyle w:val="a3"/>
        <w:spacing w:line="360" w:lineRule="auto"/>
      </w:pPr>
      <w:r>
        <w:t> </w:t>
      </w:r>
      <w:r>
        <w:rPr>
          <w:sz w:val="27"/>
          <w:szCs w:val="27"/>
        </w:rPr>
        <w:t>В теории гуманистической педагогики, где личность ребенка представляется как общечеловеческая ценность, правомерны понятия «личностно-ориентированное образование», «личностно-ориентированное воспитание», «личностный подход».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Личностно-ориентированная педагогика создает такую образовательную среду, где реализуются индивидуальные интересы и потребности реальных детей, эффективно накапливается детьми личный опыт.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Образовательная среда ориентированна на природосообразность. Личностный подход – это важнейший принцип психологической науки, предусматривающий учет своеобразия индивидуальности личности в воспитании ребенка. Именно этот подход определяет положение ребенка в воспитательном процессе, означает признание его активным субъектом этого процесса, а следовательно, означает становление субъект-субъектных отношений. </w:t>
      </w:r>
    </w:p>
    <w:p w:rsidR="007E1AC4" w:rsidRDefault="007E1AC4" w:rsidP="007E1AC4">
      <w:pPr>
        <w:pStyle w:val="a3"/>
        <w:spacing w:line="360" w:lineRule="auto"/>
      </w:pPr>
      <w:r>
        <w:rPr>
          <w:i/>
          <w:iCs/>
          <w:sz w:val="27"/>
          <w:szCs w:val="27"/>
        </w:rPr>
        <w:t>Индивидуальная работа</w:t>
      </w:r>
      <w:r>
        <w:rPr>
          <w:sz w:val="27"/>
          <w:szCs w:val="27"/>
        </w:rPr>
        <w:t xml:space="preserve"> – это деятельность педагога, осуществляемая с учетом особенностей развития каждого ребенка. </w:t>
      </w:r>
    </w:p>
    <w:p w:rsidR="007E1AC4" w:rsidRDefault="007E1AC4" w:rsidP="007E1AC4">
      <w:pPr>
        <w:pStyle w:val="a3"/>
        <w:spacing w:line="360" w:lineRule="auto"/>
      </w:pPr>
      <w:r>
        <w:rPr>
          <w:i/>
          <w:iCs/>
          <w:sz w:val="27"/>
          <w:szCs w:val="27"/>
        </w:rPr>
        <w:t>Дифференцированный подход</w:t>
      </w:r>
      <w:r>
        <w:rPr>
          <w:sz w:val="27"/>
          <w:szCs w:val="27"/>
        </w:rPr>
        <w:t xml:space="preserve"> в воспитании предполагает реализацию педагогом воспитательных задач применительно к возрасту, полу, уровню воспитанности учащихся. Дифференциация направлена на изучение качеств личности, её интересов, склонностей. При дифференцированном подходе учащиеся группируются на основе сходства в интеллекте, поведении, отношениях, уровню сформированности ведущих качеств. Эффективность данной работы зависит от педагогического профессионализма и мастерства педагога-</w:t>
      </w:r>
      <w:r>
        <w:rPr>
          <w:sz w:val="27"/>
          <w:szCs w:val="27"/>
        </w:rPr>
        <w:lastRenderedPageBreak/>
        <w:t xml:space="preserve">воспитателя, его умения изучать личность и помнить при этом, что она всегда индивидуальна, с неповторимым сочетанием физических и психологических особенностей, присущих только конкретному человеку и отличающих его от других людей. Учитывая их, учитель определяет методы и формы воспитательного воздействия на личность каждого школьника. Все это требует от педагога не только педагогических знаний, но и знаний по психологии, физиологии, гуманистической технологии воспитания на диагностической основе .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>В индивидуальной работе с детьми педагоги-воспитатели должны руководствоваться следующими принципами:</w:t>
      </w:r>
    </w:p>
    <w:p w:rsidR="007E1AC4" w:rsidRDefault="007E1AC4" w:rsidP="007E1AC4">
      <w:pPr>
        <w:pStyle w:val="a3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Установление и развитие деловых и межличностных контактов на уровне «учитель-ученик-класс».</w:t>
      </w:r>
    </w:p>
    <w:p w:rsidR="007E1AC4" w:rsidRDefault="007E1AC4" w:rsidP="007E1AC4">
      <w:pPr>
        <w:pStyle w:val="a3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Уважение самооценки личности ученика.</w:t>
      </w:r>
    </w:p>
    <w:p w:rsidR="007E1AC4" w:rsidRDefault="007E1AC4" w:rsidP="007E1AC4">
      <w:pPr>
        <w:pStyle w:val="a3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Вовлечение ученика во все виды деятельности для выявления его способностей и качеств характера.</w:t>
      </w:r>
    </w:p>
    <w:p w:rsidR="007E1AC4" w:rsidRDefault="007E1AC4" w:rsidP="007E1AC4">
      <w:pPr>
        <w:pStyle w:val="a3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Постоянное усложнение и повышение требовательности к ученику в ходе избранной деятельности.</w:t>
      </w:r>
    </w:p>
    <w:p w:rsidR="007E1AC4" w:rsidRDefault="007E1AC4" w:rsidP="007E1AC4">
      <w:pPr>
        <w:pStyle w:val="a3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Создание психологической почвы и стимулирование самовоспитания, которое является наиболее эффективным средством реализации программы воспитания.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>Индивидуальная работа с детьми включает в себя несколько этапов: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>1 этап. Приступая к индивидуальной работе, классный руководитель изучает научно-методические основы личностно-ориентированного воспитания, устанавливает дружеские контакты с детьми, организует совместную коллективную деятельность, проводит диагностирование личности каждого ребенка.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На 2 этапе воспитатель продолжает наблюдать и изучать учащихся в ходе разнообразной деятельности: учебно-познавательной, трудовой, игровой, </w:t>
      </w:r>
      <w:r>
        <w:rPr>
          <w:sz w:val="27"/>
          <w:szCs w:val="27"/>
        </w:rPr>
        <w:lastRenderedPageBreak/>
        <w:t>спортивной, творческой. Опыт показывает, что, изучая детей, педагоги используют как традиционную методику, так и альтернативную. Например, методы психолого-педагогической диагностики помогают изучать как относительно устойчивые свойства личности (способности, темперамент, характер), так и кратковременные (поступки и действия, психологические состояния ребенка), а также эффективность воспитательного процесса.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>На 3 этапе индивидуальной работы на основе установленного уровня воспитанности учащегося, классный руководитель проектирует развитие ценностных ориентацией, личностных свойств и качеств школьника. Проектирование развития личности основывается на сравнении наличного уровня воспитанности учащегося с его идеалом и осуществляется в процессе составления дифференцированных программ воспитания ребенка.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На 4 этапе происходит дальнейшее изучение учащегося, проектирование его поведения и отношений в различных ситуациях, позволяющих определить систему воспитательных воздействий с учетом уровня развития конкретного ученика, его возможностей, способностей, особенностей характера, содержание личностных отношений и потребностей. Для данного этапа характерно использование общих методов воспитания, хотя использование методов относительно каждого ученика должны быть индивидуализированы. Заключительным, 5 этапом индивидуальной работы с детьми является корректирование. Коррекция – это способ педагогического воздействия на личность, способствующий исправлению или внесению корректив в развитие личности, закрепление позитивных и преодоление негативных качеств. Корректирование как бы завершает индивидуализацию воспитательного процесса и опирается на его результативности.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Можно считать, что </w:t>
      </w:r>
      <w:r>
        <w:rPr>
          <w:i/>
          <w:iCs/>
          <w:sz w:val="27"/>
          <w:szCs w:val="27"/>
        </w:rPr>
        <w:t xml:space="preserve">цель личностно ориентированного воспитания состоит в том, чтобы в ребенке заложить механизмы самореализации, саморазвития, адаптации, саморегуляции, самозащиты, самовоспитания для становления </w:t>
      </w:r>
      <w:r>
        <w:rPr>
          <w:i/>
          <w:iCs/>
          <w:sz w:val="27"/>
          <w:szCs w:val="27"/>
        </w:rPr>
        <w:lastRenderedPageBreak/>
        <w:t xml:space="preserve">самобытной личности, для продуктивного взаимодействия с окружающим миром.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Отсюда можно определить основные </w:t>
      </w:r>
      <w:r>
        <w:rPr>
          <w:i/>
          <w:iCs/>
          <w:sz w:val="27"/>
          <w:szCs w:val="27"/>
        </w:rPr>
        <w:t>человекообразующие функции</w:t>
      </w:r>
      <w:r>
        <w:rPr>
          <w:sz w:val="27"/>
          <w:szCs w:val="27"/>
        </w:rPr>
        <w:t xml:space="preserve"> личностно-ориентированного воспитания: </w:t>
      </w:r>
    </w:p>
    <w:p w:rsidR="007E1AC4" w:rsidRDefault="007E1AC4" w:rsidP="007E1AC4">
      <w:pPr>
        <w:pStyle w:val="a3"/>
        <w:spacing w:line="360" w:lineRule="auto"/>
      </w:pPr>
      <w:r>
        <w:t xml:space="preserve">• </w:t>
      </w:r>
      <w:r>
        <w:rPr>
          <w:sz w:val="27"/>
          <w:szCs w:val="27"/>
        </w:rPr>
        <w:t xml:space="preserve">гуманитарная; </w:t>
      </w:r>
    </w:p>
    <w:p w:rsidR="007E1AC4" w:rsidRDefault="007E1AC4" w:rsidP="007E1AC4">
      <w:pPr>
        <w:pStyle w:val="a3"/>
        <w:spacing w:line="360" w:lineRule="auto"/>
      </w:pPr>
      <w:r>
        <w:t xml:space="preserve">• </w:t>
      </w:r>
      <w:r>
        <w:rPr>
          <w:sz w:val="27"/>
          <w:szCs w:val="27"/>
        </w:rPr>
        <w:t xml:space="preserve">культуросозидательная; </w:t>
      </w:r>
    </w:p>
    <w:p w:rsidR="007E1AC4" w:rsidRDefault="007E1AC4" w:rsidP="007E1AC4">
      <w:pPr>
        <w:pStyle w:val="a3"/>
        <w:spacing w:line="360" w:lineRule="auto"/>
      </w:pPr>
      <w:r>
        <w:t xml:space="preserve">• </w:t>
      </w:r>
      <w:r>
        <w:rPr>
          <w:sz w:val="27"/>
          <w:szCs w:val="27"/>
        </w:rPr>
        <w:t xml:space="preserve">функция социализации.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Реализация этих функций не может осуществляться в условиях командно-административного авторитарного стиля отношений учителя и учеников.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В личностно-ориентированном воспитании предполагается иная роль и позиция учителя: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- оптимистический подход, авансирование доверием (эффект Пигмалиона), умение максимально стимулировать развитие ребенка и видеть перспективы этого развития.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- отношение к ребенку как к субъекту собственной ученической деятельности, и как к личности, способной учиться не по принуждению, а добровольно, по собственному желанию и выбору и проявлять собственную активность;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- опора на личностный смысл, интересы (познавательные и социальные) каждого ребенка в учении, содействие их обретению к развитию.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Содержание личностно-ориентированного воспитания должно включать в себя следующие компоненты: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- аксиологический - имеет целью введение учащихся в мир ценностей и оказание им помощи в выборе личностно значимой системы ценностных ориентации;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lastRenderedPageBreak/>
        <w:t xml:space="preserve">- когнитивный - обеспечивает учащихся системой научных знаний о человеке, культуре, истории, природе, ноосфере как основе духовного развития.;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- деятельностно-творческий - имеет целью формирование у учащихся разнообразных способов деятельности творческих способностей;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- личностный (как системообразующий) - обеспечивает самопознание, развитие рефлексивных способностей, овладение способами саморегуляции и самоопределения, формирование жизненной позиции.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При этом основным условием нового подхода является вовлеченность ученика в критический анализ, отбор и конструирование личностно значимого содержания и процесса воспитания. В новой системе воспитания меняются роли и отношения ученик - учитель. Традиционно ученик мыслится как объект воспитания, в личностно-ориентированном воспитании ученик представляется как партнер учителя, обладающий собственными интересами и учебными возможностями, т.е. ученик - субъект в воспитательном процессе (самоконтроль, взаимоконтроль, взаимообучение, анализ), субъект собственного поведения в образовательной ситуации, в различных видах деятельности. Но эта его роль возможна и возникает только при определенных условиях, которые должен создать педагог для развития ученика. Вот эти особые условия и являются объектом педагогической деятельности в личностно-ориентированном воспитании. О каких условиях идет речь?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Исследователи выделяют несколько групп этих условий: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- психологическая атмосфера в образовательном учреждении в воспитывающей деятельности;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- межличностные отношения ученика с партнерами по учебно-воспитательному процессу, с людьми, с которыми он общается в образовательном учреждении (уровень авторитетности учителей, степень взаимопонимания и поддержки в классе и группах детей, уровень сплоченности);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lastRenderedPageBreak/>
        <w:t xml:space="preserve">- направленность и особенность организации воспитывающей;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- степень профессиональной компетентности воспитателей, профессиональные качества, творческий потенциал, стремление к профессиональному росту;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- материально-технические условия организации воспитывающей среды;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- научно-методические условия. </w:t>
      </w:r>
    </w:p>
    <w:p w:rsidR="007E1AC4" w:rsidRDefault="007E1AC4" w:rsidP="007E1AC4">
      <w:pPr>
        <w:pStyle w:val="a3"/>
        <w:spacing w:line="360" w:lineRule="auto"/>
      </w:pPr>
      <w:r>
        <w:rPr>
          <w:i/>
          <w:iCs/>
          <w:sz w:val="27"/>
          <w:szCs w:val="27"/>
        </w:rPr>
        <w:t>Личностно-ориентированная развивающая</w:t>
      </w:r>
      <w:r>
        <w:rPr>
          <w:sz w:val="27"/>
          <w:szCs w:val="27"/>
        </w:rPr>
        <w:t xml:space="preserve"> модель основной школы и призвана обеспечить выполнение следующих основных </w:t>
      </w:r>
      <w:r>
        <w:rPr>
          <w:i/>
          <w:iCs/>
          <w:sz w:val="27"/>
          <w:szCs w:val="27"/>
        </w:rPr>
        <w:t>целей:</w:t>
      </w:r>
    </w:p>
    <w:p w:rsidR="007E1AC4" w:rsidRDefault="007E1AC4" w:rsidP="007E1AC4">
      <w:pPr>
        <w:pStyle w:val="a3"/>
        <w:numPr>
          <w:ilvl w:val="0"/>
          <w:numId w:val="2"/>
        </w:numPr>
        <w:spacing w:line="360" w:lineRule="auto"/>
      </w:pPr>
      <w:r>
        <w:rPr>
          <w:i/>
          <w:iCs/>
          <w:sz w:val="27"/>
          <w:szCs w:val="27"/>
        </w:rPr>
        <w:t>развитие</w:t>
      </w:r>
      <w:r>
        <w:rPr>
          <w:sz w:val="27"/>
          <w:szCs w:val="27"/>
        </w:rPr>
        <w:t xml:space="preserve"> личности школьника, его творческих способностей, интереса к учению, формирование желания и умения учиться; </w:t>
      </w:r>
    </w:p>
    <w:p w:rsidR="007E1AC4" w:rsidRDefault="007E1AC4" w:rsidP="007E1AC4">
      <w:pPr>
        <w:pStyle w:val="a3"/>
        <w:numPr>
          <w:ilvl w:val="0"/>
          <w:numId w:val="2"/>
        </w:numPr>
        <w:spacing w:line="360" w:lineRule="auto"/>
      </w:pPr>
      <w:r>
        <w:rPr>
          <w:i/>
          <w:iCs/>
          <w:sz w:val="27"/>
          <w:szCs w:val="27"/>
        </w:rPr>
        <w:t>воспитание</w:t>
      </w:r>
      <w:r>
        <w:rPr>
          <w:sz w:val="27"/>
          <w:szCs w:val="27"/>
        </w:rPr>
        <w:t xml:space="preserve"> нравственных и эстетических чувств, эмоционально-ценностного позитивного отношения к себе и окружающему миру; </w:t>
      </w:r>
    </w:p>
    <w:p w:rsidR="007E1AC4" w:rsidRDefault="007E1AC4" w:rsidP="007E1AC4">
      <w:pPr>
        <w:pStyle w:val="a3"/>
        <w:numPr>
          <w:ilvl w:val="0"/>
          <w:numId w:val="2"/>
        </w:numPr>
        <w:spacing w:line="360" w:lineRule="auto"/>
      </w:pPr>
      <w:r>
        <w:rPr>
          <w:i/>
          <w:iCs/>
          <w:sz w:val="27"/>
          <w:szCs w:val="27"/>
        </w:rPr>
        <w:t>освоение</w:t>
      </w:r>
      <w:r>
        <w:rPr>
          <w:b/>
          <w:bCs/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 xml:space="preserve">системы знаний, умений и навыков, обеспечивающих становление ученика как субъекта разнообразных видов деятельности; </w:t>
      </w:r>
    </w:p>
    <w:p w:rsidR="007E1AC4" w:rsidRDefault="007E1AC4" w:rsidP="007E1AC4">
      <w:pPr>
        <w:pStyle w:val="a3"/>
        <w:numPr>
          <w:ilvl w:val="0"/>
          <w:numId w:val="2"/>
        </w:numPr>
        <w:spacing w:line="360" w:lineRule="auto"/>
      </w:pPr>
      <w:r>
        <w:rPr>
          <w:i/>
          <w:iCs/>
          <w:sz w:val="27"/>
          <w:szCs w:val="27"/>
        </w:rPr>
        <w:t>охрана</w:t>
      </w:r>
      <w:r>
        <w:rPr>
          <w:sz w:val="27"/>
          <w:szCs w:val="27"/>
        </w:rPr>
        <w:t xml:space="preserve"> и укрепление физического и психического здоровья детей; </w:t>
      </w:r>
    </w:p>
    <w:p w:rsidR="007E1AC4" w:rsidRDefault="007E1AC4" w:rsidP="007E1AC4">
      <w:pPr>
        <w:pStyle w:val="a3"/>
        <w:numPr>
          <w:ilvl w:val="0"/>
          <w:numId w:val="2"/>
        </w:numPr>
        <w:spacing w:line="360" w:lineRule="auto"/>
      </w:pPr>
      <w:r>
        <w:rPr>
          <w:i/>
          <w:iCs/>
          <w:sz w:val="27"/>
          <w:szCs w:val="27"/>
        </w:rPr>
        <w:t>сохранение</w:t>
      </w:r>
      <w:r>
        <w:rPr>
          <w:sz w:val="27"/>
          <w:szCs w:val="27"/>
        </w:rPr>
        <w:t xml:space="preserve"> и поддержка индивидуальности ребенка. </w:t>
      </w:r>
    </w:p>
    <w:p w:rsidR="007E1AC4" w:rsidRDefault="007E1AC4" w:rsidP="007E1AC4">
      <w:pPr>
        <w:pStyle w:val="a3"/>
        <w:spacing w:line="360" w:lineRule="auto"/>
      </w:pPr>
      <w:r>
        <w:t> </w:t>
      </w:r>
      <w:r>
        <w:rPr>
          <w:sz w:val="27"/>
          <w:szCs w:val="27"/>
        </w:rPr>
        <w:t>Чтобы правильно организовать личностно-ориентированное воспитание учащихся, надо установить те условия и факторы, которые определят процесс формирования личности человека. Этими условиями и факторами являются:</w:t>
      </w:r>
    </w:p>
    <w:p w:rsidR="007E1AC4" w:rsidRDefault="007E1AC4" w:rsidP="007E1AC4">
      <w:pPr>
        <w:pStyle w:val="a3"/>
        <w:numPr>
          <w:ilvl w:val="0"/>
          <w:numId w:val="3"/>
        </w:numPr>
        <w:spacing w:line="360" w:lineRule="auto"/>
      </w:pPr>
      <w:r>
        <w:rPr>
          <w:i/>
          <w:iCs/>
          <w:sz w:val="27"/>
          <w:szCs w:val="27"/>
        </w:rPr>
        <w:t xml:space="preserve">Природные задатки человека, определяющие возможности развития его личностных способностей черт характера. </w:t>
      </w:r>
      <w:r>
        <w:rPr>
          <w:sz w:val="27"/>
          <w:szCs w:val="27"/>
        </w:rPr>
        <w:t>Они могут быть ярко выраженными и очень незначительными. В процессе жизни, воспитания и самовоспитания эти задатки могут быть развиты в способности и таланты, а могут быть, и погублены неразумным воспитанием. При разумном воспитании добрые задатки укрепляются, развиваются, а дурные – сглаживаются. Главное – воспитание должно быть направлено на развитие у каждого школьника силы воли для преодоления соблазнов и слабостей, таящихся в природе человека и в окружающей среде;</w:t>
      </w:r>
    </w:p>
    <w:p w:rsidR="007E1AC4" w:rsidRDefault="007E1AC4" w:rsidP="007E1AC4">
      <w:pPr>
        <w:pStyle w:val="a3"/>
        <w:numPr>
          <w:ilvl w:val="0"/>
          <w:numId w:val="3"/>
        </w:numPr>
        <w:spacing w:line="360" w:lineRule="auto"/>
      </w:pPr>
      <w:r>
        <w:rPr>
          <w:i/>
          <w:iCs/>
          <w:sz w:val="27"/>
          <w:szCs w:val="27"/>
        </w:rPr>
        <w:lastRenderedPageBreak/>
        <w:t xml:space="preserve">Особенности семьи и ее отношение к ребенку. </w:t>
      </w:r>
      <w:r>
        <w:rPr>
          <w:sz w:val="27"/>
          <w:szCs w:val="27"/>
        </w:rPr>
        <w:t>Сейчас семейное воспитание переживает тяжелейший кризис: распространение преступности, пьянства, курения, наркомании, огромное число разводов, приводят к тому, что значительное число детей не получают разумного семейного воспитания. Поэтому школа должна возмещать издержки семейного воспитания. Это одна из важнейших задач школы в современных условиях;</w:t>
      </w:r>
    </w:p>
    <w:p w:rsidR="007E1AC4" w:rsidRDefault="007E1AC4" w:rsidP="007E1AC4">
      <w:pPr>
        <w:pStyle w:val="a3"/>
        <w:numPr>
          <w:ilvl w:val="0"/>
          <w:numId w:val="3"/>
        </w:numPr>
        <w:spacing w:line="360" w:lineRule="auto"/>
      </w:pPr>
      <w:r>
        <w:rPr>
          <w:i/>
          <w:iCs/>
          <w:sz w:val="27"/>
          <w:szCs w:val="27"/>
        </w:rPr>
        <w:t xml:space="preserve">Социальная среда, в которой живет и развивается человек. </w:t>
      </w:r>
      <w:r>
        <w:rPr>
          <w:sz w:val="27"/>
          <w:szCs w:val="27"/>
        </w:rPr>
        <w:t>Это и среда непосредственного окружения человека (микросоциум) и более широкая, которая оказывает на него воздействие опосредовано, через создание общественного мнения, шкалы ценностей, господствующих взглядов;</w:t>
      </w:r>
    </w:p>
    <w:p w:rsidR="007E1AC4" w:rsidRDefault="007E1AC4" w:rsidP="007E1AC4">
      <w:pPr>
        <w:pStyle w:val="a3"/>
        <w:numPr>
          <w:ilvl w:val="0"/>
          <w:numId w:val="3"/>
        </w:numPr>
        <w:spacing w:line="360" w:lineRule="auto"/>
      </w:pPr>
      <w:r>
        <w:rPr>
          <w:i/>
          <w:iCs/>
          <w:sz w:val="27"/>
          <w:szCs w:val="27"/>
        </w:rPr>
        <w:t xml:space="preserve">Воспитательное учреждение, в котором получает образование человек. </w:t>
      </w:r>
      <w:r>
        <w:rPr>
          <w:sz w:val="27"/>
          <w:szCs w:val="27"/>
        </w:rPr>
        <w:t>От того какое это учреждение, какие цели оно реализует, какова социальная среда, создаваемая в нем, каково его влияние на обучаемых и воспитуемых, решающим образом зависят особенности и характер формируемой личности учащегося.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>В школе ведущим в воспитании является адаптация ребенка в социуме школы, развитие рефлексии собственного поведения, общение со сверстниками и взрослыми, воспитание гражданина.</w:t>
      </w:r>
    </w:p>
    <w:p w:rsidR="007E1AC4" w:rsidRDefault="007E1AC4" w:rsidP="007E1AC4">
      <w:pPr>
        <w:pStyle w:val="a3"/>
        <w:spacing w:line="360" w:lineRule="auto"/>
      </w:pPr>
      <w:r>
        <w:rPr>
          <w:i/>
          <w:iCs/>
          <w:sz w:val="27"/>
          <w:szCs w:val="27"/>
        </w:rPr>
        <w:t>Личностно-ориентированное воспитание предполагает: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1. Формирование интеллектуальной культуры: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>- развитие познавательных мотивов, навыков мыслительной деятельности, индивидуально-творческих способностей каждой личности;</w:t>
      </w:r>
      <w:r>
        <w:rPr>
          <w:sz w:val="27"/>
          <w:szCs w:val="27"/>
        </w:rPr>
        <w:br/>
        <w:t>- формирование постоянного стремления к обогащению современными научными знаниями, к вооружению ценностями мировой цивилизации.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>2.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Нравственно-прававое воспитание: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>- формирование у школьников осознания нравственного и правового долга и обязанностей по отношению к человеку, Отчизне, Вселенной;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t>- формирование у учащихся стремления к усвоению правовых знаний, чувства гражданской ответственности за свое поведение и поступки окружающих.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>3.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Экологическое образование и воспитание. Формирование системы научных знаний, взглядов и убеждений, обеспечивающих становление ответственного отношения обучающихся к окружающей среде во всех видах их деятельности.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>4. Физическое воспитание, формирование здорового образа жизни: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>- формирование у учащихся санитарно-гигиенических навыков организации труда и разумного отдыха;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>- укрепление здоровья и закаливание, содействие правильному физическому развитию учащихся;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>- формирование стремления к здоровому образу жизни.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>5. Эстетическое воспитание: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- воспитание в детях способностей к эстетическому восприятию отечественной и мировой культуры, искусства литературы;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>- бережного отношения к памятникам культуры и искусства, народного творчества;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- формирование у школьников стремления к развитию художественных способностей и творческой деятельности в различных видах искусства и труда;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>- обогащение и развитие эстетических умений и навыков.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Все эти качества начинают формироваться в сознании ребенка еще в дошкольный период, но наиболее продуктивным является младший школьный возраст. Поэтому так важно именно в это время заложить основы развития тех или иных качеств.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lastRenderedPageBreak/>
        <w:t xml:space="preserve">Таким образом, личностно-ориентированный подход в воспитании </w:t>
      </w:r>
      <w:r>
        <w:rPr>
          <w:sz w:val="27"/>
          <w:szCs w:val="27"/>
        </w:rPr>
        <w:br/>
        <w:t xml:space="preserve">предполагает: создание единой системы образовательно-воспитательного пространства, отвечающего интересам ребенка, семьи и общества в целом; </w:t>
      </w:r>
      <w:r>
        <w:rPr>
          <w:sz w:val="27"/>
          <w:szCs w:val="27"/>
        </w:rPr>
        <w:br/>
        <w:t>обеспечение индивидуального подхода в процессе развития каждого обучающегося; интегрирование основного общего и дополнительного образования.</w:t>
      </w:r>
    </w:p>
    <w:p w:rsidR="007E1AC4" w:rsidRDefault="007E1AC4" w:rsidP="007E1AC4">
      <w:pPr>
        <w:pStyle w:val="a3"/>
        <w:spacing w:line="360" w:lineRule="auto"/>
        <w:jc w:val="center"/>
      </w:pPr>
      <w:r>
        <w:rPr>
          <w:b/>
          <w:bCs/>
          <w:sz w:val="27"/>
          <w:szCs w:val="27"/>
        </w:rPr>
        <w:t>Заключение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>Изменилось время, меняются и требования к человеку, его образованности. Жизнь выдвинуло общественный запрос на воспитание творческой личности, способной самостоятельно мыслить, предлагать оригинальные идеи, принимать смелые, нестандартные решения. Поэтому ориентиром содержания образования является развитие личности.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>В условиях сегодняшнего дня школа остается единственным социальным институтом, который может взять на себя защиту прав каждого ребенка, которые бы обеспечивали ей полноценное личностное развитие в максимально возможном диапазоне роста его индивидуальных ресурсов.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>Сегодня в педагогической науке ярко заявляет о себе личностно ориентированный подход, обеспечивающий создание новых механизмов воспитания и основывается на принципах глубокого уважения к личности, самостоятельности лица, учет индивидуальности.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>Учитель в школе, прежде всего, имеет дело с целостной личностью ребёнка. Каждый интересен своей уникальностью, и личностно-ориентированное воспитание позволяет сберечь эту уникальность, вырастить самоценную личность, развить склонности и таланты, расширить возможности каждого "Я" и, попросту говоря, — воспитать маленького человека лучше, чем он есть.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Когда ребёнок приходит в школу, то классный коллектив становится реальным миром, и отношения в нём носят не только «учебный» характер. «Фон» </w:t>
      </w:r>
      <w:r>
        <w:rPr>
          <w:sz w:val="27"/>
          <w:szCs w:val="27"/>
        </w:rPr>
        <w:lastRenderedPageBreak/>
        <w:t>положительного воспитания в классе оказывает сильное влияние и на процесс обучения.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>Воспитание, формирование личности ребёнка осуществляется каждый день в будничной жизни. Поэтому очень важно, чтобы повседневная жизнь и деятельность школьника стала разнообразной, содержательной и строилась на основе самых высоких нравственных отношений. Радостным для школьника должен стать сам процесс приобретения новых знаний, познания мира с трудностями, успехами и неудачами. Ни с чем несравнимую радость доставляют общение с товарищами, приобретение друзей, коллективные дела, игры, совместные переживания, приобщение к труду и общественно-полезной деятельности.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>Содержание личностно-ориентированного воспитания призвано помочь человеку в выстраивании собственной личности, определении собственной личностной позиции в жизни: выбрать значимые для себя ценности, овладеть определенной системой знаний, выявить круг интересующих научных и жизненных проблем, освоить способы их решения, открыть рефлексивный мир собственного «Я» и научиться управлять им.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>Личностно-ориентированное воспитание – это воспитание каждого ученика развитой самостоятельной личностью. При этом воспитание личности есть сверхзадача, по отношению к которой обучение к знаниям, умениям и навыкам, необходимое для образования, выступает как средство образования.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t xml:space="preserve">Современное гуманистическое образование в нашей стране определяет приоритет задач становления личности перед другими задачами средней общеобразовательной школы. Личностно-ориентированный подход к образованию и воспитанию, ориентация на возможности обучающегося, его интересы, создание условий для развития и максимальной реализации склонностей и способностей ребенка – основная тенденция современной школы. </w:t>
      </w:r>
    </w:p>
    <w:p w:rsidR="007E1AC4" w:rsidRDefault="007E1AC4" w:rsidP="007E1AC4">
      <w:pPr>
        <w:pStyle w:val="a3"/>
        <w:spacing w:line="360" w:lineRule="auto"/>
      </w:pPr>
      <w:r>
        <w:rPr>
          <w:sz w:val="27"/>
          <w:szCs w:val="27"/>
        </w:rPr>
        <w:lastRenderedPageBreak/>
        <w:t xml:space="preserve">Итак, современное образование должно быть направлено на развитие личности человека, раскрытие его возможностей, талантов, становление самосознания, самореализации. </w:t>
      </w:r>
    </w:p>
    <w:p w:rsidR="00531C84" w:rsidRDefault="00531C84">
      <w:bookmarkStart w:id="0" w:name="_GoBack"/>
      <w:bookmarkEnd w:id="0"/>
    </w:p>
    <w:sectPr w:rsidR="0053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2CBC"/>
    <w:multiLevelType w:val="multilevel"/>
    <w:tmpl w:val="04FC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E3F3F"/>
    <w:multiLevelType w:val="multilevel"/>
    <w:tmpl w:val="2366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721AC1"/>
    <w:multiLevelType w:val="multilevel"/>
    <w:tmpl w:val="3BEA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C4"/>
    <w:rsid w:val="00531C84"/>
    <w:rsid w:val="007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3053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2019-09-16T15:17:00Z</dcterms:created>
  <dcterms:modified xsi:type="dcterms:W3CDTF">2019-09-16T15:17:00Z</dcterms:modified>
</cp:coreProperties>
</file>