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54" w:rsidRDefault="00531454" w:rsidP="00531454">
      <w:pPr>
        <w:shd w:val="clear" w:color="auto" w:fill="FFFFFF"/>
        <w:spacing w:after="0" w:line="240" w:lineRule="auto"/>
        <w:ind w:firstLine="39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Способы организации активного обучения в условиях ФГОС.</w:t>
      </w:r>
    </w:p>
    <w:p w:rsidR="00531454" w:rsidRDefault="00531454" w:rsidP="00531454">
      <w:pPr>
        <w:shd w:val="clear" w:color="auto" w:fill="FFFFFF"/>
        <w:spacing w:after="0" w:line="240" w:lineRule="auto"/>
        <w:ind w:firstLine="396"/>
        <w:jc w:val="both"/>
        <w:rPr>
          <w:rFonts w:ascii="Times New Roman" w:hAnsi="Times New Roman" w:cs="Times New Roman"/>
          <w:color w:val="000000"/>
          <w:sz w:val="28"/>
          <w:szCs w:val="28"/>
          <w:shd w:val="clear" w:color="auto" w:fill="FFFFFF"/>
        </w:rPr>
      </w:pPr>
    </w:p>
    <w:p w:rsidR="00531454" w:rsidRDefault="00531454" w:rsidP="00531454">
      <w:pPr>
        <w:shd w:val="clear" w:color="auto" w:fill="FFFFFF"/>
        <w:spacing w:after="0" w:line="240" w:lineRule="auto"/>
        <w:ind w:firstLine="396"/>
        <w:jc w:val="both"/>
        <w:rPr>
          <w:rFonts w:ascii="Arial" w:hAnsi="Arial" w:cs="Arial"/>
          <w:color w:val="000000"/>
          <w:sz w:val="21"/>
          <w:szCs w:val="21"/>
          <w:shd w:val="clear" w:color="auto" w:fill="FFFFFF"/>
        </w:rPr>
      </w:pPr>
      <w:r w:rsidRPr="00531454">
        <w:rPr>
          <w:rFonts w:ascii="Times New Roman" w:hAnsi="Times New Roman" w:cs="Times New Roman"/>
          <w:color w:val="000000"/>
          <w:sz w:val="28"/>
          <w:szCs w:val="28"/>
          <w:shd w:val="clear" w:color="auto" w:fill="FFFFFF"/>
        </w:rPr>
        <w:t>Одной из проблем, волнующей учителей является вопрос, как развить у ребенка устойчивый интерес к учебе, к знаниям и потребность в их самостоятельном поиске, другими словами как активизировать познавательную деятельность в процессе обучения</w:t>
      </w:r>
      <w:r>
        <w:rPr>
          <w:rFonts w:ascii="Arial" w:hAnsi="Arial" w:cs="Arial"/>
          <w:color w:val="000000"/>
          <w:sz w:val="21"/>
          <w:szCs w:val="21"/>
          <w:shd w:val="clear" w:color="auto" w:fill="FFFFFF"/>
        </w:rPr>
        <w:t>.</w:t>
      </w:r>
    </w:p>
    <w:p w:rsidR="00531454" w:rsidRPr="00531454" w:rsidRDefault="00531454" w:rsidP="00531454">
      <w:pPr>
        <w:shd w:val="clear" w:color="auto" w:fill="FFFFFF"/>
        <w:spacing w:after="0" w:line="240" w:lineRule="auto"/>
        <w:ind w:firstLine="396"/>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Актуальность:</w:t>
      </w:r>
      <w:r w:rsidRPr="00531454">
        <w:rPr>
          <w:rFonts w:ascii="Times New Roman" w:eastAsia="Times New Roman" w:hAnsi="Times New Roman" w:cs="Times New Roman"/>
          <w:color w:val="000000"/>
          <w:sz w:val="28"/>
          <w:lang w:eastAsia="ru-RU"/>
        </w:rPr>
        <w:t xml:space="preserve">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w:t>
      </w:r>
      <w:proofErr w:type="gramStart"/>
      <w:r w:rsidRPr="00531454">
        <w:rPr>
          <w:rFonts w:ascii="Times New Roman" w:eastAsia="Times New Roman" w:hAnsi="Times New Roman" w:cs="Times New Roman"/>
          <w:color w:val="000000"/>
          <w:sz w:val="28"/>
          <w:lang w:eastAsia="ru-RU"/>
        </w:rPr>
        <w:t>выполнить свою роль</w:t>
      </w:r>
      <w:proofErr w:type="gramEnd"/>
      <w:r w:rsidRPr="00531454">
        <w:rPr>
          <w:rFonts w:ascii="Times New Roman" w:eastAsia="Times New Roman" w:hAnsi="Times New Roman" w:cs="Times New Roman"/>
          <w:color w:val="000000"/>
          <w:sz w:val="28"/>
          <w:lang w:eastAsia="ru-RU"/>
        </w:rPr>
        <w:t xml:space="preserve"> только тогда, когда получит доступ к сокровенным интересам личности, глубинным сторонам общественного бытия, именно для этого необходимо паритетное (равноправное)  общение.</w:t>
      </w:r>
    </w:p>
    <w:p w:rsidR="00531454" w:rsidRPr="00531454" w:rsidRDefault="00531454" w:rsidP="00531454">
      <w:pPr>
        <w:shd w:val="clear" w:color="auto" w:fill="FFFFFF"/>
        <w:spacing w:after="0" w:line="240" w:lineRule="auto"/>
        <w:ind w:firstLine="708"/>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Активные методы обучения</w:t>
      </w:r>
      <w:r w:rsidRPr="00531454">
        <w:rPr>
          <w:rFonts w:ascii="Times New Roman" w:eastAsia="Times New Roman" w:hAnsi="Times New Roman" w:cs="Times New Roman"/>
          <w:color w:val="000000"/>
          <w:sz w:val="28"/>
          <w:lang w:eastAsia="ru-RU"/>
        </w:rPr>
        <w:t> - это методы, которые побуждают учащихся к активной мыслительной и практической деятельности в процессе овладения учебным материалом. </w:t>
      </w:r>
      <w:r w:rsidRPr="00531454">
        <w:rPr>
          <w:rFonts w:ascii="Times New Roman" w:eastAsia="Times New Roman" w:hAnsi="Times New Roman" w:cs="Times New Roman"/>
          <w:b/>
          <w:bCs/>
          <w:color w:val="000000"/>
          <w:sz w:val="28"/>
          <w:lang w:eastAsia="ru-RU"/>
        </w:rPr>
        <w:t>Активное обучение</w:t>
      </w:r>
      <w:r w:rsidRPr="00531454">
        <w:rPr>
          <w:rFonts w:ascii="Times New Roman" w:eastAsia="Times New Roman" w:hAnsi="Times New Roman" w:cs="Times New Roman"/>
          <w:color w:val="000000"/>
          <w:sz w:val="28"/>
          <w:lang w:eastAsia="ru-RU"/>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531454" w:rsidRPr="00531454" w:rsidRDefault="00531454" w:rsidP="00531454">
      <w:pPr>
        <w:shd w:val="clear" w:color="auto" w:fill="FFFFFF"/>
        <w:spacing w:after="0" w:line="240" w:lineRule="auto"/>
        <w:ind w:firstLine="70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531454" w:rsidRPr="00531454" w:rsidRDefault="00531454" w:rsidP="00531454">
      <w:pPr>
        <w:shd w:val="clear" w:color="auto" w:fill="FFFFFF"/>
        <w:spacing w:after="0" w:line="240" w:lineRule="auto"/>
        <w:ind w:firstLine="70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Появление и развитие активных методов обусловлено тем, что </w:t>
      </w:r>
      <w:r w:rsidRPr="00531454">
        <w:rPr>
          <w:rFonts w:ascii="Times New Roman" w:eastAsia="Times New Roman" w:hAnsi="Times New Roman" w:cs="Times New Roman"/>
          <w:b/>
          <w:bCs/>
          <w:color w:val="000000"/>
          <w:sz w:val="28"/>
          <w:lang w:eastAsia="ru-RU"/>
        </w:rPr>
        <w:t>перед обучением встали новые задачи:</w:t>
      </w:r>
      <w:r w:rsidRPr="00531454">
        <w:rPr>
          <w:rFonts w:ascii="Times New Roman" w:eastAsia="Times New Roman" w:hAnsi="Times New Roman" w:cs="Times New Roman"/>
          <w:color w:val="000000"/>
          <w:sz w:val="28"/>
          <w:lang w:eastAsia="ru-RU"/>
        </w:rPr>
        <w:t> не только дать учащимся знания, но и </w:t>
      </w:r>
      <w:r w:rsidRPr="00531454">
        <w:rPr>
          <w:rFonts w:ascii="Times New Roman" w:eastAsia="Times New Roman" w:hAnsi="Times New Roman" w:cs="Times New Roman"/>
          <w:i/>
          <w:iCs/>
          <w:color w:val="000000"/>
          <w:sz w:val="28"/>
          <w:lang w:eastAsia="ru-RU"/>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531454">
        <w:rPr>
          <w:rFonts w:ascii="Times New Roman" w:eastAsia="Times New Roman" w:hAnsi="Times New Roman" w:cs="Times New Roman"/>
          <w:color w:val="000000"/>
          <w:sz w:val="28"/>
          <w:lang w:eastAsia="ru-RU"/>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531454" w:rsidRPr="00531454" w:rsidRDefault="00531454" w:rsidP="00531454">
      <w:pPr>
        <w:shd w:val="clear" w:color="auto" w:fill="FFFFFF"/>
        <w:spacing w:after="0" w:line="240" w:lineRule="auto"/>
        <w:ind w:firstLine="70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531454" w:rsidRPr="00531454" w:rsidRDefault="00531454" w:rsidP="00531454">
      <w:pPr>
        <w:shd w:val="clear" w:color="auto" w:fill="FFFFFF"/>
        <w:spacing w:after="0" w:line="240" w:lineRule="auto"/>
        <w:ind w:firstLine="70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xml:space="preserve">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w:t>
      </w:r>
      <w:r w:rsidRPr="00531454">
        <w:rPr>
          <w:rFonts w:ascii="Times New Roman" w:eastAsia="Times New Roman" w:hAnsi="Times New Roman" w:cs="Times New Roman"/>
          <w:color w:val="000000"/>
          <w:sz w:val="28"/>
          <w:lang w:eastAsia="ru-RU"/>
        </w:rPr>
        <w:lastRenderedPageBreak/>
        <w:t>знаний; критический подход к суждениям других, независимость собственных суждений.</w:t>
      </w:r>
    </w:p>
    <w:p w:rsidR="00531454" w:rsidRPr="00531454" w:rsidRDefault="00531454" w:rsidP="00531454">
      <w:pPr>
        <w:shd w:val="clear" w:color="auto" w:fill="FFFFFF"/>
        <w:spacing w:after="0" w:line="240" w:lineRule="auto"/>
        <w:ind w:firstLine="720"/>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xml:space="preserve">Познавательная активность и познавательная самостоятельность - качества, характеризующие интеллектуальные способности </w:t>
      </w:r>
      <w:proofErr w:type="gramStart"/>
      <w:r w:rsidRPr="00531454">
        <w:rPr>
          <w:rFonts w:ascii="Times New Roman" w:eastAsia="Times New Roman" w:hAnsi="Times New Roman" w:cs="Times New Roman"/>
          <w:color w:val="000000"/>
          <w:sz w:val="28"/>
          <w:lang w:eastAsia="ru-RU"/>
        </w:rPr>
        <w:t>обучающихся</w:t>
      </w:r>
      <w:proofErr w:type="gramEnd"/>
      <w:r w:rsidRPr="00531454">
        <w:rPr>
          <w:rFonts w:ascii="Times New Roman" w:eastAsia="Times New Roman" w:hAnsi="Times New Roman" w:cs="Times New Roman"/>
          <w:color w:val="000000"/>
          <w:sz w:val="28"/>
          <w:lang w:eastAsia="ru-RU"/>
        </w:rPr>
        <w:t xml:space="preserve"> к учению. Как и другие способности, они проявляются и развиваются в деятельности.  </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Наиболее эффективными активными методами обучения учащихся начальных классов на уроках являются:</w:t>
      </w:r>
    </w:p>
    <w:p w:rsidR="00531454" w:rsidRPr="00531454" w:rsidRDefault="00531454" w:rsidP="00531454">
      <w:pPr>
        <w:numPr>
          <w:ilvl w:val="0"/>
          <w:numId w:val="1"/>
        </w:numPr>
        <w:shd w:val="clear" w:color="auto" w:fill="FFFFFF"/>
        <w:spacing w:after="0" w:line="240" w:lineRule="auto"/>
        <w:ind w:firstLine="1800"/>
        <w:jc w:val="both"/>
        <w:rPr>
          <w:rFonts w:ascii="Arial" w:eastAsia="Times New Roman" w:hAnsi="Arial" w:cs="Arial"/>
          <w:color w:val="000000"/>
          <w:lang w:eastAsia="ru-RU"/>
        </w:rPr>
      </w:pPr>
      <w:proofErr w:type="gramStart"/>
      <w:r w:rsidRPr="00531454">
        <w:rPr>
          <w:rFonts w:ascii="Times New Roman" w:eastAsia="Times New Roman" w:hAnsi="Times New Roman" w:cs="Times New Roman"/>
          <w:b/>
          <w:bCs/>
          <w:color w:val="000000"/>
          <w:sz w:val="28"/>
          <w:lang w:eastAsia="ru-RU"/>
        </w:rPr>
        <w:t>Нетрадиционное начало традиционного урока</w:t>
      </w:r>
      <w:r w:rsidRPr="00531454">
        <w:rPr>
          <w:rFonts w:ascii="Times New Roman" w:eastAsia="Times New Roman" w:hAnsi="Times New Roman" w:cs="Times New Roman"/>
          <w:color w:val="000000"/>
          <w:sz w:val="28"/>
          <w:lang w:eastAsia="ru-RU"/>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roofErr w:type="gramEnd"/>
    </w:p>
    <w:p w:rsidR="00531454" w:rsidRPr="00531454" w:rsidRDefault="00531454" w:rsidP="00531454">
      <w:pPr>
        <w:numPr>
          <w:ilvl w:val="0"/>
          <w:numId w:val="1"/>
        </w:numPr>
        <w:shd w:val="clear" w:color="auto" w:fill="FFFFFF"/>
        <w:spacing w:after="0" w:line="240" w:lineRule="auto"/>
        <w:ind w:firstLine="1800"/>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Постановка и решение проблемных вопросов, создание проблемных ситуаций.</w:t>
      </w:r>
      <w:r w:rsidRPr="00531454">
        <w:rPr>
          <w:rFonts w:ascii="Times New Roman" w:eastAsia="Times New Roman" w:hAnsi="Times New Roman" w:cs="Times New Roman"/>
          <w:color w:val="000000"/>
          <w:sz w:val="28"/>
          <w:lang w:eastAsia="ru-RU"/>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531454" w:rsidRPr="00531454" w:rsidRDefault="00531454" w:rsidP="00531454">
      <w:pPr>
        <w:numPr>
          <w:ilvl w:val="0"/>
          <w:numId w:val="1"/>
        </w:numPr>
        <w:shd w:val="clear" w:color="auto" w:fill="FFFFFF"/>
        <w:spacing w:after="0" w:line="240" w:lineRule="auto"/>
        <w:ind w:firstLine="1800"/>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Организации релаксации и подведения итогов.</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4. </w:t>
      </w:r>
      <w:r w:rsidRPr="00531454">
        <w:rPr>
          <w:rFonts w:ascii="Times New Roman" w:eastAsia="Times New Roman" w:hAnsi="Times New Roman" w:cs="Times New Roman"/>
          <w:b/>
          <w:bCs/>
          <w:color w:val="000000"/>
          <w:sz w:val="28"/>
          <w:lang w:eastAsia="ru-RU"/>
        </w:rPr>
        <w:t>Презентации учебного материала</w:t>
      </w:r>
      <w:r w:rsidRPr="00531454">
        <w:rPr>
          <w:rFonts w:ascii="Times New Roman" w:eastAsia="Times New Roman" w:hAnsi="Times New Roman" w:cs="Times New Roman"/>
          <w:color w:val="000000"/>
          <w:sz w:val="28"/>
          <w:lang w:eastAsia="ru-RU"/>
        </w:rPr>
        <w:t> - использование информационных технологий, электронных учебных пособий, интерактивной доски и др.</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5. </w:t>
      </w:r>
      <w:r w:rsidRPr="00531454">
        <w:rPr>
          <w:rFonts w:ascii="Times New Roman" w:eastAsia="Times New Roman" w:hAnsi="Times New Roman" w:cs="Times New Roman"/>
          <w:b/>
          <w:bCs/>
          <w:color w:val="000000"/>
          <w:sz w:val="28"/>
          <w:lang w:eastAsia="ru-RU"/>
        </w:rPr>
        <w:t>Использование индуктивных и дедуктивных логических схем.</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6. </w:t>
      </w:r>
      <w:r w:rsidRPr="00531454">
        <w:rPr>
          <w:rFonts w:ascii="Times New Roman" w:eastAsia="Times New Roman" w:hAnsi="Times New Roman" w:cs="Times New Roman"/>
          <w:b/>
          <w:bCs/>
          <w:color w:val="000000"/>
          <w:sz w:val="28"/>
          <w:lang w:eastAsia="ru-RU"/>
        </w:rPr>
        <w:t>Использование форм так называемого интерактивного обучения или их элементов:</w:t>
      </w:r>
      <w:r w:rsidRPr="00531454">
        <w:rPr>
          <w:rFonts w:ascii="Times New Roman" w:eastAsia="Times New Roman" w:hAnsi="Times New Roman" w:cs="Times New Roman"/>
          <w:color w:val="000000"/>
          <w:sz w:val="28"/>
          <w:lang w:eastAsia="ru-RU"/>
        </w:rPr>
        <w:t> «метода проектов», «мозгового штурма», «дебатов», «интервьюирования различных персонажей».</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7. </w:t>
      </w:r>
      <w:r w:rsidRPr="00531454">
        <w:rPr>
          <w:rFonts w:ascii="Times New Roman" w:eastAsia="Times New Roman" w:hAnsi="Times New Roman" w:cs="Times New Roman"/>
          <w:b/>
          <w:bCs/>
          <w:color w:val="000000"/>
          <w:sz w:val="28"/>
          <w:lang w:eastAsia="ru-RU"/>
        </w:rPr>
        <w:t>Элементы — «изюминки»</w:t>
      </w:r>
      <w:r w:rsidRPr="00531454">
        <w:rPr>
          <w:rFonts w:ascii="Times New Roman" w:eastAsia="Times New Roman" w:hAnsi="Times New Roman" w:cs="Times New Roman"/>
          <w:color w:val="000000"/>
          <w:sz w:val="28"/>
          <w:lang w:eastAsia="ru-RU"/>
        </w:rPr>
        <w:t> (обучающий анекдот, интеллектуальная разминка, шаржи, эпиграммы).</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8. Реализация личностно </w:t>
      </w:r>
      <w:r w:rsidRPr="00531454">
        <w:rPr>
          <w:rFonts w:ascii="Times New Roman" w:eastAsia="Times New Roman" w:hAnsi="Times New Roman" w:cs="Times New Roman"/>
          <w:b/>
          <w:bCs/>
          <w:color w:val="000000"/>
          <w:sz w:val="28"/>
          <w:lang w:eastAsia="ru-RU"/>
        </w:rPr>
        <w:t>ориентированного и индивидуально — дифференцированного</w:t>
      </w:r>
      <w:r w:rsidRPr="00531454">
        <w:rPr>
          <w:rFonts w:ascii="Times New Roman" w:eastAsia="Times New Roman" w:hAnsi="Times New Roman" w:cs="Times New Roman"/>
          <w:color w:val="000000"/>
          <w:sz w:val="28"/>
          <w:lang w:eastAsia="ru-RU"/>
        </w:rPr>
        <w:t> подхода к учащимся, </w:t>
      </w:r>
      <w:r w:rsidRPr="00531454">
        <w:rPr>
          <w:rFonts w:ascii="Times New Roman" w:eastAsia="Times New Roman" w:hAnsi="Times New Roman" w:cs="Times New Roman"/>
          <w:b/>
          <w:bCs/>
          <w:color w:val="000000"/>
          <w:sz w:val="28"/>
          <w:lang w:eastAsia="ru-RU"/>
        </w:rPr>
        <w:t>организация групповой деятельности школьников</w:t>
      </w:r>
      <w:r w:rsidRPr="00531454">
        <w:rPr>
          <w:rFonts w:ascii="Times New Roman" w:eastAsia="Times New Roman" w:hAnsi="Times New Roman" w:cs="Times New Roman"/>
          <w:color w:val="000000"/>
          <w:sz w:val="28"/>
          <w:lang w:eastAsia="ru-RU"/>
        </w:rPr>
        <w:t xml:space="preserve"> (работа в парах, в группах постоянного состава, в группах сменного состава) </w:t>
      </w:r>
      <w:proofErr w:type="spellStart"/>
      <w:r w:rsidRPr="00531454">
        <w:rPr>
          <w:rFonts w:ascii="Times New Roman" w:eastAsia="Times New Roman" w:hAnsi="Times New Roman" w:cs="Times New Roman"/>
          <w:color w:val="000000"/>
          <w:sz w:val="28"/>
          <w:lang w:eastAsia="ru-RU"/>
        </w:rPr>
        <w:t>и</w:t>
      </w:r>
      <w:r w:rsidRPr="00531454">
        <w:rPr>
          <w:rFonts w:ascii="Times New Roman" w:eastAsia="Times New Roman" w:hAnsi="Times New Roman" w:cs="Times New Roman"/>
          <w:b/>
          <w:bCs/>
          <w:color w:val="000000"/>
          <w:sz w:val="28"/>
          <w:lang w:eastAsia="ru-RU"/>
        </w:rPr>
        <w:t>самостоятельной</w:t>
      </w:r>
      <w:proofErr w:type="spellEnd"/>
      <w:r w:rsidRPr="00531454">
        <w:rPr>
          <w:rFonts w:ascii="Times New Roman" w:eastAsia="Times New Roman" w:hAnsi="Times New Roman" w:cs="Times New Roman"/>
          <w:b/>
          <w:bCs/>
          <w:color w:val="000000"/>
          <w:sz w:val="28"/>
          <w:lang w:eastAsia="ru-RU"/>
        </w:rPr>
        <w:t xml:space="preserve"> работы детей</w:t>
      </w:r>
      <w:r w:rsidRPr="00531454">
        <w:rPr>
          <w:rFonts w:ascii="Times New Roman" w:eastAsia="Times New Roman" w:hAnsi="Times New Roman" w:cs="Times New Roman"/>
          <w:color w:val="000000"/>
          <w:sz w:val="28"/>
          <w:lang w:eastAsia="ru-RU"/>
        </w:rPr>
        <w:t>.</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9. </w:t>
      </w:r>
      <w:r w:rsidRPr="00531454">
        <w:rPr>
          <w:rFonts w:ascii="Times New Roman" w:eastAsia="Times New Roman" w:hAnsi="Times New Roman" w:cs="Times New Roman"/>
          <w:b/>
          <w:bCs/>
          <w:color w:val="000000"/>
          <w:sz w:val="28"/>
          <w:lang w:eastAsia="ru-RU"/>
        </w:rPr>
        <w:t>Нетрадиционные виды уроков</w:t>
      </w:r>
      <w:r w:rsidRPr="00531454">
        <w:rPr>
          <w:rFonts w:ascii="Times New Roman" w:eastAsia="Times New Roman" w:hAnsi="Times New Roman" w:cs="Times New Roman"/>
          <w:color w:val="000000"/>
          <w:sz w:val="28"/>
          <w:lang w:eastAsia="ru-RU"/>
        </w:rPr>
        <w:t>: лекции, экскурсии, уроки-сказки, уроки-конференции, уроки-исследования, проектная деятельность и др.</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10. </w:t>
      </w:r>
      <w:r w:rsidRPr="00531454">
        <w:rPr>
          <w:rFonts w:ascii="Times New Roman" w:eastAsia="Times New Roman" w:hAnsi="Times New Roman" w:cs="Times New Roman"/>
          <w:b/>
          <w:bCs/>
          <w:color w:val="000000"/>
          <w:sz w:val="28"/>
          <w:lang w:eastAsia="ru-RU"/>
        </w:rPr>
        <w:t>Игры, игровые моменты</w:t>
      </w:r>
      <w:r w:rsidRPr="00531454">
        <w:rPr>
          <w:rFonts w:ascii="Times New Roman" w:eastAsia="Times New Roman" w:hAnsi="Times New Roman" w:cs="Times New Roman"/>
          <w:color w:val="000000"/>
          <w:sz w:val="28"/>
          <w:lang w:eastAsia="ru-RU"/>
        </w:rPr>
        <w:t> (ролевые, имитационные, дидактические).              </w:t>
      </w:r>
    </w:p>
    <w:p w:rsidR="00531454" w:rsidRPr="00531454" w:rsidRDefault="00531454" w:rsidP="00531454">
      <w:pPr>
        <w:shd w:val="clear" w:color="auto" w:fill="FFFFFF"/>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Интересно</w:t>
      </w:r>
      <w:r w:rsidRPr="00531454">
        <w:rPr>
          <w:rFonts w:ascii="Times New Roman" w:eastAsia="Times New Roman" w:hAnsi="Times New Roman" w:cs="Times New Roman"/>
          <w:color w:val="000000"/>
          <w:sz w:val="28"/>
          <w:lang w:eastAsia="ru-RU"/>
        </w:rPr>
        <w:t xml:space="preserve"> помогают начать урок такие методы, как </w:t>
      </w:r>
      <w:r w:rsidRPr="00531454">
        <w:rPr>
          <w:rFonts w:ascii="Times New Roman" w:eastAsia="Times New Roman" w:hAnsi="Times New Roman" w:cs="Times New Roman"/>
          <w:b/>
          <w:bCs/>
          <w:color w:val="000000"/>
          <w:sz w:val="28"/>
          <w:lang w:eastAsia="ru-RU"/>
        </w:rPr>
        <w:t>«Галерея портретов», «Улыбнемся друг другу», «Поздоровайся локтями».</w:t>
      </w:r>
      <w:r w:rsidRPr="00531454">
        <w:rPr>
          <w:rFonts w:ascii="Times New Roman" w:eastAsia="Times New Roman" w:hAnsi="Times New Roman" w:cs="Times New Roman"/>
          <w:color w:val="000000"/>
          <w:sz w:val="28"/>
          <w:lang w:eastAsia="ru-RU"/>
        </w:rPr>
        <w:t>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w:t>
      </w:r>
    </w:p>
    <w:p w:rsidR="00531454" w:rsidRPr="00531454" w:rsidRDefault="00531454" w:rsidP="00531454">
      <w:pPr>
        <w:shd w:val="clear" w:color="auto" w:fill="FFFFFF"/>
        <w:spacing w:after="0" w:line="240" w:lineRule="auto"/>
        <w:ind w:firstLine="56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Очень важным для учителя является включение в урок активных методов выяснения целей, ожиданий, опасений. Такие методы, как </w:t>
      </w:r>
      <w:r w:rsidRPr="00531454">
        <w:rPr>
          <w:rFonts w:ascii="Times New Roman" w:eastAsia="Times New Roman" w:hAnsi="Times New Roman" w:cs="Times New Roman"/>
          <w:b/>
          <w:bCs/>
          <w:color w:val="000000"/>
          <w:sz w:val="28"/>
          <w:lang w:eastAsia="ru-RU"/>
        </w:rPr>
        <w:t>«Дерево ожиданий», «Поляна снежинок», «Разноцветные листы», «Фруктовый сад», «Ковер идей»</w:t>
      </w:r>
      <w:r w:rsidRPr="00531454">
        <w:rPr>
          <w:rFonts w:ascii="Times New Roman" w:eastAsia="Times New Roman" w:hAnsi="Times New Roman" w:cs="Times New Roman"/>
          <w:color w:val="000000"/>
          <w:sz w:val="28"/>
          <w:lang w:eastAsia="ru-RU"/>
        </w:rPr>
        <w:t xml:space="preserve"> позволяют учителю лучше понять класс и каждого </w:t>
      </w:r>
      <w:r w:rsidRPr="00531454">
        <w:rPr>
          <w:rFonts w:ascii="Times New Roman" w:eastAsia="Times New Roman" w:hAnsi="Times New Roman" w:cs="Times New Roman"/>
          <w:color w:val="000000"/>
          <w:sz w:val="28"/>
          <w:lang w:eastAsia="ru-RU"/>
        </w:rPr>
        <w:lastRenderedPageBreak/>
        <w:t xml:space="preserve">ученика, а полученные материалы в дальнейшем использовать для осуществления личностно-ориентированного подхода к </w:t>
      </w:r>
      <w:proofErr w:type="gramStart"/>
      <w:r w:rsidRPr="00531454">
        <w:rPr>
          <w:rFonts w:ascii="Times New Roman" w:eastAsia="Times New Roman" w:hAnsi="Times New Roman" w:cs="Times New Roman"/>
          <w:color w:val="000000"/>
          <w:sz w:val="28"/>
          <w:lang w:eastAsia="ru-RU"/>
        </w:rPr>
        <w:t>обучающимся</w:t>
      </w:r>
      <w:proofErr w:type="gramEnd"/>
      <w:r w:rsidRPr="00531454">
        <w:rPr>
          <w:rFonts w:ascii="Times New Roman" w:eastAsia="Times New Roman" w:hAnsi="Times New Roman" w:cs="Times New Roman"/>
          <w:color w:val="000000"/>
          <w:sz w:val="28"/>
          <w:lang w:eastAsia="ru-RU"/>
        </w:rPr>
        <w:t>. Методы заключаются в следующем.</w:t>
      </w:r>
      <w:r w:rsidRPr="00531454">
        <w:rPr>
          <w:rFonts w:ascii="Times New Roman" w:eastAsia="Times New Roman" w:hAnsi="Times New Roman" w:cs="Times New Roman"/>
          <w:color w:val="000080"/>
          <w:sz w:val="28"/>
          <w:lang w:eastAsia="ru-RU"/>
        </w:rPr>
        <w:t> </w:t>
      </w:r>
      <w:r w:rsidRPr="00531454">
        <w:rPr>
          <w:rFonts w:ascii="Times New Roman" w:eastAsia="Times New Roman" w:hAnsi="Times New Roman" w:cs="Times New Roman"/>
          <w:color w:val="000000"/>
          <w:sz w:val="28"/>
          <w:lang w:eastAsia="ru-RU"/>
        </w:rPr>
        <w:t>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xml:space="preserve"> В процессе урока учителю регулярно приходится сообщать новый материал </w:t>
      </w:r>
      <w:proofErr w:type="gramStart"/>
      <w:r w:rsidRPr="00531454">
        <w:rPr>
          <w:rFonts w:ascii="Times New Roman" w:eastAsia="Times New Roman" w:hAnsi="Times New Roman" w:cs="Times New Roman"/>
          <w:color w:val="000000"/>
          <w:sz w:val="28"/>
          <w:lang w:eastAsia="ru-RU"/>
        </w:rPr>
        <w:t>обучающимся</w:t>
      </w:r>
      <w:proofErr w:type="gramEnd"/>
      <w:r w:rsidRPr="00531454">
        <w:rPr>
          <w:rFonts w:ascii="Times New Roman" w:eastAsia="Times New Roman" w:hAnsi="Times New Roman" w:cs="Times New Roman"/>
          <w:color w:val="000000"/>
          <w:sz w:val="28"/>
          <w:lang w:eastAsia="ru-RU"/>
        </w:rPr>
        <w:t>. Такие методы презентации учебного материала, как</w:t>
      </w:r>
      <w:r w:rsidRPr="00531454">
        <w:rPr>
          <w:rFonts w:ascii="Times New Roman" w:eastAsia="Times New Roman" w:hAnsi="Times New Roman" w:cs="Times New Roman"/>
          <w:b/>
          <w:bCs/>
          <w:color w:val="000000"/>
          <w:sz w:val="28"/>
          <w:lang w:eastAsia="ru-RU"/>
        </w:rPr>
        <w:t> «Кластер», «</w:t>
      </w:r>
      <w:proofErr w:type="spellStart"/>
      <w:r w:rsidRPr="00531454">
        <w:rPr>
          <w:rFonts w:ascii="Times New Roman" w:eastAsia="Times New Roman" w:hAnsi="Times New Roman" w:cs="Times New Roman"/>
          <w:b/>
          <w:bCs/>
          <w:color w:val="000000"/>
          <w:sz w:val="28"/>
          <w:lang w:eastAsia="ru-RU"/>
        </w:rPr>
        <w:t>Инфо-угадайка</w:t>
      </w:r>
      <w:proofErr w:type="spellEnd"/>
      <w:r w:rsidRPr="00531454">
        <w:rPr>
          <w:rFonts w:ascii="Times New Roman" w:eastAsia="Times New Roman" w:hAnsi="Times New Roman" w:cs="Times New Roman"/>
          <w:b/>
          <w:bCs/>
          <w:color w:val="000000"/>
          <w:sz w:val="28"/>
          <w:lang w:eastAsia="ru-RU"/>
        </w:rPr>
        <w:t>» - </w:t>
      </w:r>
      <w:r w:rsidRPr="00531454">
        <w:rPr>
          <w:rFonts w:ascii="Times New Roman" w:eastAsia="Times New Roman" w:hAnsi="Times New Roman" w:cs="Times New Roman"/>
          <w:color w:val="000000"/>
          <w:sz w:val="28"/>
          <w:lang w:eastAsia="ru-RU"/>
        </w:rPr>
        <w:t>учителем дается</w:t>
      </w:r>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ряд вопросов</w:t>
      </w:r>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 xml:space="preserve">работа в группах. </w:t>
      </w:r>
      <w:proofErr w:type="gramStart"/>
      <w:r w:rsidRPr="00531454">
        <w:rPr>
          <w:rFonts w:ascii="Times New Roman" w:eastAsia="Times New Roman" w:hAnsi="Times New Roman" w:cs="Times New Roman"/>
          <w:color w:val="000000"/>
          <w:sz w:val="28"/>
          <w:lang w:eastAsia="ru-RU"/>
        </w:rPr>
        <w:t>(Догадайтесь о теме урока.</w:t>
      </w:r>
      <w:proofErr w:type="gramEnd"/>
      <w:r w:rsidRPr="00531454">
        <w:rPr>
          <w:rFonts w:ascii="Times New Roman" w:eastAsia="Times New Roman" w:hAnsi="Times New Roman" w:cs="Times New Roman"/>
          <w:color w:val="000000"/>
          <w:sz w:val="28"/>
          <w:lang w:eastAsia="ru-RU"/>
        </w:rPr>
        <w:t xml:space="preserve"> </w:t>
      </w:r>
      <w:proofErr w:type="gramStart"/>
      <w:r w:rsidRPr="00531454">
        <w:rPr>
          <w:rFonts w:ascii="Times New Roman" w:eastAsia="Times New Roman" w:hAnsi="Times New Roman" w:cs="Times New Roman"/>
          <w:color w:val="000000"/>
          <w:sz w:val="28"/>
          <w:lang w:eastAsia="ru-RU"/>
        </w:rPr>
        <w:t>На доске слова: 1 столбик-мышь, дочь, ложь; 2 столбик – шалаш, грач, малыш</w:t>
      </w:r>
      <w:r w:rsidRPr="00531454">
        <w:rPr>
          <w:rFonts w:ascii="Times New Roman" w:eastAsia="Times New Roman" w:hAnsi="Times New Roman" w:cs="Times New Roman"/>
          <w:b/>
          <w:bCs/>
          <w:color w:val="000000"/>
          <w:sz w:val="28"/>
          <w:lang w:eastAsia="ru-RU"/>
        </w:rPr>
        <w:t>).</w:t>
      </w:r>
      <w:proofErr w:type="gramEnd"/>
      <w:r w:rsidRPr="00531454">
        <w:rPr>
          <w:rFonts w:ascii="Times New Roman" w:eastAsia="Times New Roman" w:hAnsi="Times New Roman" w:cs="Times New Roman"/>
          <w:b/>
          <w:bCs/>
          <w:color w:val="000000"/>
          <w:sz w:val="28"/>
          <w:lang w:eastAsia="ru-RU"/>
        </w:rPr>
        <w:t xml:space="preserve">  </w:t>
      </w:r>
      <w:proofErr w:type="gramStart"/>
      <w:r w:rsidRPr="00531454">
        <w:rPr>
          <w:rFonts w:ascii="Times New Roman" w:eastAsia="Times New Roman" w:hAnsi="Times New Roman" w:cs="Times New Roman"/>
          <w:color w:val="000000"/>
          <w:sz w:val="28"/>
          <w:lang w:eastAsia="ru-RU"/>
        </w:rPr>
        <w:t>Выберите из карточек №1 нужную и прикрепите на доску, проверяем вместе.</w:t>
      </w:r>
      <w:proofErr w:type="gramEnd"/>
      <w:r w:rsidRPr="00531454">
        <w:rPr>
          <w:rFonts w:ascii="Times New Roman" w:eastAsia="Times New Roman" w:hAnsi="Times New Roman" w:cs="Times New Roman"/>
          <w:color w:val="000000"/>
          <w:sz w:val="28"/>
          <w:lang w:eastAsia="ru-RU"/>
        </w:rPr>
        <w:t xml:space="preserve"> </w:t>
      </w:r>
      <w:proofErr w:type="gramStart"/>
      <w:r w:rsidRPr="00531454">
        <w:rPr>
          <w:rFonts w:ascii="Times New Roman" w:eastAsia="Times New Roman" w:hAnsi="Times New Roman" w:cs="Times New Roman"/>
          <w:color w:val="000000"/>
          <w:sz w:val="28"/>
          <w:lang w:eastAsia="ru-RU"/>
        </w:rPr>
        <w:t>Выберите из карточек №2 нужную и прикрепите на доску, проверяем вместе.</w:t>
      </w:r>
      <w:proofErr w:type="gramEnd"/>
      <w:r w:rsidRPr="00531454">
        <w:rPr>
          <w:rFonts w:ascii="Times New Roman" w:eastAsia="Times New Roman" w:hAnsi="Times New Roman" w:cs="Times New Roman"/>
          <w:color w:val="000000"/>
          <w:sz w:val="28"/>
          <w:lang w:eastAsia="ru-RU"/>
        </w:rPr>
        <w:t xml:space="preserve"> Сравните слова каждого столбика. </w:t>
      </w:r>
      <w:proofErr w:type="gramStart"/>
      <w:r w:rsidRPr="00531454">
        <w:rPr>
          <w:rFonts w:ascii="Times New Roman" w:eastAsia="Times New Roman" w:hAnsi="Times New Roman" w:cs="Times New Roman"/>
          <w:color w:val="000000"/>
          <w:sz w:val="28"/>
          <w:lang w:eastAsia="ru-RU"/>
        </w:rPr>
        <w:t>Выберите из карточек №3 нужную и прикрепите на доску, проверяем вместе.</w:t>
      </w:r>
      <w:proofErr w:type="gramEnd"/>
      <w:r w:rsidRPr="00531454">
        <w:rPr>
          <w:rFonts w:ascii="Times New Roman" w:eastAsia="Times New Roman" w:hAnsi="Times New Roman" w:cs="Times New Roman"/>
          <w:color w:val="000000"/>
          <w:sz w:val="28"/>
          <w:lang w:eastAsia="ru-RU"/>
        </w:rPr>
        <w:t xml:space="preserve"> Итог</w:t>
      </w:r>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 xml:space="preserve">на доске появляется группа карточек </w:t>
      </w:r>
      <w:proofErr w:type="spellStart"/>
      <w:proofErr w:type="gramStart"/>
      <w:r w:rsidRPr="00531454">
        <w:rPr>
          <w:rFonts w:ascii="Times New Roman" w:eastAsia="Times New Roman" w:hAnsi="Times New Roman" w:cs="Times New Roman"/>
          <w:color w:val="000000"/>
          <w:sz w:val="28"/>
          <w:lang w:eastAsia="ru-RU"/>
        </w:rPr>
        <w:t>сущ</w:t>
      </w:r>
      <w:proofErr w:type="spellEnd"/>
      <w:proofErr w:type="gramEnd"/>
      <w:r w:rsidRPr="00531454">
        <w:rPr>
          <w:rFonts w:ascii="Times New Roman" w:eastAsia="Times New Roman" w:hAnsi="Times New Roman" w:cs="Times New Roman"/>
          <w:color w:val="000000"/>
          <w:sz w:val="28"/>
          <w:lang w:eastAsia="ru-RU"/>
        </w:rPr>
        <w:t>, без Ь, с Ь, род.</w:t>
      </w:r>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Формулируем тему.</w:t>
      </w:r>
      <w:r w:rsidRPr="00531454">
        <w:rPr>
          <w:rFonts w:ascii="Times New Roman" w:eastAsia="Times New Roman" w:hAnsi="Times New Roman" w:cs="Times New Roman"/>
          <w:b/>
          <w:bCs/>
          <w:color w:val="000000"/>
          <w:sz w:val="28"/>
          <w:lang w:eastAsia="ru-RU"/>
        </w:rPr>
        <w:t> </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«Мозговой штурм» - </w:t>
      </w:r>
      <w:r w:rsidRPr="00531454">
        <w:rPr>
          <w:rFonts w:ascii="Times New Roman" w:eastAsia="Times New Roman" w:hAnsi="Times New Roman" w:cs="Times New Roman"/>
          <w:color w:val="000000"/>
          <w:sz w:val="28"/>
          <w:lang w:eastAsia="ru-RU"/>
        </w:rPr>
        <w:t>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sidRPr="00531454">
        <w:rPr>
          <w:rFonts w:ascii="Times New Roman" w:eastAsia="Times New Roman" w:hAnsi="Times New Roman" w:cs="Times New Roman"/>
          <w:b/>
          <w:bCs/>
          <w:color w:val="000000"/>
          <w:sz w:val="28"/>
          <w:lang w:eastAsia="ru-RU"/>
        </w:rPr>
        <w:t> </w:t>
      </w:r>
    </w:p>
    <w:p w:rsidR="00531454" w:rsidRPr="00531454" w:rsidRDefault="00531454" w:rsidP="00531454">
      <w:pPr>
        <w:shd w:val="clear" w:color="auto" w:fill="FFFFFF"/>
        <w:spacing w:after="0" w:line="240" w:lineRule="auto"/>
        <w:ind w:right="-4" w:firstLine="708"/>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531454">
        <w:rPr>
          <w:rFonts w:ascii="Times New Roman" w:eastAsia="Times New Roman" w:hAnsi="Times New Roman" w:cs="Times New Roman"/>
          <w:b/>
          <w:bCs/>
          <w:color w:val="000000"/>
          <w:sz w:val="28"/>
          <w:lang w:eastAsia="ru-RU"/>
        </w:rPr>
        <w:t>«Ульи» - </w:t>
      </w:r>
      <w:r w:rsidRPr="00531454">
        <w:rPr>
          <w:rFonts w:ascii="Times New Roman" w:eastAsia="Times New Roman" w:hAnsi="Times New Roman" w:cs="Times New Roman"/>
          <w:color w:val="000000"/>
          <w:sz w:val="28"/>
          <w:lang w:eastAsia="ru-RU"/>
        </w:rPr>
        <w:t>обсуждение в группах. Для  проведения дискуссии  и принятия решений – методы </w:t>
      </w:r>
      <w:r w:rsidRPr="00531454">
        <w:rPr>
          <w:rFonts w:ascii="Times New Roman" w:eastAsia="Times New Roman" w:hAnsi="Times New Roman" w:cs="Times New Roman"/>
          <w:b/>
          <w:bCs/>
          <w:color w:val="000000"/>
          <w:sz w:val="28"/>
          <w:lang w:eastAsia="ru-RU"/>
        </w:rPr>
        <w:t>«</w:t>
      </w:r>
      <w:proofErr w:type="spellStart"/>
      <w:proofErr w:type="gramStart"/>
      <w:r w:rsidRPr="00531454">
        <w:rPr>
          <w:rFonts w:ascii="Times New Roman" w:eastAsia="Times New Roman" w:hAnsi="Times New Roman" w:cs="Times New Roman"/>
          <w:b/>
          <w:bCs/>
          <w:color w:val="000000"/>
          <w:sz w:val="28"/>
          <w:lang w:eastAsia="ru-RU"/>
        </w:rPr>
        <w:t>C</w:t>
      </w:r>
      <w:proofErr w:type="gramEnd"/>
      <w:r w:rsidRPr="00531454">
        <w:rPr>
          <w:rFonts w:ascii="Times New Roman" w:eastAsia="Times New Roman" w:hAnsi="Times New Roman" w:cs="Times New Roman"/>
          <w:b/>
          <w:bCs/>
          <w:color w:val="000000"/>
          <w:sz w:val="28"/>
          <w:lang w:eastAsia="ru-RU"/>
        </w:rPr>
        <w:t>ветофор</w:t>
      </w:r>
      <w:proofErr w:type="spellEnd"/>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во время дискуссии  поднимаются карточки согласия - не согласия по цветам светофора</w:t>
      </w:r>
      <w:r w:rsidRPr="00531454">
        <w:rPr>
          <w:rFonts w:ascii="Times New Roman" w:eastAsia="Times New Roman" w:hAnsi="Times New Roman" w:cs="Times New Roman"/>
          <w:b/>
          <w:bCs/>
          <w:color w:val="000000"/>
          <w:sz w:val="28"/>
          <w:lang w:eastAsia="ru-RU"/>
        </w:rPr>
        <w:t>), «На линии огня» (</w:t>
      </w:r>
      <w:r w:rsidRPr="00531454">
        <w:rPr>
          <w:rFonts w:ascii="Times New Roman" w:eastAsia="Times New Roman" w:hAnsi="Times New Roman" w:cs="Times New Roman"/>
          <w:color w:val="000000"/>
          <w:sz w:val="28"/>
          <w:lang w:eastAsia="ru-RU"/>
        </w:rPr>
        <w:t xml:space="preserve">каждая команда защищает свой проект 2-3 предложениями. </w:t>
      </w:r>
      <w:proofErr w:type="gramStart"/>
      <w:r w:rsidRPr="00531454">
        <w:rPr>
          <w:rFonts w:ascii="Times New Roman" w:eastAsia="Times New Roman" w:hAnsi="Times New Roman" w:cs="Times New Roman"/>
          <w:color w:val="000000"/>
          <w:sz w:val="28"/>
          <w:lang w:eastAsia="ru-RU"/>
        </w:rPr>
        <w:t>Затем вопросы других групп, а они - защищаются</w:t>
      </w:r>
      <w:r w:rsidRPr="00531454">
        <w:rPr>
          <w:rFonts w:ascii="Times New Roman" w:eastAsia="Times New Roman" w:hAnsi="Times New Roman" w:cs="Times New Roman"/>
          <w:b/>
          <w:bCs/>
          <w:color w:val="000000"/>
          <w:sz w:val="28"/>
          <w:lang w:eastAsia="ru-RU"/>
        </w:rPr>
        <w:t>).</w:t>
      </w:r>
      <w:proofErr w:type="gramEnd"/>
      <w:r w:rsidRPr="00531454">
        <w:rPr>
          <w:rFonts w:ascii="Times New Roman" w:eastAsia="Times New Roman" w:hAnsi="Times New Roman" w:cs="Times New Roman"/>
          <w:b/>
          <w:bCs/>
          <w:color w:val="000000"/>
          <w:sz w:val="28"/>
          <w:lang w:eastAsia="ru-RU"/>
        </w:rPr>
        <w:t> </w:t>
      </w:r>
      <w:r w:rsidRPr="00531454">
        <w:rPr>
          <w:rFonts w:ascii="Times New Roman" w:eastAsia="Times New Roman" w:hAnsi="Times New Roman" w:cs="Times New Roman"/>
          <w:color w:val="000000"/>
          <w:sz w:val="28"/>
          <w:lang w:eastAsia="ru-RU"/>
        </w:rPr>
        <w:t>Для представления материала самостоятельной работы детей очень интересны такие методы, как </w:t>
      </w:r>
      <w:r w:rsidRPr="00531454">
        <w:rPr>
          <w:rFonts w:ascii="Times New Roman" w:eastAsia="Times New Roman" w:hAnsi="Times New Roman" w:cs="Times New Roman"/>
          <w:b/>
          <w:bCs/>
          <w:color w:val="000000"/>
          <w:sz w:val="28"/>
          <w:lang w:eastAsia="ru-RU"/>
        </w:rPr>
        <w:t>«</w:t>
      </w:r>
      <w:proofErr w:type="spellStart"/>
      <w:r w:rsidRPr="00531454">
        <w:rPr>
          <w:rFonts w:ascii="Times New Roman" w:eastAsia="Times New Roman" w:hAnsi="Times New Roman" w:cs="Times New Roman"/>
          <w:b/>
          <w:bCs/>
          <w:color w:val="000000"/>
          <w:sz w:val="28"/>
          <w:lang w:eastAsia="ru-RU"/>
        </w:rPr>
        <w:t>Инфо-карусель</w:t>
      </w:r>
      <w:proofErr w:type="spellEnd"/>
      <w:r w:rsidRPr="00531454">
        <w:rPr>
          <w:rFonts w:ascii="Times New Roman" w:eastAsia="Times New Roman" w:hAnsi="Times New Roman" w:cs="Times New Roman"/>
          <w:b/>
          <w:bCs/>
          <w:color w:val="000000"/>
          <w:sz w:val="28"/>
          <w:lang w:eastAsia="ru-RU"/>
        </w:rPr>
        <w:t>», «Автобусная остановка», «Творческая мастерская».</w:t>
      </w:r>
    </w:p>
    <w:p w:rsidR="00531454" w:rsidRPr="00531454" w:rsidRDefault="00531454" w:rsidP="00531454">
      <w:pPr>
        <w:shd w:val="clear" w:color="auto" w:fill="FFFFFF"/>
        <w:spacing w:after="0" w:line="240" w:lineRule="auto"/>
        <w:ind w:firstLine="568"/>
        <w:jc w:val="both"/>
        <w:rPr>
          <w:rFonts w:ascii="Arial" w:eastAsia="Times New Roman" w:hAnsi="Arial" w:cs="Arial"/>
          <w:color w:val="000000"/>
          <w:lang w:eastAsia="ru-RU"/>
        </w:rPr>
      </w:pPr>
      <w:r w:rsidRPr="00531454">
        <w:rPr>
          <w:rFonts w:ascii="Times New Roman" w:eastAsia="Times New Roman" w:hAnsi="Times New Roman" w:cs="Times New Roman"/>
          <w:i/>
          <w:iCs/>
          <w:color w:val="000000"/>
          <w:sz w:val="24"/>
          <w:szCs w:val="24"/>
          <w:lang w:eastAsia="ru-RU"/>
        </w:rPr>
        <w:t> </w:t>
      </w:r>
      <w:r w:rsidRPr="00531454">
        <w:rPr>
          <w:rFonts w:ascii="Times New Roman" w:eastAsia="Times New Roman" w:hAnsi="Times New Roman" w:cs="Times New Roman"/>
          <w:color w:val="000000"/>
          <w:sz w:val="28"/>
          <w:lang w:eastAsia="ru-RU"/>
        </w:rPr>
        <w:t>Метод </w:t>
      </w:r>
      <w:r w:rsidRPr="00531454">
        <w:rPr>
          <w:rFonts w:ascii="Times New Roman" w:eastAsia="Times New Roman" w:hAnsi="Times New Roman" w:cs="Times New Roman"/>
          <w:b/>
          <w:bCs/>
          <w:color w:val="000000"/>
          <w:sz w:val="28"/>
          <w:lang w:eastAsia="ru-RU"/>
        </w:rPr>
        <w:t>«Творческая мастерская»</w:t>
      </w:r>
      <w:r w:rsidRPr="00531454">
        <w:rPr>
          <w:rFonts w:ascii="Times New Roman" w:eastAsia="Times New Roman" w:hAnsi="Times New Roman" w:cs="Times New Roman"/>
          <w:color w:val="000000"/>
          <w:sz w:val="28"/>
          <w:lang w:eastAsia="ru-RU"/>
        </w:rPr>
        <w:t xml:space="preserve"> с </w:t>
      </w:r>
      <w:r>
        <w:rPr>
          <w:rFonts w:ascii="Times New Roman" w:eastAsia="Times New Roman" w:hAnsi="Times New Roman" w:cs="Times New Roman"/>
          <w:color w:val="000000"/>
          <w:sz w:val="28"/>
          <w:lang w:eastAsia="ru-RU"/>
        </w:rPr>
        <w:t xml:space="preserve">большим успехом может </w:t>
      </w:r>
      <w:proofErr w:type="spellStart"/>
      <w:r>
        <w:rPr>
          <w:rFonts w:ascii="Times New Roman" w:eastAsia="Times New Roman" w:hAnsi="Times New Roman" w:cs="Times New Roman"/>
          <w:color w:val="000000"/>
          <w:sz w:val="28"/>
          <w:lang w:eastAsia="ru-RU"/>
        </w:rPr>
        <w:t>применяеться</w:t>
      </w:r>
      <w:proofErr w:type="spellEnd"/>
      <w:r>
        <w:rPr>
          <w:rFonts w:ascii="Times New Roman" w:eastAsia="Times New Roman" w:hAnsi="Times New Roman" w:cs="Times New Roman"/>
          <w:color w:val="000000"/>
          <w:sz w:val="28"/>
          <w:lang w:eastAsia="ru-RU"/>
        </w:rPr>
        <w:t xml:space="preserve"> </w:t>
      </w:r>
      <w:r w:rsidRPr="00531454">
        <w:rPr>
          <w:rFonts w:ascii="Times New Roman" w:eastAsia="Times New Roman" w:hAnsi="Times New Roman" w:cs="Times New Roman"/>
          <w:color w:val="000000"/>
          <w:sz w:val="28"/>
          <w:lang w:eastAsia="ru-RU"/>
        </w:rPr>
        <w:t xml:space="preserve">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w:t>
      </w:r>
      <w:r w:rsidRPr="00531454">
        <w:rPr>
          <w:rFonts w:ascii="Times New Roman" w:eastAsia="Times New Roman" w:hAnsi="Times New Roman" w:cs="Times New Roman"/>
          <w:color w:val="000000"/>
          <w:sz w:val="28"/>
          <w:lang w:eastAsia="ru-RU"/>
        </w:rPr>
        <w:lastRenderedPageBreak/>
        <w:t xml:space="preserve">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w:t>
      </w:r>
      <w:proofErr w:type="gramStart"/>
      <w:r w:rsidRPr="00531454">
        <w:rPr>
          <w:rFonts w:ascii="Times New Roman" w:eastAsia="Times New Roman" w:hAnsi="Times New Roman" w:cs="Times New Roman"/>
          <w:color w:val="000000"/>
          <w:sz w:val="28"/>
          <w:lang w:eastAsia="ru-RU"/>
        </w:rPr>
        <w:t>из</w:t>
      </w:r>
      <w:proofErr w:type="gramEnd"/>
      <w:r w:rsidRPr="00531454">
        <w:rPr>
          <w:rFonts w:ascii="Times New Roman" w:eastAsia="Times New Roman" w:hAnsi="Times New Roman" w:cs="Times New Roman"/>
          <w:color w:val="000000"/>
          <w:sz w:val="28"/>
          <w:lang w:eastAsia="ru-RU"/>
        </w:rPr>
        <w:t xml:space="preserve"> </w:t>
      </w:r>
      <w:proofErr w:type="gramStart"/>
      <w:r w:rsidRPr="00531454">
        <w:rPr>
          <w:rFonts w:ascii="Times New Roman" w:eastAsia="Times New Roman" w:hAnsi="Times New Roman" w:cs="Times New Roman"/>
          <w:color w:val="000000"/>
          <w:sz w:val="28"/>
          <w:lang w:eastAsia="ru-RU"/>
        </w:rPr>
        <w:t>собранных</w:t>
      </w:r>
      <w:proofErr w:type="gramEnd"/>
      <w:r w:rsidRPr="00531454">
        <w:rPr>
          <w:rFonts w:ascii="Times New Roman" w:eastAsia="Times New Roman" w:hAnsi="Times New Roman" w:cs="Times New Roman"/>
          <w:color w:val="000000"/>
          <w:sz w:val="28"/>
          <w:lang w:eastAsia="ru-RU"/>
        </w:rPr>
        <w:t xml:space="preserve"> вместе материалов - главная цель этого урока.</w:t>
      </w:r>
    </w:p>
    <w:p w:rsidR="00531454" w:rsidRPr="00531454" w:rsidRDefault="00531454" w:rsidP="00531454">
      <w:pPr>
        <w:shd w:val="clear" w:color="auto" w:fill="FFFFFF"/>
        <w:spacing w:after="0" w:line="240" w:lineRule="auto"/>
        <w:ind w:firstLine="56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531454">
        <w:rPr>
          <w:rFonts w:ascii="Times New Roman" w:eastAsia="Times New Roman" w:hAnsi="Times New Roman" w:cs="Times New Roman"/>
          <w:color w:val="000000"/>
          <w:sz w:val="28"/>
          <w:lang w:eastAsia="ru-RU"/>
        </w:rPr>
        <w:t>физминутки</w:t>
      </w:r>
      <w:proofErr w:type="spellEnd"/>
      <w:r w:rsidRPr="00531454">
        <w:rPr>
          <w:rFonts w:ascii="Times New Roman" w:eastAsia="Times New Roman" w:hAnsi="Times New Roman" w:cs="Times New Roman"/>
          <w:color w:val="000000"/>
          <w:sz w:val="28"/>
          <w:lang w:eastAsia="ru-RU"/>
        </w:rPr>
        <w:t>» позволят сделать это, не выходя из класса.</w:t>
      </w:r>
    </w:p>
    <w:p w:rsidR="00531454" w:rsidRPr="00531454" w:rsidRDefault="00531454" w:rsidP="00531454">
      <w:pPr>
        <w:shd w:val="clear" w:color="auto" w:fill="FFFFFF"/>
        <w:spacing w:after="0" w:line="240" w:lineRule="auto"/>
        <w:ind w:firstLine="56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Завершить урок, внеклассное мероприятие можно, применив такие методы, как </w:t>
      </w:r>
      <w:r w:rsidRPr="00531454">
        <w:rPr>
          <w:rFonts w:ascii="Times New Roman" w:eastAsia="Times New Roman" w:hAnsi="Times New Roman" w:cs="Times New Roman"/>
          <w:b/>
          <w:bCs/>
          <w:color w:val="000000"/>
          <w:sz w:val="28"/>
          <w:lang w:eastAsia="ru-RU"/>
        </w:rPr>
        <w:t>«Ромашка», Мудрый совет», «Итоговый круг».</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      «Ромашка» </w:t>
      </w:r>
      <w:r w:rsidRPr="00531454">
        <w:rPr>
          <w:rFonts w:ascii="Times New Roman" w:eastAsia="Times New Roman" w:hAnsi="Times New Roman" w:cs="Times New Roman"/>
          <w:color w:val="000000"/>
          <w:sz w:val="28"/>
          <w:lang w:eastAsia="ru-RU"/>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531454" w:rsidRPr="00531454" w:rsidRDefault="00531454" w:rsidP="00531454">
      <w:pPr>
        <w:shd w:val="clear" w:color="auto" w:fill="FFFFFF"/>
        <w:spacing w:after="0" w:line="240" w:lineRule="auto"/>
        <w:ind w:left="360"/>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«Мудрый совет» - </w:t>
      </w:r>
      <w:r w:rsidRPr="00531454">
        <w:rPr>
          <w:rFonts w:ascii="Times New Roman" w:eastAsia="Times New Roman" w:hAnsi="Times New Roman" w:cs="Times New Roman"/>
          <w:color w:val="000000"/>
          <w:sz w:val="28"/>
          <w:lang w:eastAsia="ru-RU"/>
        </w:rPr>
        <w:t>Группа пишет в конце урока «совет» детям, которые:</w:t>
      </w:r>
    </w:p>
    <w:p w:rsidR="00531454" w:rsidRPr="00531454" w:rsidRDefault="00531454" w:rsidP="00531454">
      <w:pPr>
        <w:shd w:val="clear" w:color="auto" w:fill="FFFFFF"/>
        <w:spacing w:after="0" w:line="240" w:lineRule="auto"/>
        <w:ind w:left="360"/>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еще не совсем поняли тему урока или не изучали тему (младшим). Совет анализируется группой-соседкой.</w:t>
      </w:r>
    </w:p>
    <w:p w:rsidR="00531454" w:rsidRPr="00531454" w:rsidRDefault="00531454" w:rsidP="00531454">
      <w:pPr>
        <w:shd w:val="clear" w:color="auto" w:fill="FFFFFF"/>
        <w:spacing w:after="0" w:line="240" w:lineRule="auto"/>
        <w:ind w:firstLine="360"/>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 «Итоговый круг» </w:t>
      </w:r>
      <w:r w:rsidRPr="00531454">
        <w:rPr>
          <w:rFonts w:ascii="Times New Roman" w:eastAsia="Times New Roman" w:hAnsi="Times New Roman" w:cs="Times New Roman"/>
          <w:color w:val="000000"/>
          <w:sz w:val="28"/>
          <w:lang w:eastAsia="ru-RU"/>
        </w:rPr>
        <w:t>- Учитель дает минуту! Подготовленные   представители группы встают в круг,  задают вопросы детям других групп, те в свою очередь отвечают (работают по кругу).</w:t>
      </w:r>
    </w:p>
    <w:p w:rsidR="00531454" w:rsidRPr="00531454" w:rsidRDefault="00531454" w:rsidP="00531454">
      <w:pPr>
        <w:shd w:val="clear" w:color="auto" w:fill="FFFFFF"/>
        <w:spacing w:after="0" w:line="240" w:lineRule="auto"/>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мне скорректировать урок на будущее.</w:t>
      </w:r>
    </w:p>
    <w:p w:rsidR="00531454" w:rsidRPr="00531454" w:rsidRDefault="00531454" w:rsidP="00531454">
      <w:pPr>
        <w:shd w:val="clear" w:color="auto" w:fill="FFFFFF"/>
        <w:spacing w:after="0" w:line="240" w:lineRule="auto"/>
        <w:ind w:right="-4" w:firstLine="70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Как и у каждой методики есть свои плюсы и минусы.</w:t>
      </w:r>
    </w:p>
    <w:p w:rsidR="00531454" w:rsidRPr="00531454" w:rsidRDefault="00531454" w:rsidP="00531454">
      <w:pPr>
        <w:shd w:val="clear" w:color="auto" w:fill="FFFFFF"/>
        <w:spacing w:after="0" w:line="240" w:lineRule="auto"/>
        <w:ind w:right="-4" w:firstLine="720"/>
        <w:jc w:val="both"/>
        <w:rPr>
          <w:rFonts w:ascii="Arial" w:eastAsia="Times New Roman" w:hAnsi="Arial" w:cs="Arial"/>
          <w:color w:val="000000"/>
          <w:lang w:eastAsia="ru-RU"/>
        </w:rPr>
      </w:pPr>
      <w:r w:rsidRPr="00531454">
        <w:rPr>
          <w:rFonts w:ascii="Times New Roman" w:eastAsia="Times New Roman" w:hAnsi="Times New Roman" w:cs="Times New Roman"/>
          <w:b/>
          <w:bCs/>
          <w:color w:val="000000"/>
          <w:sz w:val="28"/>
          <w:lang w:eastAsia="ru-RU"/>
        </w:rPr>
        <w:t>+ Активные методы обучения помогают - </w:t>
      </w:r>
      <w:r w:rsidRPr="00531454">
        <w:rPr>
          <w:rFonts w:ascii="Times New Roman" w:eastAsia="Times New Roman" w:hAnsi="Times New Roman" w:cs="Times New Roman"/>
          <w:color w:val="000000"/>
          <w:sz w:val="28"/>
          <w:lang w:eastAsia="ru-RU"/>
        </w:rPr>
        <w:t>развивает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531454" w:rsidRPr="00531454" w:rsidRDefault="00531454" w:rsidP="00531454">
      <w:pPr>
        <w:shd w:val="clear" w:color="auto" w:fill="FFFFFF"/>
        <w:spacing w:after="0" w:line="240" w:lineRule="auto"/>
        <w:ind w:right="-4"/>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          - Уроки с использованием активных методов обучения интересны не только для учащихся, но и для учителей. </w:t>
      </w:r>
      <w:r w:rsidRPr="00531454">
        <w:rPr>
          <w:rFonts w:ascii="Times New Roman" w:eastAsia="Times New Roman" w:hAnsi="Times New Roman" w:cs="Times New Roman"/>
          <w:b/>
          <w:bCs/>
          <w:color w:val="000000"/>
          <w:sz w:val="28"/>
          <w:lang w:eastAsia="ru-RU"/>
        </w:rPr>
        <w:t>Дети начальной школы имеют свои особенности, поэтому</w:t>
      </w:r>
      <w:r w:rsidRPr="00531454">
        <w:rPr>
          <w:rFonts w:ascii="Times New Roman" w:eastAsia="Times New Roman" w:hAnsi="Times New Roman" w:cs="Times New Roman"/>
          <w:color w:val="000000"/>
          <w:sz w:val="28"/>
          <w:lang w:eastAsia="ru-RU"/>
        </w:rPr>
        <w:t xml:space="preserve"> - не могут совладать со своими эмоциями, поэтому на уроках создаётся вполне допустимый рабочий шум при </w:t>
      </w:r>
      <w:r w:rsidRPr="00531454">
        <w:rPr>
          <w:rFonts w:ascii="Times New Roman" w:eastAsia="Times New Roman" w:hAnsi="Times New Roman" w:cs="Times New Roman"/>
          <w:color w:val="000000"/>
          <w:sz w:val="28"/>
          <w:lang w:eastAsia="ru-RU"/>
        </w:rPr>
        <w:lastRenderedPageBreak/>
        <w:t>обсуждении проблем; методы лучше вводить постепенно, воспитывая у учащихся  культуру дискуссии и сотрудничества; применять данные методики не обязательно все на каждом и на одном уроке.</w:t>
      </w:r>
    </w:p>
    <w:p w:rsidR="00531454" w:rsidRPr="00531454" w:rsidRDefault="00531454" w:rsidP="00531454">
      <w:pPr>
        <w:shd w:val="clear" w:color="auto" w:fill="FFFFFF"/>
        <w:spacing w:after="0" w:line="240" w:lineRule="auto"/>
        <w:ind w:firstLine="568"/>
        <w:jc w:val="both"/>
        <w:rPr>
          <w:rFonts w:ascii="Arial" w:eastAsia="Times New Roman" w:hAnsi="Arial" w:cs="Arial"/>
          <w:color w:val="000000"/>
          <w:lang w:eastAsia="ru-RU"/>
        </w:rPr>
      </w:pPr>
      <w:r w:rsidRPr="00531454">
        <w:rPr>
          <w:rFonts w:ascii="Times New Roman" w:eastAsia="Times New Roman" w:hAnsi="Times New Roman" w:cs="Times New Roman"/>
          <w:color w:val="000000"/>
          <w:sz w:val="28"/>
          <w:lang w:eastAsia="ru-RU"/>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F23F6B" w:rsidRDefault="00F23F6B"/>
    <w:sectPr w:rsidR="00F23F6B" w:rsidSect="00F23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265F"/>
    <w:multiLevelType w:val="multilevel"/>
    <w:tmpl w:val="8CE4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85798E"/>
    <w:multiLevelType w:val="multilevel"/>
    <w:tmpl w:val="43EE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454"/>
    <w:rsid w:val="00531454"/>
    <w:rsid w:val="00F23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31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1454"/>
  </w:style>
  <w:style w:type="character" w:customStyle="1" w:styleId="apple-converted-space">
    <w:name w:val="apple-converted-space"/>
    <w:basedOn w:val="a0"/>
    <w:rsid w:val="00531454"/>
  </w:style>
  <w:style w:type="paragraph" w:customStyle="1" w:styleId="c6">
    <w:name w:val="c6"/>
    <w:basedOn w:val="a"/>
    <w:rsid w:val="00531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31454"/>
  </w:style>
  <w:style w:type="paragraph" w:customStyle="1" w:styleId="c5">
    <w:name w:val="c5"/>
    <w:basedOn w:val="a"/>
    <w:rsid w:val="00531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314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63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2019-10-14T20:09:00Z</dcterms:created>
  <dcterms:modified xsi:type="dcterms:W3CDTF">2019-10-14T20:14:00Z</dcterms:modified>
</cp:coreProperties>
</file>