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</w:p>
    <w:p w:rsidR="00B3109D" w:rsidRPr="00B66272" w:rsidRDefault="00B3109D" w:rsidP="008B28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B66272">
        <w:rPr>
          <w:b/>
          <w:color w:val="111111"/>
          <w:sz w:val="28"/>
          <w:szCs w:val="28"/>
          <w:bdr w:val="none" w:sz="0" w:space="0" w:color="auto" w:frame="1"/>
        </w:rPr>
        <w:t>Пояснительная записка</w:t>
      </w: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bdr w:val="none" w:sz="0" w:space="0" w:color="auto" w:frame="1"/>
        </w:rPr>
      </w:pPr>
    </w:p>
    <w:p w:rsidR="00F40248" w:rsidRPr="00F40248" w:rsidRDefault="00F40248" w:rsidP="00F402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0248">
        <w:rPr>
          <w:color w:val="111111"/>
        </w:rPr>
        <w:t>Безопасность </w:t>
      </w:r>
      <w:r w:rsidRPr="00F40248">
        <w:rPr>
          <w:rStyle w:val="a4"/>
          <w:b w:val="0"/>
          <w:color w:val="111111"/>
          <w:bdr w:val="none" w:sz="0" w:space="0" w:color="auto" w:frame="1"/>
        </w:rPr>
        <w:t>детей</w:t>
      </w:r>
      <w:r w:rsidRPr="00F40248">
        <w:rPr>
          <w:color w:val="111111"/>
        </w:rPr>
        <w:t> на дороге в первую очередь зависит от взрослых. Недостаточно просто рассказать, что у светофора три цвета, а переходить дорогу нужно только на зеленый сигнал. Самое важное – это личный пример и наличие знаний, опыта.</w:t>
      </w:r>
    </w:p>
    <w:p w:rsidR="00F40248" w:rsidRPr="00F40248" w:rsidRDefault="00F40248" w:rsidP="00F402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0248">
        <w:rPr>
          <w:color w:val="111111"/>
        </w:rPr>
        <w:t xml:space="preserve">Чаще всего Правила дорожного движения очень сложно привить, потому что они не увлекают ребенка, они ему не </w:t>
      </w:r>
      <w:r w:rsidR="00B66272">
        <w:rPr>
          <w:color w:val="111111"/>
        </w:rPr>
        <w:t xml:space="preserve">интересны. Поэтому предлагаю </w:t>
      </w:r>
      <w:r w:rsidRPr="00F40248">
        <w:rPr>
          <w:color w:val="111111"/>
        </w:rPr>
        <w:t xml:space="preserve"> дидактическое пособие для обучения </w:t>
      </w:r>
      <w:r w:rsidRPr="00F40248">
        <w:rPr>
          <w:rStyle w:val="a4"/>
          <w:b w:val="0"/>
          <w:color w:val="111111"/>
          <w:bdr w:val="none" w:sz="0" w:space="0" w:color="auto" w:frame="1"/>
        </w:rPr>
        <w:t>детей</w:t>
      </w:r>
      <w:r w:rsidRPr="00F40248">
        <w:rPr>
          <w:color w:val="111111"/>
        </w:rPr>
        <w:t> Правилам Дорожного Движения!</w:t>
      </w:r>
    </w:p>
    <w:p w:rsidR="00F40248" w:rsidRPr="00F40248" w:rsidRDefault="00F40248" w:rsidP="00F402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0248">
        <w:rPr>
          <w:color w:val="111111"/>
        </w:rPr>
        <w:t>На страницах папки размещены кармашки, в которых собрана информация по данной теме, с учётом интересов </w:t>
      </w:r>
      <w:r w:rsidRPr="00F40248">
        <w:rPr>
          <w:rStyle w:val="a4"/>
          <w:b w:val="0"/>
          <w:color w:val="111111"/>
          <w:bdr w:val="none" w:sz="0" w:space="0" w:color="auto" w:frame="1"/>
        </w:rPr>
        <w:t>детей</w:t>
      </w:r>
      <w:r w:rsidRPr="00F40248">
        <w:rPr>
          <w:color w:val="111111"/>
        </w:rPr>
        <w:t>. Данное дидактическое пособие является развивающим средством обучения, содержит материал для организации коллективной творческой деятельности</w:t>
      </w:r>
      <w:r>
        <w:rPr>
          <w:color w:val="111111"/>
        </w:rPr>
        <w:t>.</w:t>
      </w:r>
    </w:p>
    <w:p w:rsidR="00B76263" w:rsidRDefault="00B66272" w:rsidP="00B6627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>
        <w:rPr>
          <w:b/>
          <w:color w:val="111111"/>
        </w:rPr>
        <w:t xml:space="preserve">      </w:t>
      </w:r>
      <w:r w:rsidR="00B3109D" w:rsidRPr="008B280A">
        <w:rPr>
          <w:color w:val="111111"/>
        </w:rPr>
        <w:t>Дидактическое пособие </w:t>
      </w:r>
      <w:proofErr w:type="spellStart"/>
      <w:r w:rsidR="00B3109D" w:rsidRPr="008B280A">
        <w:rPr>
          <w:rStyle w:val="a4"/>
          <w:b w:val="0"/>
          <w:color w:val="111111"/>
          <w:bdr w:val="none" w:sz="0" w:space="0" w:color="auto" w:frame="1"/>
        </w:rPr>
        <w:t>лэпбук</w:t>
      </w:r>
      <w:proofErr w:type="spellEnd"/>
      <w:r w:rsidR="00B3109D" w:rsidRPr="008B280A">
        <w:rPr>
          <w:rStyle w:val="a4"/>
          <w:b w:val="0"/>
          <w:color w:val="111111"/>
          <w:bdr w:val="none" w:sz="0" w:space="0" w:color="auto" w:frame="1"/>
        </w:rPr>
        <w:t> </w:t>
      </w:r>
      <w:r w:rsidR="00B3109D" w:rsidRPr="008B280A">
        <w:rPr>
          <w:b/>
          <w:iCs/>
          <w:color w:val="111111"/>
          <w:bdr w:val="none" w:sz="0" w:space="0" w:color="auto" w:frame="1"/>
        </w:rPr>
        <w:t>«</w:t>
      </w:r>
      <w:r w:rsidR="00B3109D" w:rsidRPr="008B280A">
        <w:rPr>
          <w:rStyle w:val="a4"/>
          <w:b w:val="0"/>
          <w:iCs/>
          <w:color w:val="111111"/>
          <w:bdr w:val="none" w:sz="0" w:space="0" w:color="auto" w:frame="1"/>
        </w:rPr>
        <w:t>Правила дорожного движения</w:t>
      </w:r>
      <w:r w:rsidR="00B3109D" w:rsidRPr="008B280A">
        <w:rPr>
          <w:b/>
          <w:iCs/>
          <w:color w:val="111111"/>
          <w:bdr w:val="none" w:sz="0" w:space="0" w:color="auto" w:frame="1"/>
        </w:rPr>
        <w:t>»</w:t>
      </w:r>
      <w:r w:rsidR="008B280A">
        <w:rPr>
          <w:iCs/>
          <w:color w:val="111111"/>
          <w:bdr w:val="none" w:sz="0" w:space="0" w:color="auto" w:frame="1"/>
        </w:rPr>
        <w:t xml:space="preserve"> </w:t>
      </w:r>
      <w:r w:rsidR="00B3109D" w:rsidRPr="008B280A">
        <w:rPr>
          <w:color w:val="111111"/>
        </w:rPr>
        <w:t>предназначено для детей среднего и старш</w:t>
      </w:r>
      <w:r w:rsidR="008B280A">
        <w:rPr>
          <w:color w:val="111111"/>
        </w:rPr>
        <w:t>его дошкольного возраста. С</w:t>
      </w:r>
      <w:r w:rsidR="00B3109D" w:rsidRPr="008B280A">
        <w:rPr>
          <w:color w:val="111111"/>
        </w:rPr>
        <w:t xml:space="preserve">одержание </w:t>
      </w:r>
      <w:proofErr w:type="spellStart"/>
      <w:r w:rsidR="00B3109D" w:rsidRPr="008B280A">
        <w:rPr>
          <w:color w:val="111111"/>
        </w:rPr>
        <w:t>лепбука</w:t>
      </w:r>
      <w:proofErr w:type="spellEnd"/>
      <w:r w:rsidR="00B3109D" w:rsidRPr="008B280A">
        <w:rPr>
          <w:color w:val="111111"/>
        </w:rPr>
        <w:t xml:space="preserve"> </w:t>
      </w:r>
      <w:r w:rsidR="008B280A">
        <w:rPr>
          <w:color w:val="111111"/>
        </w:rPr>
        <w:t xml:space="preserve">можно </w:t>
      </w:r>
      <w:r w:rsidR="00B3109D" w:rsidRPr="008B280A">
        <w:rPr>
          <w:color w:val="111111"/>
        </w:rPr>
        <w:t>пополнять и усложнять. В старшем дошкольном в</w:t>
      </w:r>
      <w:r w:rsidR="008B280A">
        <w:rPr>
          <w:color w:val="111111"/>
        </w:rPr>
        <w:t>озрасте дети уже могут вместе с</w:t>
      </w:r>
      <w:r w:rsidR="00B3109D" w:rsidRPr="008B280A">
        <w:rPr>
          <w:color w:val="111111"/>
        </w:rPr>
        <w:t xml:space="preserve"> взрослыми участвовать в сборе </w:t>
      </w:r>
      <w:r w:rsidR="00B3109D" w:rsidRPr="008B280A">
        <w:rPr>
          <w:color w:val="111111"/>
          <w:bdr w:val="none" w:sz="0" w:space="0" w:color="auto" w:frame="1"/>
        </w:rPr>
        <w:t>материала</w:t>
      </w:r>
      <w:r w:rsidR="00B3109D" w:rsidRPr="008B280A">
        <w:rPr>
          <w:color w:val="111111"/>
        </w:rPr>
        <w:t>: анализировать, сортировать информацию.</w:t>
      </w:r>
      <w:r w:rsidR="00B76263" w:rsidRPr="00B76263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</w:p>
    <w:p w:rsidR="00B3109D" w:rsidRPr="00B76263" w:rsidRDefault="00B76263" w:rsidP="00B7626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 w:rsidRPr="00B76263">
        <w:rPr>
          <w:color w:val="111111"/>
          <w:shd w:val="clear" w:color="auto" w:fill="FFFFFF"/>
        </w:rPr>
        <w:t>Использование </w:t>
      </w:r>
      <w:proofErr w:type="spellStart"/>
      <w:r w:rsidRPr="00B76263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лэпбука</w:t>
      </w:r>
      <w:proofErr w:type="spellEnd"/>
      <w:r w:rsidRPr="00B76263">
        <w:rPr>
          <w:color w:val="111111"/>
          <w:shd w:val="clear" w:color="auto" w:fill="FFFFFF"/>
        </w:rPr>
        <w:t> при организации работы с детьми по профилактике детского </w:t>
      </w:r>
      <w:r w:rsidRPr="00B76263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дорожно</w:t>
      </w:r>
      <w:r w:rsidRPr="00B76263">
        <w:rPr>
          <w:b/>
          <w:color w:val="111111"/>
          <w:shd w:val="clear" w:color="auto" w:fill="FFFFFF"/>
        </w:rPr>
        <w:t>-</w:t>
      </w:r>
      <w:r>
        <w:rPr>
          <w:color w:val="111111"/>
          <w:shd w:val="clear" w:color="auto" w:fill="FFFFFF"/>
        </w:rPr>
        <w:t xml:space="preserve">транспортного травматизма </w:t>
      </w:r>
      <w:r w:rsidRPr="00B76263">
        <w:rPr>
          <w:color w:val="111111"/>
          <w:shd w:val="clear" w:color="auto" w:fill="FFFFFF"/>
        </w:rPr>
        <w:t xml:space="preserve"> обеспечивает усп</w:t>
      </w:r>
      <w:r>
        <w:rPr>
          <w:color w:val="111111"/>
          <w:shd w:val="clear" w:color="auto" w:fill="FFFFFF"/>
        </w:rPr>
        <w:t>ешность по реализации ФГОС ДОУ. П</w:t>
      </w:r>
      <w:r w:rsidRPr="00B76263">
        <w:rPr>
          <w:color w:val="111111"/>
          <w:shd w:val="clear" w:color="auto" w:fill="FFFFFF"/>
        </w:rPr>
        <w:t>омогает сформировать целевые ориентиры, в частности такого как «ребенок способен к волевым усилиям, может следовать социальным нормам поведения и правилам в разных видах деятельнос</w:t>
      </w:r>
      <w:r>
        <w:rPr>
          <w:color w:val="111111"/>
          <w:shd w:val="clear" w:color="auto" w:fill="FFFFFF"/>
        </w:rPr>
        <w:t>ти, во взаимоотношениях с</w:t>
      </w:r>
      <w:r w:rsidRPr="00B76263">
        <w:rPr>
          <w:color w:val="111111"/>
          <w:shd w:val="clear" w:color="auto" w:fill="FFFFFF"/>
        </w:rPr>
        <w:t xml:space="preserve"> взрослыми и сверстниками, может соблюдать </w:t>
      </w:r>
      <w:r>
        <w:rPr>
          <w:color w:val="111111"/>
          <w:shd w:val="clear" w:color="auto" w:fill="FFFFFF"/>
        </w:rPr>
        <w:t>правила безопасного поведения»</w:t>
      </w:r>
      <w:r w:rsidR="009D48FE">
        <w:rPr>
          <w:color w:val="111111"/>
          <w:shd w:val="clear" w:color="auto" w:fill="FFFFFF"/>
        </w:rPr>
        <w:t xml:space="preserve">. </w:t>
      </w:r>
      <w:proofErr w:type="spellStart"/>
      <w:r w:rsidR="009D48FE">
        <w:rPr>
          <w:color w:val="111111"/>
          <w:shd w:val="clear" w:color="auto" w:fill="FFFFFF"/>
        </w:rPr>
        <w:t>Л</w:t>
      </w:r>
      <w:r w:rsidR="00F40248">
        <w:rPr>
          <w:color w:val="111111"/>
          <w:shd w:val="clear" w:color="auto" w:fill="FFFFFF"/>
        </w:rPr>
        <w:t>епбук</w:t>
      </w:r>
      <w:proofErr w:type="spellEnd"/>
      <w:r w:rsidR="00F40248">
        <w:rPr>
          <w:color w:val="111111"/>
          <w:shd w:val="clear" w:color="auto" w:fill="FFFFFF"/>
        </w:rPr>
        <w:t xml:space="preserve"> я</w:t>
      </w:r>
      <w:r w:rsidRPr="00B76263">
        <w:rPr>
          <w:color w:val="111111"/>
          <w:shd w:val="clear" w:color="auto" w:fill="FFFFFF"/>
        </w:rPr>
        <w:t>вляется эффективным механизмом освоения навыков безопасности </w:t>
      </w:r>
      <w:r w:rsidRPr="00B76263"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  <w:t>дорожного движения</w:t>
      </w:r>
      <w:r w:rsidRPr="00B76263">
        <w:rPr>
          <w:color w:val="111111"/>
          <w:shd w:val="clear" w:color="auto" w:fill="FFFFFF"/>
        </w:rPr>
        <w:t>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B280A">
        <w:rPr>
          <w:b/>
          <w:color w:val="111111"/>
          <w:bdr w:val="none" w:sz="0" w:space="0" w:color="auto" w:frame="1"/>
        </w:rPr>
        <w:t>Цель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-Формировать систему знаний, умений и навыков детей по </w:t>
      </w:r>
      <w:r w:rsidRPr="008B280A">
        <w:rPr>
          <w:rStyle w:val="a4"/>
          <w:b w:val="0"/>
          <w:color w:val="111111"/>
          <w:bdr w:val="none" w:sz="0" w:space="0" w:color="auto" w:frame="1"/>
        </w:rPr>
        <w:t>правилам дорожного движения</w:t>
      </w:r>
      <w:r w:rsidRPr="008B280A">
        <w:rPr>
          <w:b/>
          <w:color w:val="111111"/>
        </w:rPr>
        <w:t>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-Повторить и закрепить знания о светофорах и сигналов, довести до детей важность сигналов светофора.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-Познакомить с </w:t>
      </w:r>
      <w:r w:rsidRPr="008B280A">
        <w:rPr>
          <w:rStyle w:val="a4"/>
          <w:b w:val="0"/>
          <w:color w:val="111111"/>
          <w:bdr w:val="none" w:sz="0" w:space="0" w:color="auto" w:frame="1"/>
        </w:rPr>
        <w:t>правилами</w:t>
      </w:r>
      <w:r w:rsidRPr="008B280A">
        <w:rPr>
          <w:b/>
          <w:color w:val="111111"/>
        </w:rPr>
        <w:t> </w:t>
      </w:r>
      <w:r w:rsidRPr="008B280A">
        <w:rPr>
          <w:color w:val="111111"/>
        </w:rPr>
        <w:t>перехода проезжей части по регулируемому и нерегулируемому пешеходному переходу.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-Знать и уметь классифицировать </w:t>
      </w:r>
      <w:r w:rsidRPr="008B280A">
        <w:rPr>
          <w:rStyle w:val="a4"/>
          <w:b w:val="0"/>
          <w:color w:val="111111"/>
          <w:bdr w:val="none" w:sz="0" w:space="0" w:color="auto" w:frame="1"/>
        </w:rPr>
        <w:t>дорожные знаки</w:t>
      </w:r>
      <w:r w:rsidRPr="008B280A">
        <w:rPr>
          <w:color w:val="111111"/>
        </w:rPr>
        <w:t>: предупреждающие, запрещающие, предписывающие, знаки сервиса.</w:t>
      </w:r>
    </w:p>
    <w:p w:rsidR="00B3109D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-Развивать наблюдательность, самостоятельность мышления, внимательность на </w:t>
      </w:r>
      <w:r w:rsidRPr="008B280A">
        <w:rPr>
          <w:rStyle w:val="a4"/>
          <w:b w:val="0"/>
          <w:color w:val="111111"/>
          <w:bdr w:val="none" w:sz="0" w:space="0" w:color="auto" w:frame="1"/>
        </w:rPr>
        <w:t>дорогах</w:t>
      </w:r>
      <w:r w:rsidRPr="008B280A">
        <w:rPr>
          <w:color w:val="111111"/>
        </w:rPr>
        <w:t>.</w:t>
      </w:r>
    </w:p>
    <w:p w:rsidR="008B280A" w:rsidRPr="008B280A" w:rsidRDefault="008B280A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B280A">
        <w:rPr>
          <w:b/>
          <w:color w:val="111111"/>
          <w:bdr w:val="none" w:sz="0" w:space="0" w:color="auto" w:frame="1"/>
        </w:rPr>
        <w:t>Задачи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B280A">
        <w:rPr>
          <w:b/>
          <w:color w:val="111111"/>
          <w:bdr w:val="none" w:sz="0" w:space="0" w:color="auto" w:frame="1"/>
        </w:rPr>
        <w:t>Образовательные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Познакомить детей с </w:t>
      </w:r>
      <w:r w:rsidRPr="008B280A">
        <w:rPr>
          <w:rStyle w:val="a4"/>
          <w:b w:val="0"/>
          <w:color w:val="111111"/>
          <w:bdr w:val="none" w:sz="0" w:space="0" w:color="auto" w:frame="1"/>
        </w:rPr>
        <w:t>правилами дорожного движения</w:t>
      </w:r>
      <w:r w:rsidRPr="008B280A">
        <w:rPr>
          <w:color w:val="111111"/>
        </w:rPr>
        <w:t>, строением улицы и </w:t>
      </w:r>
      <w:r w:rsidRPr="008B280A">
        <w:rPr>
          <w:rStyle w:val="a4"/>
          <w:b w:val="0"/>
          <w:color w:val="111111"/>
          <w:bdr w:val="none" w:sz="0" w:space="0" w:color="auto" w:frame="1"/>
        </w:rPr>
        <w:t>дорожными знаками</w:t>
      </w:r>
      <w:r w:rsidRPr="008B280A">
        <w:rPr>
          <w:color w:val="111111"/>
        </w:rPr>
        <w:t>, предназначенными для водителей и пешеходов;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 xml:space="preserve">- Научить детей предвидеть опасное событие, уметь по возможности его избегать, </w:t>
      </w:r>
      <w:r w:rsidR="008B280A">
        <w:rPr>
          <w:color w:val="111111"/>
        </w:rPr>
        <w:t>а при необходимости действовать.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B280A">
        <w:rPr>
          <w:b/>
          <w:color w:val="111111"/>
          <w:bdr w:val="none" w:sz="0" w:space="0" w:color="auto" w:frame="1"/>
        </w:rPr>
        <w:t>Развивающие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Развивать осторожность, внимательность, самостоятельность, ответственность и осмотрительность на </w:t>
      </w:r>
      <w:r w:rsidRPr="008B280A">
        <w:rPr>
          <w:rStyle w:val="a4"/>
          <w:b w:val="0"/>
          <w:color w:val="111111"/>
          <w:bdr w:val="none" w:sz="0" w:space="0" w:color="auto" w:frame="1"/>
        </w:rPr>
        <w:t>дороге</w:t>
      </w:r>
      <w:r w:rsidRPr="008B280A">
        <w:rPr>
          <w:color w:val="111111"/>
        </w:rPr>
        <w:t>;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Стимулировать познавательную активность, способствовать развитию коммуникативных навыков;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Способствовать развитию речи детей, пополнению активного и пассивного словаря детей.</w:t>
      </w:r>
    </w:p>
    <w:p w:rsidR="00B3109D" w:rsidRPr="008B280A" w:rsidRDefault="008B280A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Развивать связную речь.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B280A">
        <w:rPr>
          <w:b/>
          <w:color w:val="111111"/>
          <w:bdr w:val="none" w:sz="0" w:space="0" w:color="auto" w:frame="1"/>
        </w:rPr>
        <w:t>Воспитательные</w:t>
      </w:r>
    </w:p>
    <w:p w:rsidR="00B3109D" w:rsidRPr="008B280A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Воспитывать навыки личной безопасности и чувство самосохранения;</w:t>
      </w:r>
    </w:p>
    <w:p w:rsidR="00B3109D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>- Воспитывать чувство ответственности.</w:t>
      </w:r>
    </w:p>
    <w:p w:rsidR="008B280A" w:rsidRPr="008B280A" w:rsidRDefault="008B280A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6272" w:rsidRDefault="00B6627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3109D" w:rsidRDefault="00B3109D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B280A">
        <w:rPr>
          <w:color w:val="111111"/>
        </w:rPr>
        <w:t xml:space="preserve">В </w:t>
      </w:r>
      <w:proofErr w:type="spellStart"/>
      <w:r w:rsidRPr="008B280A">
        <w:rPr>
          <w:color w:val="111111"/>
        </w:rPr>
        <w:t>лепбуке</w:t>
      </w:r>
      <w:proofErr w:type="spellEnd"/>
      <w:r w:rsidRPr="008B280A">
        <w:rPr>
          <w:color w:val="111111"/>
        </w:rPr>
        <w:t xml:space="preserve"> собраны материалы о ПДД для развивающих занятий с детьми дошкольного возраста.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«Внимание дорога»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«Азбука дорожных знаков»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«Дорожные знаки»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«Умные карточки»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«Правила маленького пешехода»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Лото «Транспорт»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spellStart"/>
      <w:r>
        <w:rPr>
          <w:color w:val="111111"/>
        </w:rPr>
        <w:t>Танграмм</w:t>
      </w:r>
      <w:proofErr w:type="spellEnd"/>
      <w:r>
        <w:rPr>
          <w:color w:val="111111"/>
        </w:rPr>
        <w:t xml:space="preserve">  для малышей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Лото «Дорожные знаки»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Настольная игра «Большая прогулка»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Домино «Дорожные знаки»</w:t>
      </w:r>
    </w:p>
    <w:p w:rsidR="003F66C2" w:rsidRDefault="003F66C2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Книги, раскраски, обучающие карточки.</w:t>
      </w:r>
    </w:p>
    <w:p w:rsidR="00823A61" w:rsidRDefault="00823A61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23A61" w:rsidRDefault="00823A61" w:rsidP="008B28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391415" cy="2397211"/>
            <wp:effectExtent l="19050" t="0" r="0" b="0"/>
            <wp:docPr id="1" name="Рисунок 0" descr="20191002_08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085306.jpg"/>
                    <pic:cNvPicPr/>
                  </pic:nvPicPr>
                  <pic:blipFill>
                    <a:blip r:embed="rId4" cstate="print"/>
                    <a:srcRect l="2492" t="17094" r="9666"/>
                    <a:stretch>
                      <a:fillRect/>
                    </a:stretch>
                  </pic:blipFill>
                  <pic:spPr>
                    <a:xfrm>
                      <a:off x="0" y="0"/>
                      <a:ext cx="3391415" cy="23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3F66C2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3395242" cy="3146854"/>
            <wp:effectExtent l="19050" t="0" r="0" b="0"/>
            <wp:docPr id="3" name="Рисунок 2" descr="20191002_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085356.jpg"/>
                    <pic:cNvPicPr/>
                  </pic:nvPicPr>
                  <pic:blipFill>
                    <a:blip r:embed="rId5" cstate="print"/>
                    <a:srcRect l="8259" t="1546" r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3395242" cy="31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5956487" cy="4467225"/>
            <wp:effectExtent l="19050" t="0" r="6163" b="0"/>
            <wp:docPr id="4" name="Рисунок 3" descr="20191002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1640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42" cy="446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5965805" cy="4474214"/>
            <wp:effectExtent l="19050" t="0" r="0" b="0"/>
            <wp:docPr id="5" name="Рисунок 4" descr="20191002_16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164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556" cy="44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6019800" cy="4514709"/>
            <wp:effectExtent l="19050" t="0" r="0" b="0"/>
            <wp:docPr id="6" name="Рисунок 5" descr="20191002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1644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659" cy="45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6019800" cy="4514710"/>
            <wp:effectExtent l="19050" t="0" r="0" b="0"/>
            <wp:docPr id="7" name="Рисунок 6" descr="20191002_16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1647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45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61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823A61" w:rsidRPr="008B280A" w:rsidRDefault="00823A61" w:rsidP="003F66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6067404" cy="4550410"/>
            <wp:effectExtent l="19050" t="0" r="0" b="0"/>
            <wp:docPr id="8" name="Рисунок 7" descr="20191002_16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2_1647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122" cy="454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A61" w:rsidRPr="008B280A" w:rsidSect="00AB39DF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09D"/>
    <w:rsid w:val="00015F03"/>
    <w:rsid w:val="00054F1F"/>
    <w:rsid w:val="002B470C"/>
    <w:rsid w:val="003F66C2"/>
    <w:rsid w:val="007D30A6"/>
    <w:rsid w:val="00823A61"/>
    <w:rsid w:val="008B280A"/>
    <w:rsid w:val="008F5F00"/>
    <w:rsid w:val="009D48FE"/>
    <w:rsid w:val="009E5D72"/>
    <w:rsid w:val="00AB39DF"/>
    <w:rsid w:val="00B3109D"/>
    <w:rsid w:val="00B66272"/>
    <w:rsid w:val="00B76263"/>
    <w:rsid w:val="00F40248"/>
    <w:rsid w:val="00FE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1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10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2019-09-16T08:43:00Z</cp:lastPrinted>
  <dcterms:created xsi:type="dcterms:W3CDTF">2019-08-14T09:52:00Z</dcterms:created>
  <dcterms:modified xsi:type="dcterms:W3CDTF">2019-10-05T20:25:00Z</dcterms:modified>
</cp:coreProperties>
</file>