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99" w:rsidRDefault="00CE78B7">
      <w:r>
        <w:rPr>
          <w:rFonts w:ascii="Arial" w:hAnsi="Arial" w:cs="Arial"/>
          <w:color w:val="000000"/>
          <w:sz w:val="23"/>
          <w:szCs w:val="23"/>
        </w:rPr>
        <w:t>Существующая на сегодняшний день организация воспитательного процесса осужденных свидетельствует о том, что до настоящего времени в практике деятельности пенитенциарных учреждений остается неиспользованным в полной мере воспитательный потенциал физической культуры и спорта. Различные виды </w:t>
      </w:r>
      <w:r>
        <w:rPr>
          <w:rStyle w:val="hl"/>
          <w:rFonts w:ascii="Arial" w:hAnsi="Arial" w:cs="Arial"/>
          <w:color w:val="000000"/>
          <w:sz w:val="23"/>
          <w:szCs w:val="23"/>
          <w:bdr w:val="none" w:sz="0" w:space="0" w:color="auto" w:frame="1"/>
        </w:rPr>
        <w:t>физкультурно-спортивной деятельности</w:t>
      </w:r>
      <w:r>
        <w:rPr>
          <w:rFonts w:ascii="Arial" w:hAnsi="Arial" w:cs="Arial"/>
          <w:color w:val="000000"/>
          <w:sz w:val="23"/>
          <w:szCs w:val="23"/>
        </w:rPr>
        <w:t> можно эффективно использовать для решения многочисленных социально-педагогических проблем, возникающих как в период пребывания осужденного в </w:t>
      </w:r>
      <w:r>
        <w:rPr>
          <w:rStyle w:val="hl"/>
          <w:rFonts w:ascii="Arial" w:hAnsi="Arial" w:cs="Arial"/>
          <w:color w:val="000000"/>
          <w:sz w:val="23"/>
          <w:szCs w:val="23"/>
          <w:bdr w:val="none" w:sz="0" w:space="0" w:color="auto" w:frame="1"/>
        </w:rPr>
        <w:t>исправительном учреждении</w:t>
      </w:r>
      <w:r>
        <w:rPr>
          <w:rFonts w:ascii="Arial" w:hAnsi="Arial" w:cs="Arial"/>
          <w:color w:val="000000"/>
          <w:sz w:val="23"/>
          <w:szCs w:val="23"/>
        </w:rPr>
        <w:t>, так и на свободе. Многие аспекты решения задач исправления и перевоспитания осужденных в соответствии с требованиями современных международных стандартов, методик обращения с осужденными заключаются в теоретико-методологическом обосновании организационно-методических основ, педагогических условий </w:t>
      </w:r>
      <w:r>
        <w:rPr>
          <w:rStyle w:val="hl"/>
          <w:rFonts w:ascii="Arial" w:hAnsi="Arial" w:cs="Arial"/>
          <w:color w:val="000000"/>
          <w:sz w:val="23"/>
          <w:szCs w:val="23"/>
          <w:bdr w:val="none" w:sz="0" w:space="0" w:color="auto" w:frame="1"/>
        </w:rPr>
        <w:t>физического воспитания</w:t>
      </w:r>
      <w:r>
        <w:rPr>
          <w:rFonts w:ascii="Arial" w:hAnsi="Arial" w:cs="Arial"/>
          <w:color w:val="000000"/>
          <w:sz w:val="23"/>
          <w:szCs w:val="23"/>
        </w:rPr>
        <w:t> осужденных, разработке и реализации инновационных технологий физкультурной, спортивно-массовой, оздоровительной работы. В статье рассматриваются педагогические условия организации </w:t>
      </w:r>
      <w:r>
        <w:rPr>
          <w:rStyle w:val="hl"/>
          <w:rFonts w:ascii="Arial" w:hAnsi="Arial" w:cs="Arial"/>
          <w:color w:val="000000"/>
          <w:sz w:val="23"/>
          <w:szCs w:val="23"/>
          <w:bdr w:val="none" w:sz="0" w:space="0" w:color="auto" w:frame="1"/>
        </w:rPr>
        <w:t>физического воспитания</w:t>
      </w:r>
      <w:r>
        <w:rPr>
          <w:rFonts w:ascii="Arial" w:hAnsi="Arial" w:cs="Arial"/>
          <w:color w:val="000000"/>
          <w:sz w:val="23"/>
          <w:szCs w:val="23"/>
        </w:rPr>
        <w:t> осужденных. Реализация </w:t>
      </w:r>
      <w:r>
        <w:rPr>
          <w:rStyle w:val="hl"/>
          <w:rFonts w:ascii="Arial" w:hAnsi="Arial" w:cs="Arial"/>
          <w:color w:val="000000"/>
          <w:sz w:val="23"/>
          <w:szCs w:val="23"/>
          <w:bdr w:val="none" w:sz="0" w:space="0" w:color="auto" w:frame="1"/>
        </w:rPr>
        <w:t>физкультурно-спортивной деятельности</w:t>
      </w:r>
      <w:r>
        <w:rPr>
          <w:rFonts w:ascii="Arial" w:hAnsi="Arial" w:cs="Arial"/>
          <w:color w:val="000000"/>
          <w:sz w:val="23"/>
          <w:szCs w:val="23"/>
        </w:rPr>
        <w:t> с учетом выявленных условий обеспечит физическое самосовершенствование осужденных, их личностное развитие, воспитание и регуляцию взаимодействия в коллективе, способствуя </w:t>
      </w:r>
      <w:proofErr w:type="spellStart"/>
      <w:r>
        <w:rPr>
          <w:rStyle w:val="hl"/>
          <w:rFonts w:ascii="Arial" w:hAnsi="Arial" w:cs="Arial"/>
          <w:color w:val="000000"/>
          <w:sz w:val="23"/>
          <w:szCs w:val="23"/>
          <w:bdr w:val="none" w:sz="0" w:space="0" w:color="auto" w:frame="1"/>
        </w:rPr>
        <w:t>ресоциализации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Методы исследования: анализ и обобщение научно-методической литературы, педагогический эксперимент, анкетирование, математическая обработка данных. Результаты. Специалистами </w:t>
      </w:r>
      <w:r>
        <w:rPr>
          <w:rStyle w:val="hl"/>
          <w:rFonts w:ascii="Arial" w:hAnsi="Arial" w:cs="Arial"/>
          <w:color w:val="000000"/>
          <w:sz w:val="23"/>
          <w:szCs w:val="23"/>
          <w:bdr w:val="none" w:sz="0" w:space="0" w:color="auto" w:frame="1"/>
        </w:rPr>
        <w:t>исправительных учреждений</w:t>
      </w:r>
      <w:r>
        <w:rPr>
          <w:rFonts w:ascii="Arial" w:hAnsi="Arial" w:cs="Arial"/>
          <w:color w:val="000000"/>
          <w:sz w:val="23"/>
          <w:szCs w:val="23"/>
        </w:rPr>
        <w:t xml:space="preserve"> физическая культура рассматривается как одно из средств исправления и перевоспитания осужденных, форма организации их культурно-досуговой деятельности.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При этом исследователи отмечают, что физическая культура обладает целым комплексом преимуществ перед другими видами воспитательной работы, но на сегодняшний день воспитательный потенциал физической культуры в работе с осужденными не используется в полной мере, что обусловлено слабой разработанностью организационно-методических основ организации </w:t>
      </w:r>
      <w:r>
        <w:rPr>
          <w:rStyle w:val="hl"/>
          <w:rFonts w:ascii="Arial" w:hAnsi="Arial" w:cs="Arial"/>
          <w:color w:val="000000"/>
          <w:sz w:val="23"/>
          <w:szCs w:val="23"/>
          <w:bdr w:val="none" w:sz="0" w:space="0" w:color="auto" w:frame="1"/>
        </w:rPr>
        <w:t>физического воспитания</w:t>
      </w:r>
      <w:r>
        <w:rPr>
          <w:rFonts w:ascii="Arial" w:hAnsi="Arial" w:cs="Arial"/>
          <w:color w:val="000000"/>
          <w:sz w:val="23"/>
          <w:szCs w:val="23"/>
        </w:rPr>
        <w:t>, недостаточной материально-технической базой, отсутствием специалистов и др. Результаты исследования показали, что сложность </w:t>
      </w:r>
      <w:proofErr w:type="spellStart"/>
      <w:r>
        <w:rPr>
          <w:rStyle w:val="hl"/>
          <w:rFonts w:ascii="Arial" w:hAnsi="Arial" w:cs="Arial"/>
          <w:color w:val="000000"/>
          <w:sz w:val="23"/>
          <w:szCs w:val="23"/>
          <w:bdr w:val="none" w:sz="0" w:space="0" w:color="auto" w:frame="1"/>
        </w:rPr>
        <w:t>ресоциализации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 осужденных связана с углубляющимися социально-экономическими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проблемами современного общества, факторами, существующими внутри </w:t>
      </w:r>
      <w:r>
        <w:rPr>
          <w:rStyle w:val="hl"/>
          <w:rFonts w:ascii="Arial" w:hAnsi="Arial" w:cs="Arial"/>
          <w:color w:val="000000"/>
          <w:sz w:val="23"/>
          <w:szCs w:val="23"/>
          <w:bdr w:val="none" w:sz="0" w:space="0" w:color="auto" w:frame="1"/>
        </w:rPr>
        <w:t>исправительных учреждений</w:t>
      </w:r>
      <w:r>
        <w:rPr>
          <w:rFonts w:ascii="Arial" w:hAnsi="Arial" w:cs="Arial"/>
          <w:color w:val="000000"/>
          <w:sz w:val="23"/>
          <w:szCs w:val="23"/>
        </w:rPr>
        <w:t> и связанными с изменением личностных характеристик осужденных. Выявлены педагогические условия организации </w:t>
      </w:r>
      <w:r>
        <w:rPr>
          <w:rStyle w:val="hl"/>
          <w:rFonts w:ascii="Arial" w:hAnsi="Arial" w:cs="Arial"/>
          <w:color w:val="000000"/>
          <w:sz w:val="23"/>
          <w:szCs w:val="23"/>
          <w:bdr w:val="none" w:sz="0" w:space="0" w:color="auto" w:frame="1"/>
        </w:rPr>
        <w:t xml:space="preserve">физического </w:t>
      </w:r>
      <w:r>
        <w:rPr>
          <w:rStyle w:val="hl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воспитания</w:t>
      </w:r>
      <w:r>
        <w:rPr>
          <w:rFonts w:ascii="Arial" w:hAnsi="Arial" w:cs="Arial"/>
          <w:color w:val="000000"/>
          <w:sz w:val="23"/>
          <w:szCs w:val="23"/>
        </w:rPr>
        <w:t xml:space="preserve"> осужденных, обеспечивающие усвоение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интериоризацию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ценностного потенциала физической культуры осужденными в целях личностного преобразования, отхода от криминальной субкультуры, успешной </w:t>
      </w:r>
      <w:proofErr w:type="spellStart"/>
      <w:r>
        <w:rPr>
          <w:rStyle w:val="hl"/>
          <w:rFonts w:ascii="Arial" w:hAnsi="Arial" w:cs="Arial"/>
          <w:color w:val="000000"/>
          <w:sz w:val="23"/>
          <w:szCs w:val="23"/>
          <w:bdr w:val="none" w:sz="0" w:space="0" w:color="auto" w:frame="1"/>
        </w:rPr>
        <w:t>ресоциализации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снижения рецидива преступности. 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t>Выявленные педагогические условия </w:t>
      </w:r>
      <w:r>
        <w:rPr>
          <w:rStyle w:val="hl"/>
          <w:rFonts w:ascii="Arial" w:hAnsi="Arial" w:cs="Arial"/>
          <w:color w:val="000000"/>
          <w:sz w:val="23"/>
          <w:szCs w:val="23"/>
          <w:bdr w:val="none" w:sz="0" w:space="0" w:color="auto" w:frame="1"/>
        </w:rPr>
        <w:t>физического воспитания</w:t>
      </w:r>
      <w:r>
        <w:rPr>
          <w:rFonts w:ascii="Arial" w:hAnsi="Arial" w:cs="Arial"/>
          <w:color w:val="000000"/>
          <w:sz w:val="23"/>
          <w:szCs w:val="23"/>
        </w:rPr>
        <w:t> осужденных позволяют эффективно реализовывать современные технологии </w:t>
      </w:r>
      <w:r>
        <w:rPr>
          <w:rStyle w:val="hl"/>
          <w:rFonts w:ascii="Arial" w:hAnsi="Arial" w:cs="Arial"/>
          <w:color w:val="000000"/>
          <w:sz w:val="23"/>
          <w:szCs w:val="23"/>
          <w:bdr w:val="none" w:sz="0" w:space="0" w:color="auto" w:frame="1"/>
        </w:rPr>
        <w:t>физкультурно-спортивной деятельности</w:t>
      </w:r>
      <w:r>
        <w:rPr>
          <w:rFonts w:ascii="Arial" w:hAnsi="Arial" w:cs="Arial"/>
          <w:color w:val="000000"/>
          <w:sz w:val="23"/>
          <w:szCs w:val="23"/>
        </w:rPr>
        <w:t> с учетом сформированных приоритетов, на основе системно построенной совместной </w:t>
      </w:r>
      <w:r>
        <w:rPr>
          <w:rStyle w:val="hl"/>
          <w:rFonts w:ascii="Arial" w:hAnsi="Arial" w:cs="Arial"/>
          <w:color w:val="000000"/>
          <w:sz w:val="23"/>
          <w:szCs w:val="23"/>
          <w:bdr w:val="none" w:sz="0" w:space="0" w:color="auto" w:frame="1"/>
        </w:rPr>
        <w:t>физкультурно-спортивной деятельности</w:t>
      </w:r>
      <w:r>
        <w:rPr>
          <w:rFonts w:ascii="Arial" w:hAnsi="Arial" w:cs="Arial"/>
          <w:color w:val="000000"/>
          <w:sz w:val="23"/>
          <w:szCs w:val="23"/>
        </w:rPr>
        <w:t> осужденных, их приобщения к участию в федеральных спортивно-оздоровительных проектах.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sectPr w:rsidR="002A7699" w:rsidSect="00CE78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85"/>
    <w:rsid w:val="00254485"/>
    <w:rsid w:val="002A7699"/>
    <w:rsid w:val="007F184C"/>
    <w:rsid w:val="00BB3540"/>
    <w:rsid w:val="00CE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40"/>
  </w:style>
  <w:style w:type="paragraph" w:styleId="1">
    <w:name w:val="heading 1"/>
    <w:basedOn w:val="a"/>
    <w:next w:val="a"/>
    <w:link w:val="10"/>
    <w:uiPriority w:val="9"/>
    <w:qFormat/>
    <w:rsid w:val="00BB354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54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54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4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54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54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54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4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54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54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B35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B354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B354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35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B35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B354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B354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B354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B354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354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B354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B354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354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B3540"/>
    <w:rPr>
      <w:b/>
      <w:bCs/>
      <w:spacing w:val="0"/>
    </w:rPr>
  </w:style>
  <w:style w:type="character" w:styleId="a9">
    <w:name w:val="Emphasis"/>
    <w:uiPriority w:val="20"/>
    <w:qFormat/>
    <w:rsid w:val="00BB354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B3540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BB35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354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B3540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B354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B354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B354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B354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B3540"/>
    <w:rPr>
      <w:smallCaps/>
    </w:rPr>
  </w:style>
  <w:style w:type="character" w:styleId="af1">
    <w:name w:val="Intense Reference"/>
    <w:uiPriority w:val="32"/>
    <w:qFormat/>
    <w:rsid w:val="00BB3540"/>
    <w:rPr>
      <w:b/>
      <w:bCs/>
      <w:smallCaps/>
      <w:color w:val="auto"/>
    </w:rPr>
  </w:style>
  <w:style w:type="character" w:styleId="af2">
    <w:name w:val="Book Title"/>
    <w:uiPriority w:val="33"/>
    <w:qFormat/>
    <w:rsid w:val="00BB354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B3540"/>
    <w:pPr>
      <w:outlineLvl w:val="9"/>
    </w:pPr>
    <w:rPr>
      <w:lang w:bidi="en-US"/>
    </w:rPr>
  </w:style>
  <w:style w:type="character" w:customStyle="1" w:styleId="hl">
    <w:name w:val="hl"/>
    <w:basedOn w:val="a0"/>
    <w:rsid w:val="00CE78B7"/>
  </w:style>
  <w:style w:type="character" w:styleId="af4">
    <w:name w:val="Hyperlink"/>
    <w:basedOn w:val="a0"/>
    <w:uiPriority w:val="99"/>
    <w:semiHidden/>
    <w:unhideWhenUsed/>
    <w:rsid w:val="00CE78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40"/>
  </w:style>
  <w:style w:type="paragraph" w:styleId="1">
    <w:name w:val="heading 1"/>
    <w:basedOn w:val="a"/>
    <w:next w:val="a"/>
    <w:link w:val="10"/>
    <w:uiPriority w:val="9"/>
    <w:qFormat/>
    <w:rsid w:val="00BB3540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540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540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40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540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540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540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40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540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54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B35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B354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B354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35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B35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B354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B354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B354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B354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3540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B354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B3540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354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B3540"/>
    <w:rPr>
      <w:b/>
      <w:bCs/>
      <w:spacing w:val="0"/>
    </w:rPr>
  </w:style>
  <w:style w:type="character" w:styleId="a9">
    <w:name w:val="Emphasis"/>
    <w:uiPriority w:val="20"/>
    <w:qFormat/>
    <w:rsid w:val="00BB354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BB3540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BB35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354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B3540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B3540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B354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B354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B354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B3540"/>
    <w:rPr>
      <w:smallCaps/>
    </w:rPr>
  </w:style>
  <w:style w:type="character" w:styleId="af1">
    <w:name w:val="Intense Reference"/>
    <w:uiPriority w:val="32"/>
    <w:qFormat/>
    <w:rsid w:val="00BB3540"/>
    <w:rPr>
      <w:b/>
      <w:bCs/>
      <w:smallCaps/>
      <w:color w:val="auto"/>
    </w:rPr>
  </w:style>
  <w:style w:type="character" w:styleId="af2">
    <w:name w:val="Book Title"/>
    <w:uiPriority w:val="33"/>
    <w:qFormat/>
    <w:rsid w:val="00BB354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B3540"/>
    <w:pPr>
      <w:outlineLvl w:val="9"/>
    </w:pPr>
    <w:rPr>
      <w:lang w:bidi="en-US"/>
    </w:rPr>
  </w:style>
  <w:style w:type="character" w:customStyle="1" w:styleId="hl">
    <w:name w:val="hl"/>
    <w:basedOn w:val="a0"/>
    <w:rsid w:val="00CE78B7"/>
  </w:style>
  <w:style w:type="character" w:styleId="af4">
    <w:name w:val="Hyperlink"/>
    <w:basedOn w:val="a0"/>
    <w:uiPriority w:val="99"/>
    <w:semiHidden/>
    <w:unhideWhenUsed/>
    <w:rsid w:val="00CE7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2019-10-14T11:01:00Z</dcterms:created>
  <dcterms:modified xsi:type="dcterms:W3CDTF">2019-10-14T11:02:00Z</dcterms:modified>
</cp:coreProperties>
</file>