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DF" w:rsidRDefault="00A76D0A">
      <w:pPr>
        <w:rPr>
          <w:rFonts w:ascii="Times New Roman" w:hAnsi="Times New Roman" w:cs="Times New Roman"/>
          <w:sz w:val="32"/>
          <w:szCs w:val="32"/>
        </w:rPr>
      </w:pPr>
      <w:r w:rsidRPr="00F91EDF">
        <w:rPr>
          <w:rFonts w:ascii="Times New Roman" w:hAnsi="Times New Roman" w:cs="Times New Roman"/>
          <w:b/>
          <w:sz w:val="32"/>
          <w:szCs w:val="32"/>
        </w:rPr>
        <w:t>Задачи:</w:t>
      </w:r>
      <w:r w:rsidRPr="00E16A3F">
        <w:rPr>
          <w:rFonts w:ascii="Times New Roman" w:hAnsi="Times New Roman" w:cs="Times New Roman"/>
          <w:sz w:val="32"/>
          <w:szCs w:val="32"/>
        </w:rPr>
        <w:t xml:space="preserve"> </w:t>
      </w:r>
    </w:p>
    <w:p w:rsidR="00F91EDF" w:rsidRDefault="00A76D0A" w:rsidP="00F91EDF">
      <w:pPr>
        <w:pStyle w:val="a3"/>
        <w:numPr>
          <w:ilvl w:val="0"/>
          <w:numId w:val="1"/>
        </w:numPr>
        <w:rPr>
          <w:rFonts w:ascii="Times New Roman" w:hAnsi="Times New Roman" w:cs="Times New Roman"/>
          <w:sz w:val="32"/>
          <w:szCs w:val="32"/>
        </w:rPr>
      </w:pPr>
      <w:r w:rsidRPr="00F91EDF">
        <w:rPr>
          <w:rFonts w:ascii="Times New Roman" w:hAnsi="Times New Roman" w:cs="Times New Roman"/>
          <w:sz w:val="32"/>
          <w:szCs w:val="32"/>
        </w:rPr>
        <w:t xml:space="preserve">знакомство с воздушной, водной средой, сушей; </w:t>
      </w:r>
    </w:p>
    <w:p w:rsidR="00F91EDF" w:rsidRDefault="00A76D0A" w:rsidP="00F91EDF">
      <w:pPr>
        <w:pStyle w:val="a3"/>
        <w:numPr>
          <w:ilvl w:val="0"/>
          <w:numId w:val="1"/>
        </w:numPr>
        <w:rPr>
          <w:rFonts w:ascii="Times New Roman" w:hAnsi="Times New Roman" w:cs="Times New Roman"/>
          <w:sz w:val="32"/>
          <w:szCs w:val="32"/>
        </w:rPr>
      </w:pPr>
      <w:r w:rsidRPr="00F91EDF">
        <w:rPr>
          <w:rFonts w:ascii="Times New Roman" w:hAnsi="Times New Roman" w:cs="Times New Roman"/>
          <w:sz w:val="32"/>
          <w:szCs w:val="32"/>
        </w:rPr>
        <w:t xml:space="preserve">освоение действия использования модели, отражающей соотношение воздуха, воды и суши на Земле; </w:t>
      </w:r>
    </w:p>
    <w:p w:rsidR="00E024AE" w:rsidRPr="00F91EDF" w:rsidRDefault="00A76D0A" w:rsidP="00F91EDF">
      <w:pPr>
        <w:pStyle w:val="a3"/>
        <w:numPr>
          <w:ilvl w:val="0"/>
          <w:numId w:val="1"/>
        </w:numPr>
        <w:rPr>
          <w:rFonts w:ascii="Times New Roman" w:hAnsi="Times New Roman" w:cs="Times New Roman"/>
          <w:sz w:val="32"/>
          <w:szCs w:val="32"/>
        </w:rPr>
      </w:pPr>
      <w:r w:rsidRPr="00F91EDF">
        <w:rPr>
          <w:rFonts w:ascii="Times New Roman" w:hAnsi="Times New Roman" w:cs="Times New Roman"/>
          <w:sz w:val="32"/>
          <w:szCs w:val="32"/>
        </w:rPr>
        <w:t>овладение использованием модели, отражающей особенности внешнего вида животных, обитающих в разных средах (в воде, воздухе, на суше).</w:t>
      </w:r>
    </w:p>
    <w:p w:rsidR="00F91EDF" w:rsidRDefault="00A76D0A">
      <w:pPr>
        <w:rPr>
          <w:rFonts w:ascii="Times New Roman" w:hAnsi="Times New Roman" w:cs="Times New Roman"/>
          <w:sz w:val="32"/>
          <w:szCs w:val="32"/>
        </w:rPr>
      </w:pPr>
      <w:r w:rsidRPr="00F91EDF">
        <w:rPr>
          <w:rFonts w:ascii="Times New Roman" w:hAnsi="Times New Roman" w:cs="Times New Roman"/>
          <w:b/>
          <w:sz w:val="32"/>
          <w:szCs w:val="32"/>
        </w:rPr>
        <w:t>Материал:</w:t>
      </w:r>
      <w:r w:rsidRPr="00E16A3F">
        <w:rPr>
          <w:rFonts w:ascii="Times New Roman" w:hAnsi="Times New Roman" w:cs="Times New Roman"/>
          <w:sz w:val="32"/>
          <w:szCs w:val="32"/>
        </w:rPr>
        <w:t xml:space="preserve"> </w:t>
      </w:r>
    </w:p>
    <w:p w:rsidR="00A76D0A" w:rsidRPr="00E16A3F" w:rsidRDefault="00F91EDF">
      <w:pPr>
        <w:rPr>
          <w:rFonts w:ascii="Times New Roman" w:hAnsi="Times New Roman" w:cs="Times New Roman"/>
          <w:sz w:val="32"/>
          <w:szCs w:val="32"/>
        </w:rPr>
      </w:pPr>
      <w:r w:rsidRPr="00F91EDF">
        <w:rPr>
          <w:rFonts w:ascii="Times New Roman" w:hAnsi="Times New Roman" w:cs="Times New Roman"/>
          <w:sz w:val="32"/>
          <w:szCs w:val="32"/>
          <w:u w:val="single"/>
        </w:rPr>
        <w:t>Д</w:t>
      </w:r>
      <w:r w:rsidR="00A76D0A" w:rsidRPr="00F91EDF">
        <w:rPr>
          <w:rFonts w:ascii="Times New Roman" w:hAnsi="Times New Roman" w:cs="Times New Roman"/>
          <w:sz w:val="32"/>
          <w:szCs w:val="32"/>
          <w:u w:val="single"/>
        </w:rPr>
        <w:t>емонстрационный:</w:t>
      </w:r>
      <w:r w:rsidR="00A76D0A" w:rsidRPr="00E16A3F">
        <w:rPr>
          <w:rFonts w:ascii="Times New Roman" w:hAnsi="Times New Roman" w:cs="Times New Roman"/>
          <w:sz w:val="32"/>
          <w:szCs w:val="32"/>
        </w:rPr>
        <w:t xml:space="preserve"> 3 концентрических круга разных цветов и размеров: 1-й прозрачно-голубой (</w:t>
      </w:r>
      <w:r w:rsidR="00A76D0A" w:rsidRPr="00E16A3F">
        <w:rPr>
          <w:rFonts w:ascii="Times New Roman" w:hAnsi="Times New Roman" w:cs="Times New Roman"/>
          <w:sz w:val="32"/>
          <w:szCs w:val="32"/>
          <w:lang w:val="en-US"/>
        </w:rPr>
        <w:t>d</w:t>
      </w:r>
      <w:r w:rsidR="00A76D0A" w:rsidRPr="00E16A3F">
        <w:rPr>
          <w:rFonts w:ascii="Times New Roman" w:hAnsi="Times New Roman" w:cs="Times New Roman"/>
          <w:sz w:val="32"/>
          <w:szCs w:val="32"/>
        </w:rPr>
        <w:t>=30см) – «воздух», 2-й темно-голубой (</w:t>
      </w:r>
      <w:r w:rsidR="00A76D0A" w:rsidRPr="00E16A3F">
        <w:rPr>
          <w:rFonts w:ascii="Times New Roman" w:hAnsi="Times New Roman" w:cs="Times New Roman"/>
          <w:sz w:val="32"/>
          <w:szCs w:val="32"/>
          <w:lang w:val="en-US"/>
        </w:rPr>
        <w:t>d</w:t>
      </w:r>
      <w:r w:rsidR="00A76D0A" w:rsidRPr="00E16A3F">
        <w:rPr>
          <w:rFonts w:ascii="Times New Roman" w:hAnsi="Times New Roman" w:cs="Times New Roman"/>
          <w:sz w:val="32"/>
          <w:szCs w:val="32"/>
        </w:rPr>
        <w:t>=20см) – «вода», 3-й зелено-коричневый (</w:t>
      </w:r>
      <w:r w:rsidR="00A76D0A" w:rsidRPr="00E16A3F">
        <w:rPr>
          <w:rFonts w:ascii="Times New Roman" w:hAnsi="Times New Roman" w:cs="Times New Roman"/>
          <w:sz w:val="32"/>
          <w:szCs w:val="32"/>
          <w:lang w:val="en-US"/>
        </w:rPr>
        <w:t>d</w:t>
      </w:r>
      <w:r w:rsidR="00A76D0A" w:rsidRPr="00E16A3F">
        <w:rPr>
          <w:rFonts w:ascii="Times New Roman" w:hAnsi="Times New Roman" w:cs="Times New Roman"/>
          <w:sz w:val="32"/>
          <w:szCs w:val="32"/>
        </w:rPr>
        <w:t>=7см) – «суша»; карта звездного неба, глобус; картинки с изображениями животных, обитающих в воде, воздухе, на суше, фотографии Земли из космоса.</w:t>
      </w:r>
    </w:p>
    <w:p w:rsidR="00A76D0A" w:rsidRPr="00E16A3F" w:rsidRDefault="00A76D0A">
      <w:pPr>
        <w:rPr>
          <w:rFonts w:ascii="Times New Roman" w:hAnsi="Times New Roman" w:cs="Times New Roman"/>
          <w:sz w:val="32"/>
          <w:szCs w:val="32"/>
        </w:rPr>
      </w:pPr>
      <w:r w:rsidRPr="00F91EDF">
        <w:rPr>
          <w:rFonts w:ascii="Times New Roman" w:hAnsi="Times New Roman" w:cs="Times New Roman"/>
          <w:sz w:val="32"/>
          <w:szCs w:val="32"/>
          <w:u w:val="single"/>
        </w:rPr>
        <w:t>Раздаточный:</w:t>
      </w:r>
      <w:r w:rsidRPr="00E16A3F">
        <w:rPr>
          <w:rFonts w:ascii="Times New Roman" w:hAnsi="Times New Roman" w:cs="Times New Roman"/>
          <w:sz w:val="32"/>
          <w:szCs w:val="32"/>
        </w:rPr>
        <w:t xml:space="preserve"> карандаши, бумага.</w:t>
      </w:r>
    </w:p>
    <w:p w:rsidR="00A76D0A" w:rsidRPr="00F91EDF" w:rsidRDefault="00A76D0A" w:rsidP="00F91EDF">
      <w:pPr>
        <w:jc w:val="center"/>
        <w:rPr>
          <w:rFonts w:ascii="Times New Roman" w:hAnsi="Times New Roman" w:cs="Times New Roman"/>
          <w:b/>
          <w:sz w:val="32"/>
          <w:szCs w:val="32"/>
        </w:rPr>
      </w:pPr>
      <w:r w:rsidRPr="00F91EDF">
        <w:rPr>
          <w:rFonts w:ascii="Times New Roman" w:hAnsi="Times New Roman" w:cs="Times New Roman"/>
          <w:b/>
          <w:sz w:val="32"/>
          <w:szCs w:val="32"/>
        </w:rPr>
        <w:t>Ход занятия</w:t>
      </w:r>
    </w:p>
    <w:p w:rsidR="00A76D0A" w:rsidRPr="00E16A3F" w:rsidRDefault="00DA0A14">
      <w:pPr>
        <w:rPr>
          <w:rFonts w:ascii="Times New Roman" w:hAnsi="Times New Roman" w:cs="Times New Roman"/>
          <w:sz w:val="32"/>
          <w:szCs w:val="32"/>
        </w:rPr>
      </w:pPr>
      <w:r w:rsidRPr="00E16A3F">
        <w:rPr>
          <w:rFonts w:ascii="Times New Roman" w:hAnsi="Times New Roman" w:cs="Times New Roman"/>
          <w:sz w:val="32"/>
          <w:szCs w:val="32"/>
        </w:rPr>
        <w:t>Воспитатель говорит детям о том, что к ним скоро прилетят инопланетяне, показывает карту звездного неба, объясняя, как трудно найти нашу Землю среди множеств других. Для того, чтобы нас найти, необходимо послать инопланетянам рисунок Земли. Воспитатель предлагает срисовать его с фотографии или глобуса. Спрашивает, какой формы Земля? Круглая, квадратная или плоская? Где находятся воздух, вода и суша. При этом, обращает внимание на то, каким цветом они изображены (бледно-голубым, темно-голубым, зелено-коричневым). Воспитатель спрашивает, чего больше, воды, суши или воздуха. Предлагает детям подсказку, показывает по очереди три круга (прозрачный, голубой и зелено-коричневый), спрашивая, что каждый из них обозначает. Дети делают вывод, что больше всего воздуха, поменьше – воды, мало – суши. Воспитатель предлагает наложить круги друг на друга, что и будет рисунком Земли для инопланетян.</w:t>
      </w:r>
    </w:p>
    <w:p w:rsidR="00DA0A14" w:rsidRPr="00E16A3F" w:rsidRDefault="00DA0A14">
      <w:pPr>
        <w:rPr>
          <w:rFonts w:ascii="Times New Roman" w:hAnsi="Times New Roman" w:cs="Times New Roman"/>
          <w:sz w:val="32"/>
          <w:szCs w:val="32"/>
        </w:rPr>
      </w:pPr>
      <w:r w:rsidRPr="00E16A3F">
        <w:rPr>
          <w:rFonts w:ascii="Times New Roman" w:hAnsi="Times New Roman" w:cs="Times New Roman"/>
          <w:sz w:val="32"/>
          <w:szCs w:val="32"/>
        </w:rPr>
        <w:t>Взрослый предлагает немного рассказать гостям об обитателях планеты, нарисовав на кругах, кто где живет.</w:t>
      </w:r>
    </w:p>
    <w:p w:rsidR="00DA0A14" w:rsidRPr="00E16A3F" w:rsidRDefault="00DA0A14">
      <w:pPr>
        <w:rPr>
          <w:rFonts w:ascii="Times New Roman" w:hAnsi="Times New Roman" w:cs="Times New Roman"/>
          <w:sz w:val="32"/>
          <w:szCs w:val="32"/>
        </w:rPr>
      </w:pPr>
      <w:r w:rsidRPr="00E16A3F">
        <w:rPr>
          <w:rFonts w:ascii="Times New Roman" w:hAnsi="Times New Roman" w:cs="Times New Roman"/>
          <w:sz w:val="32"/>
          <w:szCs w:val="32"/>
        </w:rPr>
        <w:lastRenderedPageBreak/>
        <w:t>На столах в случайном порядке разложены картинки с изображениями</w:t>
      </w:r>
      <w:r w:rsidR="00677D57" w:rsidRPr="00E16A3F">
        <w:rPr>
          <w:rFonts w:ascii="Times New Roman" w:hAnsi="Times New Roman" w:cs="Times New Roman"/>
          <w:sz w:val="32"/>
          <w:szCs w:val="32"/>
        </w:rPr>
        <w:t xml:space="preserve"> различных животных, обитающих в воде, воздухе, на суше. Дети делятся на три команды, каждая из них получает круг, обозначающий одну из сфер (воздух, воду, сушу). Команды должны как можно быстрее подобрать животных, обитающих в воздухе, воде или на суше и разложить их на своём круге. При этом воспитатель обращает внимание детей на то, что размер кругов разный, </w:t>
      </w:r>
      <w:proofErr w:type="gramStart"/>
      <w:r w:rsidR="00677D57" w:rsidRPr="00E16A3F">
        <w:rPr>
          <w:rFonts w:ascii="Times New Roman" w:hAnsi="Times New Roman" w:cs="Times New Roman"/>
          <w:sz w:val="32"/>
          <w:szCs w:val="32"/>
        </w:rPr>
        <w:t>наверное</w:t>
      </w:r>
      <w:proofErr w:type="gramEnd"/>
      <w:r w:rsidR="00677D57" w:rsidRPr="00E16A3F">
        <w:rPr>
          <w:rFonts w:ascii="Times New Roman" w:hAnsi="Times New Roman" w:cs="Times New Roman"/>
          <w:sz w:val="32"/>
          <w:szCs w:val="32"/>
        </w:rPr>
        <w:t xml:space="preserve"> и животных у них будет разное количество. После выполнения задания дети проверяют, правильно ли подобрала животных каждая из команд. Воспитатель спрашивает, где же обитает больше всего живых существ и почему? На суше, так как здесь самые благоприятные условия, много пищи, есть, где спрятаться, строить жильё, много света, легко передвигаться.</w:t>
      </w:r>
    </w:p>
    <w:p w:rsidR="00677D57" w:rsidRPr="00E16A3F" w:rsidRDefault="00677D57">
      <w:pPr>
        <w:rPr>
          <w:rFonts w:ascii="Times New Roman" w:hAnsi="Times New Roman" w:cs="Times New Roman"/>
          <w:sz w:val="32"/>
          <w:szCs w:val="32"/>
        </w:rPr>
      </w:pPr>
      <w:r w:rsidRPr="00E16A3F">
        <w:rPr>
          <w:rFonts w:ascii="Times New Roman" w:hAnsi="Times New Roman" w:cs="Times New Roman"/>
          <w:sz w:val="32"/>
          <w:szCs w:val="32"/>
        </w:rPr>
        <w:t>Воспитатель говорит, что нарисовать для письма всех животных воды, воздуха и суши невозможно. Он предлагает придумать волшебные картинки, одна из которых</w:t>
      </w:r>
      <w:r w:rsidR="00E16A3F" w:rsidRPr="00E16A3F">
        <w:rPr>
          <w:rFonts w:ascii="Times New Roman" w:hAnsi="Times New Roman" w:cs="Times New Roman"/>
          <w:sz w:val="32"/>
          <w:szCs w:val="32"/>
        </w:rPr>
        <w:t xml:space="preserve"> обозначала бы животных, обитающих в воздухе, другая – в воде, третья – на суше, и перенести их на соответствующие круги.</w:t>
      </w:r>
    </w:p>
    <w:p w:rsidR="00E16A3F" w:rsidRPr="00E16A3F" w:rsidRDefault="00E16A3F">
      <w:pPr>
        <w:rPr>
          <w:rFonts w:ascii="Times New Roman" w:hAnsi="Times New Roman" w:cs="Times New Roman"/>
          <w:sz w:val="32"/>
          <w:szCs w:val="32"/>
        </w:rPr>
      </w:pPr>
      <w:r w:rsidRPr="00E16A3F">
        <w:rPr>
          <w:rFonts w:ascii="Times New Roman" w:hAnsi="Times New Roman" w:cs="Times New Roman"/>
          <w:sz w:val="32"/>
          <w:szCs w:val="32"/>
        </w:rPr>
        <w:t>Воспитатель спрашивает детей, отличаются ли животные, обитающие в разных местах друг от друга по внешнему виду? Если да, то почему? Животные живут в разных условиях и приспосабливаются к ним. Одни плавают, другие летают, третьи бегают. Дети при помощи воспитателей рисуют условные схемы-картинки, обозначающие обитателей воды, воздуха и суши, учитывая их приспособления (крылья, плавники, хвосты, лапы и т.д.). Затем дети помещают их на соответствующий круг и «отправляют» инопланетянам.</w:t>
      </w:r>
    </w:p>
    <w:p w:rsidR="00E16A3F" w:rsidRDefault="00E16A3F">
      <w:pPr>
        <w:rPr>
          <w:rFonts w:ascii="Times New Roman" w:hAnsi="Times New Roman" w:cs="Times New Roman"/>
          <w:sz w:val="32"/>
          <w:szCs w:val="32"/>
        </w:rPr>
      </w:pPr>
      <w:r w:rsidRPr="00E16A3F">
        <w:rPr>
          <w:rFonts w:ascii="Times New Roman" w:hAnsi="Times New Roman" w:cs="Times New Roman"/>
          <w:sz w:val="32"/>
          <w:szCs w:val="32"/>
        </w:rPr>
        <w:t xml:space="preserve">После занятия воспитатель может посмотреть с </w:t>
      </w:r>
      <w:proofErr w:type="gramStart"/>
      <w:r w:rsidRPr="00E16A3F">
        <w:rPr>
          <w:rFonts w:ascii="Times New Roman" w:hAnsi="Times New Roman" w:cs="Times New Roman"/>
          <w:sz w:val="32"/>
          <w:szCs w:val="32"/>
        </w:rPr>
        <w:t>детьми  картинки</w:t>
      </w:r>
      <w:proofErr w:type="gramEnd"/>
      <w:r w:rsidRPr="00E16A3F">
        <w:rPr>
          <w:rFonts w:ascii="Times New Roman" w:hAnsi="Times New Roman" w:cs="Times New Roman"/>
          <w:sz w:val="32"/>
          <w:szCs w:val="32"/>
        </w:rPr>
        <w:t>, почитать книгу, рассказывающую о необычных животных нашей планеты, об их приспособлениях к условиям жизни.</w:t>
      </w:r>
    </w:p>
    <w:p w:rsidR="00F91EDF" w:rsidRDefault="00F91EDF">
      <w:pPr>
        <w:rPr>
          <w:rFonts w:ascii="Times New Roman" w:hAnsi="Times New Roman" w:cs="Times New Roman"/>
          <w:sz w:val="32"/>
          <w:szCs w:val="32"/>
        </w:rPr>
      </w:pPr>
    </w:p>
    <w:p w:rsidR="00F91EDF" w:rsidRDefault="00F91EDF">
      <w:pPr>
        <w:rPr>
          <w:rFonts w:ascii="Times New Roman" w:hAnsi="Times New Roman" w:cs="Times New Roman"/>
          <w:sz w:val="32"/>
          <w:szCs w:val="32"/>
        </w:rPr>
      </w:pPr>
    </w:p>
    <w:p w:rsidR="00F91EDF" w:rsidRDefault="00F91EDF">
      <w:pP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r>
        <w:rPr>
          <w:rFonts w:ascii="Times New Roman" w:hAnsi="Times New Roman" w:cs="Times New Roman"/>
          <w:sz w:val="32"/>
          <w:szCs w:val="32"/>
        </w:rPr>
        <w:lastRenderedPageBreak/>
        <w:t>Федеральное государственное бюджетное дошкольное образовательное учреждение «Детский сад № 782»</w:t>
      </w: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r>
        <w:rPr>
          <w:rFonts w:ascii="Times New Roman" w:hAnsi="Times New Roman" w:cs="Times New Roman"/>
          <w:sz w:val="32"/>
          <w:szCs w:val="32"/>
        </w:rPr>
        <w:t>Конспект</w:t>
      </w:r>
    </w:p>
    <w:p w:rsidR="00F91EDF" w:rsidRDefault="00F91EDF" w:rsidP="00F91EDF">
      <w:pPr>
        <w:jc w:val="center"/>
        <w:rPr>
          <w:rFonts w:ascii="Times New Roman" w:hAnsi="Times New Roman" w:cs="Times New Roman"/>
          <w:sz w:val="32"/>
          <w:szCs w:val="32"/>
        </w:rPr>
      </w:pPr>
      <w:r>
        <w:rPr>
          <w:rFonts w:ascii="Times New Roman" w:hAnsi="Times New Roman" w:cs="Times New Roman"/>
          <w:sz w:val="32"/>
          <w:szCs w:val="32"/>
        </w:rPr>
        <w:t>Непосредственно образовательной деятельности</w:t>
      </w:r>
    </w:p>
    <w:p w:rsidR="00F91EDF" w:rsidRDefault="00F91EDF" w:rsidP="00F91EDF">
      <w:pPr>
        <w:jc w:val="center"/>
        <w:rPr>
          <w:rFonts w:ascii="Times New Roman" w:hAnsi="Times New Roman" w:cs="Times New Roman"/>
          <w:sz w:val="32"/>
          <w:szCs w:val="32"/>
        </w:rPr>
      </w:pPr>
      <w:r>
        <w:rPr>
          <w:rFonts w:ascii="Times New Roman" w:hAnsi="Times New Roman" w:cs="Times New Roman"/>
          <w:sz w:val="32"/>
          <w:szCs w:val="32"/>
        </w:rPr>
        <w:t>по развитию экологических представлений</w:t>
      </w:r>
    </w:p>
    <w:p w:rsidR="00F91EDF" w:rsidRDefault="00F91EDF" w:rsidP="00F91EDF">
      <w:pPr>
        <w:jc w:val="center"/>
        <w:rPr>
          <w:rFonts w:ascii="Times New Roman" w:hAnsi="Times New Roman" w:cs="Times New Roman"/>
          <w:sz w:val="32"/>
          <w:szCs w:val="32"/>
        </w:rPr>
      </w:pPr>
      <w:r>
        <w:rPr>
          <w:rFonts w:ascii="Times New Roman" w:hAnsi="Times New Roman" w:cs="Times New Roman"/>
          <w:sz w:val="32"/>
          <w:szCs w:val="32"/>
        </w:rPr>
        <w:t>в подготовительной группе</w:t>
      </w:r>
    </w:p>
    <w:p w:rsidR="00F91EDF" w:rsidRDefault="00F91EDF" w:rsidP="00F91EDF">
      <w:pPr>
        <w:jc w:val="center"/>
        <w:rPr>
          <w:rFonts w:ascii="Times New Roman" w:hAnsi="Times New Roman" w:cs="Times New Roman"/>
          <w:sz w:val="32"/>
          <w:szCs w:val="32"/>
        </w:rPr>
      </w:pPr>
      <w:r>
        <w:rPr>
          <w:rFonts w:ascii="Times New Roman" w:hAnsi="Times New Roman" w:cs="Times New Roman"/>
          <w:sz w:val="32"/>
          <w:szCs w:val="32"/>
        </w:rPr>
        <w:t>«Знакомство с воздушной, водной средой, сушей»</w:t>
      </w: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center"/>
        <w:rPr>
          <w:rFonts w:ascii="Times New Roman" w:hAnsi="Times New Roman" w:cs="Times New Roman"/>
          <w:sz w:val="32"/>
          <w:szCs w:val="32"/>
        </w:rPr>
      </w:pPr>
    </w:p>
    <w:p w:rsidR="00F91EDF" w:rsidRDefault="00F91EDF" w:rsidP="00F91EDF">
      <w:pPr>
        <w:jc w:val="right"/>
        <w:rPr>
          <w:rFonts w:ascii="Times New Roman" w:hAnsi="Times New Roman" w:cs="Times New Roman"/>
          <w:sz w:val="32"/>
          <w:szCs w:val="32"/>
        </w:rPr>
      </w:pPr>
      <w:r>
        <w:rPr>
          <w:rFonts w:ascii="Times New Roman" w:hAnsi="Times New Roman" w:cs="Times New Roman"/>
          <w:sz w:val="32"/>
          <w:szCs w:val="32"/>
        </w:rPr>
        <w:t>Подготовила:</w:t>
      </w:r>
    </w:p>
    <w:p w:rsidR="00F91EDF" w:rsidRDefault="00F91EDF" w:rsidP="00F91EDF">
      <w:pPr>
        <w:jc w:val="right"/>
        <w:rPr>
          <w:rFonts w:ascii="Times New Roman" w:hAnsi="Times New Roman" w:cs="Times New Roman"/>
          <w:sz w:val="32"/>
          <w:szCs w:val="32"/>
        </w:rPr>
      </w:pPr>
      <w:r>
        <w:rPr>
          <w:rFonts w:ascii="Times New Roman" w:hAnsi="Times New Roman" w:cs="Times New Roman"/>
          <w:sz w:val="32"/>
          <w:szCs w:val="32"/>
        </w:rPr>
        <w:t>Воспитатель:</w:t>
      </w:r>
    </w:p>
    <w:p w:rsidR="00F91EDF" w:rsidRDefault="00F91EDF" w:rsidP="00F91EDF">
      <w:pPr>
        <w:jc w:val="right"/>
        <w:rPr>
          <w:rFonts w:ascii="Times New Roman" w:hAnsi="Times New Roman" w:cs="Times New Roman"/>
          <w:sz w:val="32"/>
          <w:szCs w:val="32"/>
        </w:rPr>
      </w:pPr>
      <w:r>
        <w:rPr>
          <w:rFonts w:ascii="Times New Roman" w:hAnsi="Times New Roman" w:cs="Times New Roman"/>
          <w:sz w:val="32"/>
          <w:szCs w:val="32"/>
        </w:rPr>
        <w:t>Харужева Ирина Александровна</w:t>
      </w:r>
    </w:p>
    <w:p w:rsidR="00F91EDF" w:rsidRDefault="00F91EDF" w:rsidP="00F91EDF">
      <w:pPr>
        <w:jc w:val="center"/>
        <w:rPr>
          <w:rFonts w:ascii="Times New Roman" w:hAnsi="Times New Roman" w:cs="Times New Roman"/>
          <w:sz w:val="32"/>
          <w:szCs w:val="32"/>
        </w:rPr>
      </w:pPr>
    </w:p>
    <w:p w:rsidR="00F91EDF" w:rsidRDefault="00F91EDF">
      <w:pPr>
        <w:rPr>
          <w:rFonts w:ascii="Times New Roman" w:hAnsi="Times New Roman" w:cs="Times New Roman"/>
          <w:sz w:val="32"/>
          <w:szCs w:val="32"/>
        </w:rPr>
      </w:pPr>
    </w:p>
    <w:p w:rsidR="00F91EDF" w:rsidRDefault="00F91EDF">
      <w:pPr>
        <w:rPr>
          <w:rFonts w:ascii="Times New Roman" w:hAnsi="Times New Roman" w:cs="Times New Roman"/>
          <w:sz w:val="32"/>
          <w:szCs w:val="32"/>
        </w:rPr>
      </w:pPr>
    </w:p>
    <w:p w:rsidR="00F91EDF" w:rsidRPr="00E16A3F" w:rsidRDefault="00F91EDF" w:rsidP="00F91EDF">
      <w:pPr>
        <w:jc w:val="center"/>
        <w:rPr>
          <w:rFonts w:ascii="Times New Roman" w:hAnsi="Times New Roman" w:cs="Times New Roman"/>
          <w:sz w:val="32"/>
          <w:szCs w:val="32"/>
        </w:rPr>
      </w:pPr>
      <w:r>
        <w:rPr>
          <w:rFonts w:ascii="Times New Roman" w:hAnsi="Times New Roman" w:cs="Times New Roman"/>
          <w:sz w:val="32"/>
          <w:szCs w:val="32"/>
        </w:rPr>
        <w:t>Москва. 2019</w:t>
      </w:r>
      <w:bookmarkStart w:id="0" w:name="_GoBack"/>
      <w:bookmarkEnd w:id="0"/>
    </w:p>
    <w:sectPr w:rsidR="00F91EDF" w:rsidRPr="00E16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27034"/>
    <w:multiLevelType w:val="hybridMultilevel"/>
    <w:tmpl w:val="811C8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0A"/>
    <w:rsid w:val="00677D57"/>
    <w:rsid w:val="00A76D0A"/>
    <w:rsid w:val="00DA0A14"/>
    <w:rsid w:val="00E024AE"/>
    <w:rsid w:val="00E16A3F"/>
    <w:rsid w:val="00F9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19351-C57D-4896-A0A2-96145AEB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2019-10-23T11:53:00Z</dcterms:created>
  <dcterms:modified xsi:type="dcterms:W3CDTF">2019-10-23T11:53:00Z</dcterms:modified>
</cp:coreProperties>
</file>