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981" w:rsidRDefault="00722981" w:rsidP="00722981">
      <w:pPr>
        <w:pStyle w:val="a3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«Формирование социокультурных ценностей  через ознакомление детей старшего дошкольного возраста с трудом взрослых».</w:t>
      </w:r>
    </w:p>
    <w:p w:rsidR="00C03322" w:rsidRPr="0048704C" w:rsidRDefault="00C03322" w:rsidP="00C03322">
      <w:pPr>
        <w:pStyle w:val="a3"/>
        <w:jc w:val="both"/>
        <w:rPr>
          <w:b/>
          <w:lang w:eastAsia="ru-RU"/>
        </w:rPr>
      </w:pPr>
      <w:bookmarkStart w:id="0" w:name="_GoBack"/>
      <w:bookmarkEnd w:id="0"/>
      <w:r>
        <w:t xml:space="preserve">        </w:t>
      </w:r>
      <w:r w:rsidRPr="0048704C">
        <w:t>Профессиональное самоопределение — это не просто выбор профессии, а своеобразный творческий процесс развития личности,</w:t>
      </w:r>
      <w:r w:rsidRPr="0048704C">
        <w:rPr>
          <w:i/>
        </w:rPr>
        <w:t xml:space="preserve"> </w:t>
      </w:r>
      <w:r w:rsidRPr="0048704C">
        <w:t>это дело всей жизни человека, и начинается оно еще в дошкольном возрасте.</w:t>
      </w:r>
    </w:p>
    <w:p w:rsidR="00C03322" w:rsidRPr="0048704C" w:rsidRDefault="00C03322" w:rsidP="00C03322">
      <w:pPr>
        <w:pStyle w:val="a3"/>
        <w:jc w:val="both"/>
      </w:pPr>
      <w:r w:rsidRPr="0048704C">
        <w:t xml:space="preserve">Профессиональное самоопределение в дошкольном возрасте не связано непосредственно с выбором и освоением профессиональной деятельности, а является подготовительным к ней. Главная цель профессионального самоопределения дошкольника задается взрослым и заключается в том, чтобы постепенно сформировать у ребенка определенную наглядную основу, на которой будет базироваться дальнейшее развитие профессионального сознания, а так же положительное отношение к профессиональному миру, людям труда, их занятиям. </w:t>
      </w:r>
    </w:p>
    <w:p w:rsidR="00C03322" w:rsidRPr="0048704C" w:rsidRDefault="00C03322" w:rsidP="00C03322">
      <w:pPr>
        <w:pStyle w:val="a3"/>
        <w:jc w:val="both"/>
        <w:rPr>
          <w:lang w:eastAsia="ru-RU"/>
        </w:rPr>
      </w:pPr>
      <w:r>
        <w:rPr>
          <w:lang w:eastAsia="ru-RU"/>
        </w:rPr>
        <w:t xml:space="preserve">        </w:t>
      </w:r>
      <w:r w:rsidRPr="0048704C">
        <w:rPr>
          <w:lang w:eastAsia="ru-RU"/>
        </w:rPr>
        <w:t xml:space="preserve">Проблема изучения и формирования профессионального самоопределения в дошкольном возрасте является актуальной. О необходимости  ее  изучения свидетельствуют работы таких отечественных психологов как  Е.А. Климова, Н.С. </w:t>
      </w:r>
      <w:proofErr w:type="spellStart"/>
      <w:r w:rsidRPr="0048704C">
        <w:rPr>
          <w:lang w:eastAsia="ru-RU"/>
        </w:rPr>
        <w:t>Пряжникова</w:t>
      </w:r>
      <w:proofErr w:type="spellEnd"/>
      <w:r w:rsidRPr="0048704C">
        <w:rPr>
          <w:lang w:eastAsia="ru-RU"/>
        </w:rPr>
        <w:t xml:space="preserve">, </w:t>
      </w:r>
      <w:proofErr w:type="spellStart"/>
      <w:r w:rsidRPr="0048704C">
        <w:rPr>
          <w:lang w:eastAsia="ru-RU"/>
        </w:rPr>
        <w:t>А.К.Маркова</w:t>
      </w:r>
      <w:proofErr w:type="spellEnd"/>
      <w:r w:rsidRPr="0048704C">
        <w:rPr>
          <w:lang w:eastAsia="ru-RU"/>
        </w:rPr>
        <w:t xml:space="preserve">, Э.Ф. </w:t>
      </w:r>
      <w:proofErr w:type="spellStart"/>
      <w:r w:rsidRPr="0048704C">
        <w:rPr>
          <w:lang w:eastAsia="ru-RU"/>
        </w:rPr>
        <w:t>Зеер</w:t>
      </w:r>
      <w:proofErr w:type="spellEnd"/>
      <w:r w:rsidRPr="0048704C">
        <w:rPr>
          <w:lang w:eastAsia="ru-RU"/>
        </w:rPr>
        <w:t xml:space="preserve">, Н.Н. Захарова В.И. Под профессиональным самоопределением дошкольников мы понимаем некий сознательный выбор ребенком интересующей его сферы деятельности на основе активного участия в сюжетно – ролевых играх.  </w:t>
      </w:r>
    </w:p>
    <w:p w:rsidR="00C03322" w:rsidRPr="0048704C" w:rsidRDefault="00C03322" w:rsidP="00C03322">
      <w:pPr>
        <w:pStyle w:val="a3"/>
        <w:jc w:val="both"/>
        <w:rPr>
          <w:rStyle w:val="c2"/>
        </w:rPr>
      </w:pPr>
      <w:r w:rsidRPr="0048704C">
        <w:rPr>
          <w:rStyle w:val="c2"/>
        </w:rPr>
        <w:t>Сюжетно-ролевая игра является незаменимым помощником в приобщении детей к миру профессий.</w:t>
      </w:r>
      <w:r w:rsidRPr="0048704C">
        <w:t xml:space="preserve"> </w:t>
      </w:r>
      <w:r w:rsidRPr="0048704C">
        <w:rPr>
          <w:rStyle w:val="c2"/>
        </w:rPr>
        <w:t xml:space="preserve">Она возникает в том случае, когда у ребенка имеются определенные знания и представления о каком-нибудь событии или явлении, которое ему интересно и которое оказывает на него большое эмоциональное воздействие. </w:t>
      </w:r>
    </w:p>
    <w:p w:rsidR="00C03322" w:rsidRPr="0048704C" w:rsidRDefault="00C03322" w:rsidP="00C03322">
      <w:pPr>
        <w:pStyle w:val="a3"/>
        <w:jc w:val="both"/>
        <w:rPr>
          <w:rStyle w:val="c2"/>
        </w:rPr>
      </w:pPr>
      <w:r w:rsidRPr="0048704C">
        <w:rPr>
          <w:rStyle w:val="c2"/>
        </w:rPr>
        <w:t>И  чем больше у дошкольника знаний  о разных профессиях и действиях, которые выполняет взрослый в рамках свой профессиональной деятельности, тем разнообразнее сюжет и интереснее игра ребенка.  </w:t>
      </w:r>
    </w:p>
    <w:p w:rsidR="00C03322" w:rsidRPr="0048704C" w:rsidRDefault="00C03322" w:rsidP="00C03322">
      <w:pPr>
        <w:pStyle w:val="a3"/>
        <w:jc w:val="both"/>
        <w:rPr>
          <w:rStyle w:val="c2"/>
        </w:rPr>
      </w:pPr>
      <w:r>
        <w:rPr>
          <w:lang w:eastAsia="ru-RU"/>
        </w:rPr>
        <w:t xml:space="preserve">        </w:t>
      </w:r>
      <w:r w:rsidRPr="0048704C">
        <w:rPr>
          <w:lang w:eastAsia="ru-RU"/>
        </w:rPr>
        <w:t>Поэтому одним из основных направлений активации профессионального и личностного самоопределения у детей старшего дошкольного возраста является: профессиональное просвещение, суть которого заключается в формирование у детей представлений о труде взрослых, о профессиях и производстве, об орудиях труда, о процессе труда и о качествах необходимых людям разных специальностей. Чем раньше начнётся специально организованное информирование детей дошкольников о мире профессий посредством игровой деятельности, тем в большей степени можно прогнозировать психологическое благополучие, профессиональное и личностное развитие, удовлетворённость жизнью, личностный и профессиональный рост каждого человека в современном обществе.</w:t>
      </w:r>
      <w:r w:rsidRPr="0048704C">
        <w:rPr>
          <w:rStyle w:val="c2"/>
        </w:rPr>
        <w:t xml:space="preserve"> </w:t>
      </w:r>
    </w:p>
    <w:p w:rsidR="00C03322" w:rsidRPr="0048704C" w:rsidRDefault="00C03322" w:rsidP="00C03322">
      <w:pPr>
        <w:pStyle w:val="a3"/>
        <w:jc w:val="both"/>
        <w:rPr>
          <w:rStyle w:val="c2"/>
          <w:b/>
          <w:bCs/>
          <w:lang w:eastAsia="ru-RU"/>
        </w:rPr>
      </w:pPr>
      <w:r w:rsidRPr="0048704C">
        <w:rPr>
          <w:rStyle w:val="c2"/>
        </w:rPr>
        <w:t>Задача педагогов  заключается  в необходимости через разные виды детской деятельности:</w:t>
      </w:r>
    </w:p>
    <w:p w:rsidR="00C03322" w:rsidRPr="0048704C" w:rsidRDefault="00C03322" w:rsidP="00C03322">
      <w:pPr>
        <w:pStyle w:val="a3"/>
        <w:jc w:val="both"/>
        <w:rPr>
          <w:rStyle w:val="c2"/>
        </w:rPr>
      </w:pPr>
      <w:r w:rsidRPr="0048704C">
        <w:rPr>
          <w:rStyle w:val="c2"/>
        </w:rPr>
        <w:t>- дать детям начальные и максимально разнообразные представления о профессиях;</w:t>
      </w:r>
    </w:p>
    <w:p w:rsidR="00C03322" w:rsidRPr="0048704C" w:rsidRDefault="00C03322" w:rsidP="00C03322">
      <w:pPr>
        <w:pStyle w:val="a3"/>
        <w:jc w:val="both"/>
        <w:rPr>
          <w:rStyle w:val="c2"/>
        </w:rPr>
      </w:pPr>
      <w:r w:rsidRPr="0048704C">
        <w:rPr>
          <w:rStyle w:val="c2"/>
        </w:rPr>
        <w:t>- сформировать у детей эмоционально положительное отношение к труду и профессиональному миру;</w:t>
      </w:r>
    </w:p>
    <w:p w:rsidR="00C03322" w:rsidRPr="0048704C" w:rsidRDefault="00C03322" w:rsidP="00C03322">
      <w:pPr>
        <w:pStyle w:val="a3"/>
        <w:jc w:val="both"/>
      </w:pPr>
      <w:r w:rsidRPr="0048704C">
        <w:t>- предоставить возможность использовать свои силы в доступных видах деятельности;</w:t>
      </w:r>
    </w:p>
    <w:p w:rsidR="00C03322" w:rsidRPr="0048704C" w:rsidRDefault="00C03322" w:rsidP="00C03322">
      <w:pPr>
        <w:jc w:val="both"/>
      </w:pPr>
      <w:r w:rsidRPr="0048704C">
        <w:rPr>
          <w:b/>
        </w:rPr>
        <w:t>Актуальность работы по ознакомлению детей с профессиями обоснована в ФГОС</w:t>
      </w:r>
      <w:r w:rsidRPr="0048704C">
        <w:t xml:space="preserve"> дошкольного образования. Один из аспектов образовательной области «Социально-коммуникативное развитие» направлен на достижение цели формирования положительного отношения к труду. </w:t>
      </w:r>
    </w:p>
    <w:p w:rsidR="00C03322" w:rsidRPr="0048704C" w:rsidRDefault="00C03322" w:rsidP="00C03322">
      <w:pPr>
        <w:pStyle w:val="a3"/>
        <w:jc w:val="both"/>
      </w:pPr>
      <w:r w:rsidRPr="0048704C">
        <w:rPr>
          <w:rStyle w:val="c2"/>
        </w:rPr>
        <w:t xml:space="preserve">Выполнение несложных  трудовых действий: уход за одеждой, дежурство по столовой, занятиям, труд в природе,  хозяйственно – бытовой труд - эти трудовые действия развивают интерес к труду, составляют основу воспитания положительной мотивации к любой деятельности вообще, обогащают знания детей о труде взрослых. </w:t>
      </w:r>
    </w:p>
    <w:p w:rsidR="00C03322" w:rsidRPr="0048704C" w:rsidRDefault="00C03322" w:rsidP="00C03322">
      <w:pPr>
        <w:pStyle w:val="a3"/>
        <w:jc w:val="both"/>
      </w:pPr>
      <w:r w:rsidRPr="0048704C">
        <w:t xml:space="preserve">Исходя из актуальности данного направления детской деятельности, понимая, какое значение имеет  сюжетно - ролевая игра в профессиональном самоопределении дошкольника </w:t>
      </w:r>
      <w:r>
        <w:t>мы разработали</w:t>
      </w:r>
      <w:r w:rsidRPr="0048704C">
        <w:t xml:space="preserve"> проект: «Все профессии нужны, все профессии важны».</w:t>
      </w:r>
    </w:p>
    <w:p w:rsidR="00C03322" w:rsidRPr="0048704C" w:rsidRDefault="00C03322" w:rsidP="00C03322">
      <w:pPr>
        <w:pStyle w:val="a3"/>
        <w:jc w:val="both"/>
        <w:rPr>
          <w:lang w:eastAsia="ru-RU"/>
        </w:rPr>
      </w:pPr>
      <w:r w:rsidRPr="0048704C">
        <w:rPr>
          <w:b/>
          <w:u w:val="single"/>
          <w:lang w:eastAsia="ru-RU"/>
        </w:rPr>
        <w:lastRenderedPageBreak/>
        <w:t>Цель проекта:</w:t>
      </w:r>
      <w:r w:rsidRPr="0048704C">
        <w:rPr>
          <w:b/>
          <w:lang w:eastAsia="ru-RU"/>
        </w:rPr>
        <w:t xml:space="preserve"> </w:t>
      </w:r>
      <w:r w:rsidRPr="0048704C">
        <w:rPr>
          <w:lang w:eastAsia="ru-RU"/>
        </w:rPr>
        <w:t>Создание педагогических условий для формирования профессионального самоопределения детей старшего дошкольного возраста.</w:t>
      </w:r>
    </w:p>
    <w:p w:rsidR="00C03322" w:rsidRPr="0048704C" w:rsidRDefault="00C03322" w:rsidP="00C03322">
      <w:pPr>
        <w:pStyle w:val="a3"/>
        <w:jc w:val="both"/>
        <w:rPr>
          <w:b/>
          <w:u w:val="single"/>
          <w:lang w:eastAsia="ru-RU"/>
        </w:rPr>
      </w:pPr>
      <w:r w:rsidRPr="0048704C">
        <w:rPr>
          <w:b/>
          <w:u w:val="single"/>
        </w:rPr>
        <w:t>Образовательные задачи:</w:t>
      </w:r>
    </w:p>
    <w:p w:rsidR="00C03322" w:rsidRPr="0048704C" w:rsidRDefault="00C03322" w:rsidP="00C03322">
      <w:pPr>
        <w:pStyle w:val="a3"/>
        <w:jc w:val="both"/>
        <w:rPr>
          <w:lang w:eastAsia="ru-RU"/>
        </w:rPr>
      </w:pPr>
      <w:r w:rsidRPr="0048704C">
        <w:rPr>
          <w:bCs/>
          <w:color w:val="333333"/>
          <w:lang w:eastAsia="ru-RU"/>
        </w:rPr>
        <w:t xml:space="preserve"> </w:t>
      </w:r>
      <w:r w:rsidRPr="0048704C">
        <w:rPr>
          <w:bCs/>
          <w:color w:val="000000" w:themeColor="text1"/>
          <w:lang w:eastAsia="ru-RU"/>
        </w:rPr>
        <w:t>-  </w:t>
      </w:r>
      <w:r w:rsidRPr="0048704C">
        <w:rPr>
          <w:color w:val="000000" w:themeColor="text1"/>
          <w:lang w:eastAsia="ru-RU"/>
        </w:rPr>
        <w:t>Формировать, систематизировать у детей  представления о различных видах труда взрослых, связанных с удовлетворением потребностей людей, общества, государства.</w:t>
      </w:r>
    </w:p>
    <w:p w:rsidR="00C03322" w:rsidRPr="0048704C" w:rsidRDefault="00C03322" w:rsidP="00C03322">
      <w:pPr>
        <w:pStyle w:val="a3"/>
        <w:jc w:val="both"/>
        <w:rPr>
          <w:color w:val="000000" w:themeColor="text1"/>
          <w:lang w:eastAsia="ru-RU"/>
        </w:rPr>
      </w:pPr>
      <w:r w:rsidRPr="0048704C">
        <w:rPr>
          <w:color w:val="000000" w:themeColor="text1"/>
          <w:lang w:eastAsia="ru-RU"/>
        </w:rPr>
        <w:t>- Закрепить и расширить  представление о современных профессиях.</w:t>
      </w:r>
    </w:p>
    <w:p w:rsidR="00C03322" w:rsidRPr="0048704C" w:rsidRDefault="00C03322" w:rsidP="00C03322">
      <w:pPr>
        <w:pStyle w:val="a3"/>
        <w:jc w:val="both"/>
        <w:rPr>
          <w:color w:val="000000" w:themeColor="text1"/>
          <w:lang w:eastAsia="ru-RU"/>
        </w:rPr>
      </w:pPr>
      <w:r w:rsidRPr="0048704C">
        <w:rPr>
          <w:color w:val="000000" w:themeColor="text1"/>
          <w:lang w:eastAsia="ru-RU"/>
        </w:rPr>
        <w:t>- Формировать представления о различных сторонах трудовой деятельности детей средствами художественной литературы.</w:t>
      </w:r>
    </w:p>
    <w:p w:rsidR="00C03322" w:rsidRPr="0048704C" w:rsidRDefault="00C03322" w:rsidP="00C03322">
      <w:pPr>
        <w:pStyle w:val="a3"/>
        <w:jc w:val="both"/>
        <w:rPr>
          <w:b/>
          <w:u w:val="single"/>
        </w:rPr>
      </w:pPr>
      <w:r w:rsidRPr="0048704C">
        <w:rPr>
          <w:b/>
          <w:u w:val="single"/>
        </w:rPr>
        <w:t>Развивающие задачи:</w:t>
      </w:r>
    </w:p>
    <w:p w:rsidR="00C03322" w:rsidRPr="0048704C" w:rsidRDefault="00C03322" w:rsidP="00C03322">
      <w:pPr>
        <w:pStyle w:val="a3"/>
        <w:jc w:val="both"/>
        <w:rPr>
          <w:color w:val="000000"/>
        </w:rPr>
      </w:pPr>
      <w:r w:rsidRPr="0048704C">
        <w:rPr>
          <w:color w:val="000000"/>
        </w:rPr>
        <w:t>- Совершенствовать умения применять полученные знания о трудовой деятельности взрослых в сюжетно-ролевых играх.</w:t>
      </w:r>
    </w:p>
    <w:p w:rsidR="00C03322" w:rsidRPr="0048704C" w:rsidRDefault="00C03322" w:rsidP="00C03322">
      <w:pPr>
        <w:pStyle w:val="a3"/>
        <w:jc w:val="both"/>
        <w:rPr>
          <w:color w:val="000000" w:themeColor="text1"/>
        </w:rPr>
      </w:pPr>
      <w:r w:rsidRPr="0048704C">
        <w:rPr>
          <w:color w:val="000000" w:themeColor="text1"/>
        </w:rPr>
        <w:t>- Развивать интерес к различным видам деятельности через активизацию познавательной активности.</w:t>
      </w:r>
    </w:p>
    <w:p w:rsidR="00C03322" w:rsidRPr="0048704C" w:rsidRDefault="00C03322" w:rsidP="00C03322">
      <w:pPr>
        <w:pStyle w:val="a3"/>
        <w:jc w:val="both"/>
        <w:rPr>
          <w:b/>
          <w:u w:val="single"/>
        </w:rPr>
      </w:pPr>
      <w:r w:rsidRPr="0048704C">
        <w:rPr>
          <w:b/>
          <w:u w:val="single"/>
        </w:rPr>
        <w:t>Воспитательные задачи:</w:t>
      </w:r>
    </w:p>
    <w:p w:rsidR="00C03322" w:rsidRPr="0048704C" w:rsidRDefault="00C03322" w:rsidP="00C03322">
      <w:pPr>
        <w:pStyle w:val="a3"/>
        <w:jc w:val="both"/>
      </w:pPr>
      <w:r w:rsidRPr="0048704C">
        <w:t>- Воспитывать целостное отношение, уважение к труду других людей и к его результатам.</w:t>
      </w:r>
    </w:p>
    <w:p w:rsidR="00C03322" w:rsidRPr="0048704C" w:rsidRDefault="00C03322" w:rsidP="00C03322">
      <w:pPr>
        <w:pStyle w:val="a3"/>
        <w:jc w:val="both"/>
        <w:rPr>
          <w:b/>
          <w:u w:val="single"/>
        </w:rPr>
      </w:pPr>
      <w:r w:rsidRPr="0048704C">
        <w:rPr>
          <w:b/>
          <w:u w:val="single"/>
        </w:rPr>
        <w:t>Ожидаемые результаты:</w:t>
      </w:r>
    </w:p>
    <w:p w:rsidR="00C03322" w:rsidRPr="0048704C" w:rsidRDefault="00C03322" w:rsidP="00C03322">
      <w:pPr>
        <w:pStyle w:val="a3"/>
        <w:numPr>
          <w:ilvl w:val="0"/>
          <w:numId w:val="1"/>
        </w:numPr>
        <w:jc w:val="both"/>
      </w:pPr>
      <w:proofErr w:type="spellStart"/>
      <w:r w:rsidRPr="0048704C">
        <w:t>Сформированность</w:t>
      </w:r>
      <w:proofErr w:type="spellEnd"/>
      <w:r w:rsidRPr="0048704C">
        <w:t xml:space="preserve">  понимания взаимосвязи различных видов труда и профессий.</w:t>
      </w:r>
    </w:p>
    <w:p w:rsidR="00C03322" w:rsidRPr="0048704C" w:rsidRDefault="00C03322" w:rsidP="00C03322">
      <w:pPr>
        <w:pStyle w:val="a3"/>
        <w:numPr>
          <w:ilvl w:val="0"/>
          <w:numId w:val="1"/>
        </w:numPr>
        <w:jc w:val="both"/>
      </w:pPr>
      <w:proofErr w:type="spellStart"/>
      <w:r w:rsidRPr="0048704C">
        <w:t>Сформированность</w:t>
      </w:r>
      <w:proofErr w:type="spellEnd"/>
      <w:r w:rsidRPr="0048704C">
        <w:t xml:space="preserve"> умения моделировать в игре отношения между людьми разных профессий.</w:t>
      </w:r>
    </w:p>
    <w:p w:rsidR="00C03322" w:rsidRPr="0048704C" w:rsidRDefault="00C03322" w:rsidP="00C03322">
      <w:pPr>
        <w:pStyle w:val="a3"/>
        <w:numPr>
          <w:ilvl w:val="0"/>
          <w:numId w:val="1"/>
        </w:numPr>
        <w:jc w:val="both"/>
      </w:pPr>
      <w:r w:rsidRPr="0048704C">
        <w:t>Перенос детьми знаний о профессиональной деятельности взрослых в самостоятельную игровую деятельность.</w:t>
      </w:r>
    </w:p>
    <w:p w:rsidR="00C03322" w:rsidRPr="0048704C" w:rsidRDefault="00C03322" w:rsidP="00C03322">
      <w:pPr>
        <w:pStyle w:val="a3"/>
        <w:numPr>
          <w:ilvl w:val="0"/>
          <w:numId w:val="1"/>
        </w:numPr>
        <w:jc w:val="both"/>
      </w:pPr>
      <w:r w:rsidRPr="0048704C">
        <w:t>Активное участие в посильной трудовой деятельности взрослых.</w:t>
      </w:r>
    </w:p>
    <w:p w:rsidR="00C03322" w:rsidRPr="0048704C" w:rsidRDefault="00C03322" w:rsidP="00C03322">
      <w:pPr>
        <w:pStyle w:val="a3"/>
        <w:numPr>
          <w:ilvl w:val="0"/>
          <w:numId w:val="1"/>
        </w:numPr>
        <w:jc w:val="both"/>
      </w:pPr>
      <w:r w:rsidRPr="0048704C">
        <w:t>Эмоционально  положительно отношение к трудовой деятельности, труду в целом.</w:t>
      </w:r>
    </w:p>
    <w:p w:rsidR="00C03322" w:rsidRPr="0048704C" w:rsidRDefault="00C03322" w:rsidP="00C03322">
      <w:pPr>
        <w:pStyle w:val="a3"/>
        <w:jc w:val="both"/>
        <w:rPr>
          <w:b/>
          <w:u w:val="single"/>
          <w:lang w:eastAsia="ru-RU"/>
        </w:rPr>
      </w:pPr>
      <w:r w:rsidRPr="0048704C">
        <w:rPr>
          <w:b/>
          <w:u w:val="single"/>
          <w:lang w:eastAsia="ru-RU"/>
        </w:rPr>
        <w:t>Принципы работы с детьми</w:t>
      </w:r>
      <w:r>
        <w:rPr>
          <w:b/>
          <w:u w:val="single"/>
          <w:lang w:eastAsia="ru-RU"/>
        </w:rPr>
        <w:t xml:space="preserve"> в соответствии с ФГОС</w:t>
      </w:r>
      <w:r w:rsidRPr="0048704C">
        <w:rPr>
          <w:b/>
          <w:u w:val="single"/>
          <w:lang w:eastAsia="ru-RU"/>
        </w:rPr>
        <w:t>:</w:t>
      </w:r>
    </w:p>
    <w:p w:rsidR="00C03322" w:rsidRPr="0048704C" w:rsidRDefault="00C03322" w:rsidP="00C03322">
      <w:pPr>
        <w:pStyle w:val="a3"/>
        <w:jc w:val="both"/>
        <w:rPr>
          <w:lang w:eastAsia="ru-RU"/>
        </w:rPr>
      </w:pPr>
      <w:r w:rsidRPr="0048704C">
        <w:rPr>
          <w:lang w:eastAsia="ru-RU"/>
        </w:rPr>
        <w:t>• принципа поддержки инициативы детей в различных видах деятельности</w:t>
      </w:r>
    </w:p>
    <w:p w:rsidR="00C03322" w:rsidRPr="0048704C" w:rsidRDefault="00C03322" w:rsidP="00C03322">
      <w:pPr>
        <w:pStyle w:val="a3"/>
        <w:jc w:val="both"/>
        <w:rPr>
          <w:lang w:eastAsia="ru-RU"/>
        </w:rPr>
      </w:pPr>
      <w:r w:rsidRPr="0048704C">
        <w:rPr>
          <w:lang w:eastAsia="ru-RU"/>
        </w:rPr>
        <w:t xml:space="preserve">• принципа содействия и </w:t>
      </w:r>
      <w:r w:rsidRPr="0048704C">
        <w:rPr>
          <w:b/>
          <w:bCs/>
          <w:lang w:eastAsia="ru-RU"/>
        </w:rPr>
        <w:t>сотрудничества детей и взрослых</w:t>
      </w:r>
      <w:r w:rsidRPr="0048704C">
        <w:rPr>
          <w:lang w:eastAsia="ru-RU"/>
        </w:rPr>
        <w:t>, признания ребенка полноценным участником образовательных отношений</w:t>
      </w:r>
    </w:p>
    <w:p w:rsidR="00C03322" w:rsidRPr="0048704C" w:rsidRDefault="00C03322" w:rsidP="00C03322">
      <w:pPr>
        <w:pStyle w:val="a3"/>
        <w:jc w:val="both"/>
        <w:rPr>
          <w:lang w:eastAsia="ru-RU"/>
        </w:rPr>
      </w:pPr>
      <w:r w:rsidRPr="0048704C">
        <w:rPr>
          <w:lang w:eastAsia="ru-RU"/>
        </w:rPr>
        <w:t>• принципа построения образовательной деятельности на основе индивидуальных особенностей каждого ребенка….</w:t>
      </w:r>
    </w:p>
    <w:p w:rsidR="00C03322" w:rsidRPr="0048704C" w:rsidRDefault="00C03322" w:rsidP="00C03322">
      <w:pPr>
        <w:pStyle w:val="a3"/>
        <w:jc w:val="both"/>
        <w:rPr>
          <w:lang w:eastAsia="ru-RU"/>
        </w:rPr>
      </w:pPr>
      <w:r w:rsidRPr="0048704C">
        <w:rPr>
          <w:lang w:eastAsia="ru-RU"/>
        </w:rPr>
        <w:t xml:space="preserve">• принципа полноценного проживания ребенком всех этапов детства, обогащения </w:t>
      </w:r>
      <w:r w:rsidRPr="0048704C">
        <w:rPr>
          <w:i/>
          <w:iCs/>
          <w:lang w:eastAsia="ru-RU"/>
        </w:rPr>
        <w:t>(амплификации)</w:t>
      </w:r>
      <w:r w:rsidRPr="0048704C">
        <w:rPr>
          <w:lang w:eastAsia="ru-RU"/>
        </w:rPr>
        <w:t xml:space="preserve"> детского развития</w:t>
      </w:r>
    </w:p>
    <w:p w:rsidR="00C03322" w:rsidRPr="0048704C" w:rsidRDefault="00C03322" w:rsidP="00C03322">
      <w:pPr>
        <w:pStyle w:val="a3"/>
        <w:jc w:val="both"/>
        <w:rPr>
          <w:lang w:eastAsia="ru-RU"/>
        </w:rPr>
      </w:pPr>
      <w:r w:rsidRPr="0048704C">
        <w:rPr>
          <w:lang w:eastAsia="ru-RU"/>
        </w:rPr>
        <w:t>• принципа формирования познавательных интересов и познавательных действий ребенка в различных видах деятельности</w:t>
      </w:r>
    </w:p>
    <w:p w:rsidR="00C03322" w:rsidRPr="0048704C" w:rsidRDefault="00C03322" w:rsidP="00C03322">
      <w:pPr>
        <w:pStyle w:val="a3"/>
        <w:jc w:val="both"/>
        <w:rPr>
          <w:lang w:eastAsia="ru-RU"/>
        </w:rPr>
      </w:pPr>
      <w:r w:rsidRPr="0048704C">
        <w:rPr>
          <w:lang w:eastAsia="ru-RU"/>
        </w:rPr>
        <w:t xml:space="preserve">• принципа возрастной адекватности дошкольного образования • принципа развивающего образования </w:t>
      </w:r>
      <w:r w:rsidRPr="0048704C">
        <w:rPr>
          <w:i/>
          <w:iCs/>
          <w:lang w:eastAsia="ru-RU"/>
        </w:rPr>
        <w:t>(системности и последовательности)</w:t>
      </w:r>
      <w:r w:rsidRPr="0048704C">
        <w:rPr>
          <w:lang w:eastAsia="ru-RU"/>
        </w:rPr>
        <w:t>;</w:t>
      </w:r>
    </w:p>
    <w:p w:rsidR="00C03322" w:rsidRPr="0048704C" w:rsidRDefault="00C03322" w:rsidP="00C03322">
      <w:pPr>
        <w:pStyle w:val="a3"/>
        <w:jc w:val="both"/>
        <w:rPr>
          <w:lang w:eastAsia="ru-RU"/>
        </w:rPr>
      </w:pPr>
      <w:r w:rsidRPr="0048704C">
        <w:rPr>
          <w:lang w:eastAsia="ru-RU"/>
        </w:rPr>
        <w:t xml:space="preserve">• принципа новизны </w:t>
      </w:r>
      <w:r w:rsidRPr="0048704C">
        <w:rPr>
          <w:i/>
          <w:iCs/>
          <w:lang w:eastAsia="ru-RU"/>
        </w:rPr>
        <w:t>(использование новейших информационных технологий)</w:t>
      </w:r>
      <w:r w:rsidRPr="0048704C">
        <w:rPr>
          <w:lang w:eastAsia="ru-RU"/>
        </w:rPr>
        <w:t>;</w:t>
      </w:r>
    </w:p>
    <w:p w:rsidR="00C03322" w:rsidRPr="0048704C" w:rsidRDefault="00C03322" w:rsidP="00C03322">
      <w:pPr>
        <w:pStyle w:val="a3"/>
        <w:jc w:val="both"/>
        <w:rPr>
          <w:lang w:eastAsia="ru-RU"/>
        </w:rPr>
      </w:pPr>
      <w:r w:rsidRPr="0048704C">
        <w:rPr>
          <w:lang w:eastAsia="ru-RU"/>
        </w:rPr>
        <w:t xml:space="preserve">• принципа интеграции </w:t>
      </w:r>
    </w:p>
    <w:p w:rsidR="00C03322" w:rsidRPr="0048704C" w:rsidRDefault="00C03322" w:rsidP="00C03322">
      <w:pPr>
        <w:jc w:val="both"/>
      </w:pPr>
      <w:r>
        <w:t>Мы</w:t>
      </w:r>
      <w:r w:rsidRPr="0048704C">
        <w:t xml:space="preserve"> выделил</w:t>
      </w:r>
      <w:r>
        <w:t>и три</w:t>
      </w:r>
      <w:r w:rsidRPr="0048704C">
        <w:t xml:space="preserve"> этапы работы по теме проекта и виды деятельности с детьми.</w:t>
      </w:r>
    </w:p>
    <w:p w:rsidR="00C03322" w:rsidRPr="0048704C" w:rsidRDefault="00C03322" w:rsidP="00C03322">
      <w:pPr>
        <w:jc w:val="both"/>
        <w:rPr>
          <w:rStyle w:val="c0"/>
          <w:b/>
          <w:u w:val="single"/>
        </w:rPr>
      </w:pPr>
      <w:r w:rsidRPr="0048704C">
        <w:rPr>
          <w:b/>
          <w:u w:val="single"/>
        </w:rPr>
        <w:t xml:space="preserve">1 этап организационный: В него входит - </w:t>
      </w:r>
      <w:r w:rsidRPr="0048704C">
        <w:rPr>
          <w:rStyle w:val="c0"/>
          <w:b/>
          <w:color w:val="000000"/>
          <w:u w:val="single"/>
        </w:rPr>
        <w:t>создание условий реализации проекта:</w:t>
      </w:r>
    </w:p>
    <w:p w:rsidR="00C03322" w:rsidRPr="0048704C" w:rsidRDefault="00C03322" w:rsidP="00C03322">
      <w:pPr>
        <w:pStyle w:val="a3"/>
        <w:jc w:val="both"/>
        <w:rPr>
          <w:rStyle w:val="a5"/>
          <w:b w:val="0"/>
          <w:bCs w:val="0"/>
        </w:rPr>
      </w:pPr>
      <w:r w:rsidRPr="0048704C">
        <w:rPr>
          <w:color w:val="000000"/>
        </w:rPr>
        <w:t xml:space="preserve">- Пополнить образовательную среду в группе для  формирования у детей представлений профессиях: дидактическими играми, фильмами, художественной литературой, наглядным материалом: фотографиями, альбомами, картинками, открытками. </w:t>
      </w:r>
    </w:p>
    <w:p w:rsidR="00C03322" w:rsidRPr="0048704C" w:rsidRDefault="00C03322" w:rsidP="00C03322">
      <w:pPr>
        <w:pStyle w:val="a4"/>
        <w:spacing w:before="0" w:beforeAutospacing="0" w:after="0" w:afterAutospacing="0"/>
        <w:jc w:val="both"/>
        <w:textAlignment w:val="baseline"/>
        <w:rPr>
          <w:color w:val="000000"/>
        </w:rPr>
      </w:pPr>
      <w:r w:rsidRPr="0048704C">
        <w:rPr>
          <w:color w:val="000000"/>
        </w:rPr>
        <w:t>- Обогатить игровое пространство элементами, стимулирующими познавательную активность детей: игрушками, предметами заместителями</w:t>
      </w:r>
      <w:r>
        <w:rPr>
          <w:color w:val="000000"/>
        </w:rPr>
        <w:t>,</w:t>
      </w:r>
      <w:r w:rsidRPr="0048704C">
        <w:rPr>
          <w:color w:val="000000"/>
        </w:rPr>
        <w:t xml:space="preserve"> </w:t>
      </w:r>
      <w:r w:rsidRPr="0048704C">
        <w:t>изготовление атрибутов к сюжетно-ролевым играм</w:t>
      </w:r>
      <w:r w:rsidRPr="0048704C">
        <w:rPr>
          <w:color w:val="000000"/>
        </w:rPr>
        <w:t xml:space="preserve">, </w:t>
      </w:r>
      <w:r>
        <w:rPr>
          <w:color w:val="000000"/>
        </w:rPr>
        <w:t xml:space="preserve">приобретение </w:t>
      </w:r>
      <w:r w:rsidRPr="0048704C">
        <w:rPr>
          <w:color w:val="000000"/>
        </w:rPr>
        <w:t>оборудовани</w:t>
      </w:r>
      <w:r>
        <w:rPr>
          <w:color w:val="000000"/>
        </w:rPr>
        <w:t xml:space="preserve">я </w:t>
      </w:r>
      <w:r w:rsidRPr="0048704C">
        <w:rPr>
          <w:color w:val="000000"/>
        </w:rPr>
        <w:t>для разных видов труда.</w:t>
      </w:r>
    </w:p>
    <w:p w:rsidR="00C03322" w:rsidRPr="0048704C" w:rsidRDefault="00C03322" w:rsidP="00C03322">
      <w:pPr>
        <w:pStyle w:val="a4"/>
        <w:spacing w:before="0" w:beforeAutospacing="0" w:after="0" w:afterAutospacing="0"/>
        <w:jc w:val="both"/>
        <w:textAlignment w:val="baseline"/>
        <w:rPr>
          <w:color w:val="000000"/>
        </w:rPr>
      </w:pPr>
      <w:r w:rsidRPr="0048704C">
        <w:rPr>
          <w:color w:val="000000"/>
        </w:rPr>
        <w:t>- Создать картотеку дидактических игр по знакомству детей с профессиями.</w:t>
      </w:r>
    </w:p>
    <w:p w:rsidR="00C03322" w:rsidRPr="0048704C" w:rsidRDefault="00C03322" w:rsidP="00C03322">
      <w:pPr>
        <w:pStyle w:val="a4"/>
        <w:spacing w:before="0" w:beforeAutospacing="0" w:after="0" w:afterAutospacing="0" w:line="300" w:lineRule="atLeast"/>
        <w:jc w:val="both"/>
      </w:pPr>
      <w:r w:rsidRPr="0048704C">
        <w:t xml:space="preserve">- Подготовить материал для повышения  педагогической компетентности родителей специализированными знаниями по данной теме: консультации, памятки, буклеты, собрания. </w:t>
      </w:r>
    </w:p>
    <w:p w:rsidR="00C03322" w:rsidRPr="0048704C" w:rsidRDefault="00C03322" w:rsidP="00C03322">
      <w:pPr>
        <w:jc w:val="both"/>
      </w:pPr>
      <w:r w:rsidRPr="0048704C">
        <w:rPr>
          <w:rStyle w:val="c0"/>
          <w:color w:val="000000"/>
        </w:rPr>
        <w:t>-  Составить план работы с детьми и родителями.</w:t>
      </w:r>
    </w:p>
    <w:p w:rsidR="00C03322" w:rsidRPr="0048704C" w:rsidRDefault="00C03322" w:rsidP="00C03322">
      <w:pPr>
        <w:pStyle w:val="c7"/>
        <w:spacing w:before="0" w:beforeAutospacing="0" w:after="0" w:afterAutospacing="0"/>
        <w:jc w:val="both"/>
        <w:rPr>
          <w:rStyle w:val="c0"/>
          <w:color w:val="000000"/>
        </w:rPr>
      </w:pPr>
      <w:r w:rsidRPr="0048704C">
        <w:rPr>
          <w:rStyle w:val="c0"/>
          <w:b/>
          <w:color w:val="000000"/>
        </w:rPr>
        <w:t xml:space="preserve">- </w:t>
      </w:r>
      <w:r w:rsidRPr="0048704C">
        <w:rPr>
          <w:rStyle w:val="c0"/>
          <w:color w:val="000000"/>
        </w:rPr>
        <w:t>Методические разработки педагогов.</w:t>
      </w:r>
    </w:p>
    <w:p w:rsidR="00C03322" w:rsidRPr="0048704C" w:rsidRDefault="00C03322" w:rsidP="00C03322">
      <w:pPr>
        <w:pStyle w:val="c7"/>
        <w:spacing w:before="0" w:beforeAutospacing="0" w:after="0" w:afterAutospacing="0"/>
        <w:jc w:val="both"/>
        <w:rPr>
          <w:rStyle w:val="c0"/>
          <w:b/>
          <w:color w:val="000000"/>
          <w:u w:val="single"/>
        </w:rPr>
      </w:pPr>
      <w:r w:rsidRPr="0048704C">
        <w:rPr>
          <w:rStyle w:val="c0"/>
          <w:b/>
          <w:color w:val="000000"/>
          <w:u w:val="single"/>
        </w:rPr>
        <w:t>№2 – этап: Познавательно творческий</w:t>
      </w:r>
    </w:p>
    <w:p w:rsidR="00C03322" w:rsidRPr="0048704C" w:rsidRDefault="00C03322" w:rsidP="00C03322">
      <w:pPr>
        <w:pStyle w:val="c7"/>
        <w:spacing w:before="0" w:beforeAutospacing="0" w:after="0" w:afterAutospacing="0"/>
        <w:jc w:val="both"/>
        <w:rPr>
          <w:rStyle w:val="c0"/>
          <w:color w:val="000000"/>
        </w:rPr>
      </w:pPr>
      <w:r w:rsidRPr="0048704C">
        <w:rPr>
          <w:rStyle w:val="c0"/>
          <w:color w:val="000000"/>
        </w:rPr>
        <w:lastRenderedPageBreak/>
        <w:t xml:space="preserve">Он заключается в ознакомление дошкольников с разными видами профессий, </w:t>
      </w:r>
      <w:r>
        <w:rPr>
          <w:rStyle w:val="c0"/>
          <w:color w:val="000000"/>
        </w:rPr>
        <w:t xml:space="preserve">и </w:t>
      </w:r>
      <w:r w:rsidRPr="0048704C">
        <w:rPr>
          <w:rStyle w:val="c0"/>
          <w:color w:val="000000"/>
        </w:rPr>
        <w:t>труда через</w:t>
      </w:r>
      <w:r>
        <w:rPr>
          <w:rStyle w:val="c0"/>
          <w:color w:val="000000"/>
        </w:rPr>
        <w:t>:</w:t>
      </w:r>
      <w:r w:rsidRPr="0048704C">
        <w:rPr>
          <w:rStyle w:val="c0"/>
          <w:color w:val="000000"/>
        </w:rPr>
        <w:t xml:space="preserve"> совместную образовательную деятельность, самостоятельную деятельность детей, взаимодействие с родителями.</w:t>
      </w:r>
    </w:p>
    <w:p w:rsidR="00C03322" w:rsidRPr="0048704C" w:rsidRDefault="00C03322" w:rsidP="00C03322">
      <w:pPr>
        <w:jc w:val="both"/>
      </w:pPr>
      <w:r w:rsidRPr="0048704C">
        <w:t>Работа планируется в соответствии с ФГОС по образовательным областям:</w:t>
      </w:r>
    </w:p>
    <w:p w:rsidR="00C03322" w:rsidRPr="0048704C" w:rsidRDefault="00C03322" w:rsidP="00C03322">
      <w:pPr>
        <w:jc w:val="both"/>
        <w:rPr>
          <w:rStyle w:val="c0"/>
          <w:color w:val="000000"/>
        </w:rPr>
      </w:pPr>
      <w:r w:rsidRPr="0048704C">
        <w:rPr>
          <w:rStyle w:val="c0"/>
          <w:color w:val="000000"/>
        </w:rPr>
        <w:t>- Познавательное развитие.</w:t>
      </w:r>
    </w:p>
    <w:p w:rsidR="00C03322" w:rsidRPr="0048704C" w:rsidRDefault="00C03322" w:rsidP="00C03322">
      <w:pPr>
        <w:jc w:val="both"/>
        <w:rPr>
          <w:rStyle w:val="c0"/>
          <w:color w:val="000000"/>
        </w:rPr>
      </w:pPr>
      <w:r w:rsidRPr="0048704C">
        <w:rPr>
          <w:rStyle w:val="c0"/>
          <w:color w:val="000000"/>
        </w:rPr>
        <w:t>- Социально - коммуникативное развитие.</w:t>
      </w:r>
    </w:p>
    <w:p w:rsidR="00C03322" w:rsidRPr="0048704C" w:rsidRDefault="00C03322" w:rsidP="00C03322">
      <w:pPr>
        <w:jc w:val="both"/>
        <w:rPr>
          <w:rStyle w:val="c0"/>
          <w:color w:val="000000"/>
        </w:rPr>
      </w:pPr>
      <w:r w:rsidRPr="0048704C">
        <w:rPr>
          <w:rStyle w:val="c0"/>
          <w:color w:val="000000"/>
        </w:rPr>
        <w:t>- Художественно-эстетическое развитие.</w:t>
      </w:r>
    </w:p>
    <w:p w:rsidR="00C03322" w:rsidRPr="0048704C" w:rsidRDefault="00C03322" w:rsidP="00C03322">
      <w:pPr>
        <w:jc w:val="both"/>
        <w:rPr>
          <w:rStyle w:val="c0"/>
          <w:color w:val="000000"/>
        </w:rPr>
      </w:pPr>
      <w:r w:rsidRPr="0048704C">
        <w:rPr>
          <w:rStyle w:val="c0"/>
          <w:color w:val="000000"/>
        </w:rPr>
        <w:t>- Речевое развитие.</w:t>
      </w:r>
    </w:p>
    <w:p w:rsidR="00C03322" w:rsidRPr="0048704C" w:rsidRDefault="00C03322" w:rsidP="00C03322">
      <w:pPr>
        <w:jc w:val="both"/>
        <w:rPr>
          <w:rStyle w:val="c0"/>
          <w:color w:val="000000"/>
        </w:rPr>
      </w:pPr>
      <w:r w:rsidRPr="0048704C">
        <w:rPr>
          <w:rStyle w:val="c0"/>
          <w:color w:val="000000"/>
        </w:rPr>
        <w:t>- Физическое развитие.</w:t>
      </w:r>
    </w:p>
    <w:p w:rsidR="00C03322" w:rsidRPr="0048704C" w:rsidRDefault="00C03322" w:rsidP="00C03322">
      <w:pPr>
        <w:jc w:val="both"/>
        <w:rPr>
          <w:rStyle w:val="c0"/>
          <w:color w:val="000000"/>
        </w:rPr>
      </w:pPr>
      <w:r w:rsidRPr="0048704C">
        <w:rPr>
          <w:rStyle w:val="c0"/>
          <w:color w:val="000000"/>
        </w:rPr>
        <w:t xml:space="preserve"> Работа по ознакомлению детей с профессиями и трудом  включает в себя разнообразные виды деятельности:</w:t>
      </w:r>
    </w:p>
    <w:p w:rsidR="00C03322" w:rsidRPr="0048704C" w:rsidRDefault="00C03322" w:rsidP="00C03322">
      <w:pPr>
        <w:jc w:val="both"/>
        <w:rPr>
          <w:rStyle w:val="c0"/>
          <w:color w:val="000000"/>
        </w:rPr>
      </w:pPr>
      <w:r w:rsidRPr="0048704C">
        <w:rPr>
          <w:rStyle w:val="c0"/>
          <w:color w:val="000000"/>
          <w:u w:val="single"/>
        </w:rPr>
        <w:t>Занятия</w:t>
      </w:r>
      <w:r w:rsidRPr="0048704C">
        <w:rPr>
          <w:rStyle w:val="c0"/>
          <w:color w:val="000000"/>
        </w:rPr>
        <w:t>: Беседы на тему: «Что такое профессия?»; «Зачем люди работают?»</w:t>
      </w:r>
    </w:p>
    <w:p w:rsidR="00C03322" w:rsidRPr="0048704C" w:rsidRDefault="00C03322" w:rsidP="00C03322">
      <w:pPr>
        <w:jc w:val="both"/>
        <w:rPr>
          <w:color w:val="000000"/>
        </w:rPr>
      </w:pPr>
      <w:r w:rsidRPr="0048704C">
        <w:rPr>
          <w:rStyle w:val="c0"/>
          <w:color w:val="000000"/>
          <w:u w:val="single"/>
        </w:rPr>
        <w:t>Рассказ воспитателя</w:t>
      </w:r>
      <w:r w:rsidRPr="0048704C">
        <w:rPr>
          <w:rStyle w:val="c0"/>
          <w:color w:val="000000"/>
        </w:rPr>
        <w:t xml:space="preserve">: Профессий много разных есть…»,  «Есть такая профессия Родину защищать!». </w:t>
      </w:r>
      <w:r w:rsidRPr="0048704C">
        <w:rPr>
          <w:rStyle w:val="c0"/>
          <w:color w:val="000000"/>
          <w:u w:val="single"/>
        </w:rPr>
        <w:t>Составление детьми рассказов по картинкам</w:t>
      </w:r>
      <w:r w:rsidRPr="0048704C">
        <w:rPr>
          <w:rStyle w:val="c0"/>
          <w:color w:val="000000"/>
        </w:rPr>
        <w:t>:</w:t>
      </w:r>
      <w:r w:rsidRPr="0048704C">
        <w:t xml:space="preserve"> «Какая профессия мне нравиться, почему?».</w:t>
      </w:r>
    </w:p>
    <w:p w:rsidR="00C03322" w:rsidRPr="0048704C" w:rsidRDefault="00C03322" w:rsidP="00C03322">
      <w:pPr>
        <w:jc w:val="both"/>
      </w:pPr>
      <w:r w:rsidRPr="0048704C">
        <w:t>В течени</w:t>
      </w:r>
      <w:proofErr w:type="gramStart"/>
      <w:r w:rsidRPr="0048704C">
        <w:t>и</w:t>
      </w:r>
      <w:proofErr w:type="gramEnd"/>
      <w:r w:rsidRPr="0048704C">
        <w:t xml:space="preserve"> года, мы провели </w:t>
      </w:r>
      <w:r w:rsidRPr="0048704C">
        <w:rPr>
          <w:u w:val="single"/>
        </w:rPr>
        <w:t>экскурсии:</w:t>
      </w:r>
      <w:r w:rsidRPr="0048704C">
        <w:t xml:space="preserve"> в библиотеку неоднократно, в Братский музей, в троллейбусное депо, в пожарную часть, в школу, в театр, кинотеатр «Чарли», Экологический центр.</w:t>
      </w:r>
    </w:p>
    <w:p w:rsidR="00C03322" w:rsidRPr="0048704C" w:rsidRDefault="00C03322" w:rsidP="00C03322">
      <w:pPr>
        <w:jc w:val="both"/>
      </w:pPr>
      <w:r w:rsidRPr="0048704C">
        <w:rPr>
          <w:u w:val="single"/>
        </w:rPr>
        <w:t>Приглашали гостей</w:t>
      </w:r>
      <w:r w:rsidRPr="0048704C">
        <w:t>,  рассказать о своей профессии: повара, медсестру, ветерана войны, пожарника, сотрудника ГБДД, артистов.</w:t>
      </w:r>
    </w:p>
    <w:p w:rsidR="00C03322" w:rsidRPr="0048704C" w:rsidRDefault="00C03322" w:rsidP="00C03322">
      <w:pPr>
        <w:jc w:val="both"/>
      </w:pPr>
      <w:r w:rsidRPr="0048704C">
        <w:t xml:space="preserve">Если не было возможности познакомить детей с профессиями через экскурсии, и встречи, мы использовали </w:t>
      </w:r>
      <w:r w:rsidRPr="0048704C">
        <w:rPr>
          <w:u w:val="single"/>
        </w:rPr>
        <w:t>презентации и мультфильмы</w:t>
      </w:r>
      <w:r w:rsidRPr="0048704C">
        <w:t>, такая форма работы дает возможность расширить рамки образовательного процесса. С военными профессиями дети знакомились через презентацию: «Есть такая профессия – Родину защищать».</w:t>
      </w:r>
    </w:p>
    <w:p w:rsidR="00C03322" w:rsidRDefault="00C03322" w:rsidP="00C03322">
      <w:pPr>
        <w:pStyle w:val="a3"/>
        <w:jc w:val="both"/>
      </w:pPr>
      <w:r w:rsidRPr="0048704C">
        <w:rPr>
          <w:u w:val="single"/>
        </w:rPr>
        <w:t>Знакомили детей с художественной литературой</w:t>
      </w:r>
      <w:r w:rsidRPr="0048704C">
        <w:t>, читали произведения о профессиях:</w:t>
      </w:r>
      <w:r w:rsidRPr="0048704C">
        <w:rPr>
          <w:lang w:eastAsia="ru-RU"/>
        </w:rPr>
        <w:t xml:space="preserve"> Б. </w:t>
      </w:r>
      <w:proofErr w:type="spellStart"/>
      <w:r w:rsidRPr="0048704C">
        <w:rPr>
          <w:lang w:eastAsia="ru-RU"/>
        </w:rPr>
        <w:t>Заходера</w:t>
      </w:r>
      <w:proofErr w:type="spellEnd"/>
      <w:r w:rsidRPr="0048704C">
        <w:rPr>
          <w:lang w:eastAsia="ru-RU"/>
        </w:rPr>
        <w:t xml:space="preserve">: </w:t>
      </w:r>
      <w:proofErr w:type="gramStart"/>
      <w:r w:rsidRPr="0048704C">
        <w:rPr>
          <w:lang w:eastAsia="ru-RU"/>
        </w:rPr>
        <w:t xml:space="preserve">«Шофер» «Сапожник», </w:t>
      </w:r>
      <w:proofErr w:type="spellStart"/>
      <w:r w:rsidRPr="0048704C">
        <w:rPr>
          <w:lang w:eastAsia="ru-RU"/>
        </w:rPr>
        <w:t>К.Чуковский</w:t>
      </w:r>
      <w:proofErr w:type="spellEnd"/>
      <w:r w:rsidRPr="0048704C">
        <w:rPr>
          <w:lang w:eastAsia="ru-RU"/>
        </w:rPr>
        <w:t xml:space="preserve"> «Айболит»</w:t>
      </w:r>
      <w:r w:rsidRPr="0048704C">
        <w:t xml:space="preserve"> В. Маяковский </w:t>
      </w:r>
      <w:r w:rsidRPr="0048704C">
        <w:rPr>
          <w:i/>
          <w:iCs/>
        </w:rPr>
        <w:t>«Кем быть?»</w:t>
      </w:r>
      <w:r w:rsidRPr="0048704C">
        <w:t xml:space="preserve">, М. </w:t>
      </w:r>
      <w:proofErr w:type="spellStart"/>
      <w:r w:rsidRPr="0048704C">
        <w:t>Познанская</w:t>
      </w:r>
      <w:proofErr w:type="spellEnd"/>
      <w:r w:rsidRPr="0048704C">
        <w:t xml:space="preserve"> «Пойдем на работу», Д. </w:t>
      </w:r>
      <w:proofErr w:type="spellStart"/>
      <w:r w:rsidRPr="0048704C">
        <w:t>Родари</w:t>
      </w:r>
      <w:proofErr w:type="spellEnd"/>
      <w:r w:rsidRPr="0048704C">
        <w:t xml:space="preserve"> «Чем пахнут ремесла»,</w:t>
      </w:r>
      <w:r>
        <w:t xml:space="preserve"> </w:t>
      </w:r>
      <w:r w:rsidRPr="0048704C">
        <w:t xml:space="preserve">С. Маршак «Откуда стол пришел», «Мы военные», учили стихи, пословицы и поговорки о труде. </w:t>
      </w:r>
      <w:proofErr w:type="gramEnd"/>
    </w:p>
    <w:p w:rsidR="00C03322" w:rsidRPr="0048704C" w:rsidRDefault="00C03322" w:rsidP="00C03322">
      <w:pPr>
        <w:pStyle w:val="a3"/>
        <w:jc w:val="both"/>
      </w:pPr>
      <w:r w:rsidRPr="0048704C">
        <w:rPr>
          <w:u w:val="single"/>
        </w:rPr>
        <w:t xml:space="preserve">Дети выполняли посильные трудовые поручения: труд в природе, </w:t>
      </w:r>
      <w:r w:rsidRPr="0048704C">
        <w:t>хозяйственно – бытовой труд, ручной труд, дежурства, создавали своими руками необходимые атрибуты для игр: шлемы для космонавтов,  карточки алгоритма проведения опытов для лаборантов; дома, светофор и дорожные знаки  для игры «Инспектор ГБДД» и многое другое. Эти трудовые действия развивают интерес к труду, расширяют знания о профессиях, развивают  творческие способности детей, в результате рождается их увлеченность, иногда призвание, мечта.</w:t>
      </w:r>
    </w:p>
    <w:p w:rsidR="00C03322" w:rsidRPr="0048704C" w:rsidRDefault="00C03322" w:rsidP="00C03322">
      <w:pPr>
        <w:pStyle w:val="a3"/>
        <w:jc w:val="both"/>
      </w:pPr>
      <w:r w:rsidRPr="0048704C">
        <w:t xml:space="preserve">Через дидактические игры: «Кому, что нужно для работы?», «Угадай, кто я?», «Угадай, кто это?», «Что б случилось, если бы не было профессии…электрик, продавец и т.д.» и другие, закреплялись знания о полученных профессиях, дети учились соотносить орудия труда с профессией людей, </w:t>
      </w:r>
      <w:r>
        <w:t>они</w:t>
      </w:r>
      <w:r w:rsidRPr="0048704C">
        <w:t xml:space="preserve"> начинали понимать ценность любого труда</w:t>
      </w:r>
      <w:r>
        <w:t>.</w:t>
      </w:r>
      <w:r w:rsidRPr="0048704C">
        <w:t xml:space="preserve"> </w:t>
      </w:r>
    </w:p>
    <w:p w:rsidR="00C03322" w:rsidRPr="0048704C" w:rsidRDefault="00C03322" w:rsidP="00C03322">
      <w:pPr>
        <w:pStyle w:val="a3"/>
        <w:jc w:val="both"/>
        <w:rPr>
          <w:lang w:eastAsia="ru-RU"/>
        </w:rPr>
      </w:pPr>
      <w:r w:rsidRPr="0048704C">
        <w:rPr>
          <w:color w:val="000000" w:themeColor="text1"/>
          <w:shd w:val="clear" w:color="auto" w:fill="FFFFFF"/>
        </w:rPr>
        <w:t xml:space="preserve">- </w:t>
      </w:r>
      <w:r w:rsidRPr="0048704C">
        <w:rPr>
          <w:color w:val="000000" w:themeColor="text1"/>
          <w:lang w:eastAsia="ru-RU"/>
        </w:rPr>
        <w:t>Одним из важных условий успешной работ</w:t>
      </w:r>
      <w:r w:rsidRPr="0048704C">
        <w:rPr>
          <w:lang w:eastAsia="ru-RU"/>
        </w:rPr>
        <w:t xml:space="preserve">ы  при знакомстве детей с профессиями и привитии у детей интереса к трудовой деятельности является </w:t>
      </w:r>
      <w:r w:rsidRPr="0048704C">
        <w:rPr>
          <w:u w:val="single"/>
          <w:lang w:eastAsia="ru-RU"/>
        </w:rPr>
        <w:t>совместная деятельность в работе с родителями</w:t>
      </w:r>
      <w:r w:rsidRPr="0048704C">
        <w:rPr>
          <w:lang w:eastAsia="ru-RU"/>
        </w:rPr>
        <w:t xml:space="preserve">. Родители являются активными участниками </w:t>
      </w:r>
      <w:proofErr w:type="spellStart"/>
      <w:r w:rsidRPr="0048704C">
        <w:rPr>
          <w:lang w:eastAsia="ru-RU"/>
        </w:rPr>
        <w:t>воспитательно</w:t>
      </w:r>
      <w:proofErr w:type="spellEnd"/>
      <w:r w:rsidRPr="0048704C">
        <w:rPr>
          <w:lang w:eastAsia="ru-RU"/>
        </w:rPr>
        <w:t xml:space="preserve"> -  образовательного процесса. Для повышения их компетенции в данном направлении нами разработаны консультации:</w:t>
      </w:r>
      <w:r w:rsidRPr="0048704C">
        <w:t xml:space="preserve"> «Знакомим детей с профессиями», «</w:t>
      </w:r>
      <w:r w:rsidRPr="0048704C">
        <w:rPr>
          <w:lang w:eastAsia="ru-RU"/>
        </w:rPr>
        <w:t>Приобщение детей к труду взрослых через художественную литературу</w:t>
      </w:r>
      <w:r w:rsidRPr="0048704C">
        <w:t xml:space="preserve">». Родительское собрание: «Традиции  трудового воспитания в семье» позволило поделиться опытом семейного трудового воспитания.  Совместно с детьми родители знакомились с профессией фокусника, имели возможность поиграть с детьми. Родители совместно с детьми составили альбомы фотографий: «Профессии моей семьи», участвовали в выставке рисунков (сотворчество детей и родителей): </w:t>
      </w:r>
      <w:proofErr w:type="gramStart"/>
      <w:r w:rsidRPr="0048704C">
        <w:t>«Профессии»;  оказали помощь в обогащении  предметно – развивающей среды:  пособиями и игрушками, сшили костюмы к с/ролевой игре «Десантники».</w:t>
      </w:r>
      <w:proofErr w:type="gramEnd"/>
    </w:p>
    <w:p w:rsidR="00C03322" w:rsidRDefault="00C03322" w:rsidP="00C03322">
      <w:pPr>
        <w:pStyle w:val="a3"/>
        <w:jc w:val="both"/>
        <w:rPr>
          <w:b/>
          <w:u w:val="single"/>
        </w:rPr>
      </w:pPr>
      <w:r w:rsidRPr="0048704C">
        <w:rPr>
          <w:b/>
          <w:u w:val="single"/>
        </w:rPr>
        <w:lastRenderedPageBreak/>
        <w:t xml:space="preserve">3 этап работы: </w:t>
      </w:r>
      <w:proofErr w:type="gramStart"/>
      <w:r w:rsidRPr="0048704C">
        <w:rPr>
          <w:b/>
          <w:u w:val="single"/>
        </w:rPr>
        <w:t>Заключительный</w:t>
      </w:r>
      <w:proofErr w:type="gramEnd"/>
      <w:r w:rsidRPr="0048704C">
        <w:rPr>
          <w:b/>
          <w:u w:val="single"/>
        </w:rPr>
        <w:t xml:space="preserve"> - подведение итогов, презентация проекта.</w:t>
      </w:r>
    </w:p>
    <w:p w:rsidR="00C03322" w:rsidRPr="00C2158D" w:rsidRDefault="00C03322" w:rsidP="00C03322">
      <w:pPr>
        <w:pStyle w:val="a3"/>
        <w:jc w:val="both"/>
        <w:rPr>
          <w:rStyle w:val="c2"/>
          <w:b/>
          <w:u w:val="single"/>
        </w:rPr>
      </w:pPr>
      <w:r w:rsidRPr="0048704C">
        <w:t xml:space="preserve">Проведенная работа с детьми способствовала развитию самостоятельной деятельности детей: дети стали </w:t>
      </w:r>
      <w:r>
        <w:t xml:space="preserve"> чаще </w:t>
      </w:r>
      <w:r w:rsidRPr="0048704C">
        <w:t xml:space="preserve">играть в сюжетно – ролевые игры, перенося свои знания о профессиональной деятельности взрослых в свои игровые действия. Сюжеты их игр стали более </w:t>
      </w:r>
      <w:r>
        <w:t xml:space="preserve">разнообразными, </w:t>
      </w:r>
      <w:r w:rsidRPr="0048704C">
        <w:t xml:space="preserve">насыщенными, интересными. </w:t>
      </w:r>
      <w:r w:rsidRPr="0048704C">
        <w:rPr>
          <w:rStyle w:val="c2"/>
        </w:rPr>
        <w:t xml:space="preserve">Дети играют, присваивая себе роли врача, лаборанта, космонавта, </w:t>
      </w:r>
      <w:r>
        <w:rPr>
          <w:rStyle w:val="c2"/>
        </w:rPr>
        <w:t>военного</w:t>
      </w:r>
      <w:r w:rsidRPr="0048704C">
        <w:rPr>
          <w:rStyle w:val="c2"/>
        </w:rPr>
        <w:t>, поваров и др.</w:t>
      </w:r>
      <w:r>
        <w:rPr>
          <w:rStyle w:val="c2"/>
        </w:rPr>
        <w:t xml:space="preserve"> У некоторых детей отмечается предпочтение к определенным играм и видам труда, что говорит об их интересах.</w:t>
      </w:r>
      <w:r w:rsidRPr="00344017">
        <w:rPr>
          <w:b/>
          <w:sz w:val="32"/>
          <w:szCs w:val="32"/>
        </w:rPr>
        <w:t xml:space="preserve"> </w:t>
      </w:r>
      <w:r w:rsidRPr="00344017">
        <w:rPr>
          <w:rStyle w:val="c2"/>
        </w:rPr>
        <w:t xml:space="preserve">Кто-то в игре берет на себя главные роли и придумывает замысел игры, а  кто-то лишь выполняет задуманное. </w:t>
      </w:r>
      <w:r>
        <w:t xml:space="preserve">С удовольствием дети выполняют разнообразные трудовые поручения, научились работать в коллективе, договариваться друг с другом, уважать мнения товарищей. </w:t>
      </w:r>
      <w:r w:rsidRPr="0048704C">
        <w:t xml:space="preserve">Хочется надеяться, что </w:t>
      </w:r>
      <w:r w:rsidRPr="0048704C">
        <w:rPr>
          <w:rStyle w:val="c2"/>
        </w:rPr>
        <w:t>результатом сюжетно-ролевых игр детей, выполнения ими простейших видов труда, наблюдения за трудом взрослых в будущем повлия</w:t>
      </w:r>
      <w:r>
        <w:rPr>
          <w:rStyle w:val="c2"/>
        </w:rPr>
        <w:t>ют</w:t>
      </w:r>
      <w:r w:rsidRPr="0048704C">
        <w:rPr>
          <w:rStyle w:val="c2"/>
        </w:rPr>
        <w:t xml:space="preserve"> на профессиональное «самоопределение»  наших дошколят.</w:t>
      </w:r>
      <w:r w:rsidRPr="0048704C">
        <w:t xml:space="preserve"> </w:t>
      </w:r>
      <w:r w:rsidRPr="0048704C">
        <w:rPr>
          <w:rStyle w:val="c2"/>
        </w:rPr>
        <w:t>Ведь именно детский сад является первой и важной ступенью подготовки будущих тружеников нашей страны.</w:t>
      </w:r>
    </w:p>
    <w:p w:rsidR="00C03322" w:rsidRDefault="00C03322" w:rsidP="00C03322">
      <w:pPr>
        <w:pStyle w:val="a3"/>
        <w:jc w:val="both"/>
      </w:pPr>
      <w:r w:rsidRPr="0048704C">
        <w:t>В ходе реализации проекта был разработан следующий материал, он представлен на ярмарке:</w:t>
      </w:r>
    </w:p>
    <w:p w:rsidR="00C03322" w:rsidRPr="0048704C" w:rsidRDefault="00C03322" w:rsidP="00C03322">
      <w:pPr>
        <w:pStyle w:val="a3"/>
        <w:jc w:val="both"/>
      </w:pPr>
      <w:r w:rsidRPr="0048704C">
        <w:t>- Проект: «Все профессии нужны, все профессии важны».</w:t>
      </w:r>
    </w:p>
    <w:p w:rsidR="00C03322" w:rsidRPr="0048704C" w:rsidRDefault="00C03322" w:rsidP="00C03322">
      <w:pPr>
        <w:pStyle w:val="a3"/>
        <w:jc w:val="both"/>
      </w:pPr>
      <w:r w:rsidRPr="0048704C">
        <w:t>- Методическое пособие для детей дошкольного возраста: «Профессии»;</w:t>
      </w:r>
    </w:p>
    <w:p w:rsidR="00C03322" w:rsidRPr="0048704C" w:rsidRDefault="00C03322" w:rsidP="00C03322">
      <w:pPr>
        <w:pStyle w:val="a3"/>
        <w:jc w:val="both"/>
      </w:pPr>
      <w:r w:rsidRPr="0048704C">
        <w:t>- Картотека сюжетно – ролевых игр, для детей старшего дошкольного возраста;</w:t>
      </w:r>
    </w:p>
    <w:p w:rsidR="00C03322" w:rsidRPr="0048704C" w:rsidRDefault="00C03322" w:rsidP="00C03322">
      <w:pPr>
        <w:pStyle w:val="a3"/>
        <w:jc w:val="both"/>
      </w:pPr>
      <w:r w:rsidRPr="0048704C">
        <w:t>- Картотека дидактических игр по ознакомлению дошкольников с трудом взрослых;</w:t>
      </w:r>
    </w:p>
    <w:p w:rsidR="00C03322" w:rsidRPr="0048704C" w:rsidRDefault="00C03322" w:rsidP="00C03322">
      <w:pPr>
        <w:pStyle w:val="a3"/>
        <w:jc w:val="both"/>
      </w:pPr>
      <w:r w:rsidRPr="0048704C">
        <w:t>- Консультации для родителей;</w:t>
      </w:r>
    </w:p>
    <w:p w:rsidR="00C03322" w:rsidRPr="0048704C" w:rsidRDefault="00C03322" w:rsidP="00C03322">
      <w:pPr>
        <w:pStyle w:val="a3"/>
        <w:jc w:val="both"/>
      </w:pPr>
      <w:r w:rsidRPr="0048704C">
        <w:t>- Консультации для воспитателей;</w:t>
      </w:r>
    </w:p>
    <w:p w:rsidR="00C03322" w:rsidRDefault="00C03322" w:rsidP="00C03322">
      <w:pPr>
        <w:pStyle w:val="a3"/>
        <w:jc w:val="both"/>
      </w:pPr>
      <w:r w:rsidRPr="0048704C">
        <w:t>- Дидактические игры: «Разрезные картинки», лото «Парные картинки», «Кому, что нужно для работы?».</w:t>
      </w:r>
    </w:p>
    <w:p w:rsidR="00C03322" w:rsidRPr="009C4C08" w:rsidRDefault="00C03322" w:rsidP="00C03322">
      <w:pPr>
        <w:pStyle w:val="a3"/>
        <w:jc w:val="both"/>
      </w:pPr>
      <w:r w:rsidRPr="00D66EC4">
        <w:rPr>
          <w:b/>
          <w:u w:val="single"/>
        </w:rPr>
        <w:t>Продукт проекта:</w:t>
      </w:r>
      <w:r>
        <w:rPr>
          <w:b/>
          <w:u w:val="single"/>
        </w:rPr>
        <w:t xml:space="preserve"> </w:t>
      </w:r>
      <w:r w:rsidRPr="009C4C08">
        <w:t>Презентация.</w:t>
      </w:r>
    </w:p>
    <w:p w:rsidR="00C03322" w:rsidRPr="00D66EC4" w:rsidRDefault="00C03322" w:rsidP="00C03322">
      <w:pPr>
        <w:pStyle w:val="a3"/>
        <w:jc w:val="both"/>
        <w:rPr>
          <w:b/>
          <w:u w:val="single"/>
        </w:rPr>
      </w:pPr>
    </w:p>
    <w:p w:rsidR="00C03322" w:rsidRPr="0048704C" w:rsidRDefault="00C03322" w:rsidP="00C03322">
      <w:pPr>
        <w:pStyle w:val="a3"/>
        <w:jc w:val="both"/>
        <w:rPr>
          <w:b/>
          <w:u w:val="single"/>
        </w:rPr>
      </w:pPr>
      <w:r w:rsidRPr="0048704C">
        <w:rPr>
          <w:b/>
          <w:u w:val="single"/>
        </w:rPr>
        <w:t>Литература:</w:t>
      </w:r>
    </w:p>
    <w:p w:rsidR="00C03322" w:rsidRPr="0048704C" w:rsidRDefault="00C03322" w:rsidP="00C03322">
      <w:pPr>
        <w:pStyle w:val="a3"/>
        <w:jc w:val="both"/>
      </w:pPr>
      <w:r w:rsidRPr="0048704C">
        <w:t>- Центр профессионального образования Самарской области: «</w:t>
      </w:r>
      <w:proofErr w:type="spellStart"/>
      <w:r w:rsidRPr="0048704C">
        <w:t>Профориентационная</w:t>
      </w:r>
      <w:proofErr w:type="spellEnd"/>
      <w:r w:rsidRPr="0048704C">
        <w:t xml:space="preserve"> работа в условиях дошкольной образовательной организации», методическое пособие, Самара</w:t>
      </w:r>
      <w:r>
        <w:t xml:space="preserve"> </w:t>
      </w:r>
      <w:r w:rsidRPr="0048704C">
        <w:t>2013год.</w:t>
      </w:r>
    </w:p>
    <w:p w:rsidR="00C03322" w:rsidRPr="0048704C" w:rsidRDefault="00C03322" w:rsidP="00C03322">
      <w:pPr>
        <w:pStyle w:val="a3"/>
        <w:jc w:val="both"/>
      </w:pPr>
      <w:r w:rsidRPr="0048704C">
        <w:t xml:space="preserve">- </w:t>
      </w:r>
      <w:proofErr w:type="spellStart"/>
      <w:r w:rsidRPr="0048704C">
        <w:t>Маханева</w:t>
      </w:r>
      <w:proofErr w:type="spellEnd"/>
      <w:r w:rsidRPr="0048704C">
        <w:t xml:space="preserve"> М. Д., Скворцова О. В. Учим детей трудиться. М. ТЦ «Сфера», 2012.</w:t>
      </w:r>
    </w:p>
    <w:p w:rsidR="00C03322" w:rsidRPr="0048704C" w:rsidRDefault="00C03322" w:rsidP="00C03322">
      <w:pPr>
        <w:pStyle w:val="a3"/>
        <w:jc w:val="both"/>
      </w:pPr>
      <w:r w:rsidRPr="0048704C">
        <w:t xml:space="preserve">- Кондрашов В. П. Введение дошкольников в мир профессий: Учебно- </w:t>
      </w:r>
    </w:p>
    <w:p w:rsidR="00C03322" w:rsidRPr="0048704C" w:rsidRDefault="00C03322" w:rsidP="00C03322">
      <w:pPr>
        <w:pStyle w:val="a3"/>
        <w:jc w:val="both"/>
      </w:pPr>
      <w:r w:rsidRPr="0048704C">
        <w:t>методическое пособие. Изд-во "Николаев", 20014.</w:t>
      </w:r>
    </w:p>
    <w:p w:rsidR="00C03322" w:rsidRPr="0048704C" w:rsidRDefault="00C03322" w:rsidP="00C03322">
      <w:pPr>
        <w:pStyle w:val="a3"/>
        <w:jc w:val="both"/>
      </w:pPr>
      <w:r w:rsidRPr="0048704C">
        <w:t xml:space="preserve">- </w:t>
      </w:r>
      <w:proofErr w:type="spellStart"/>
      <w:r w:rsidRPr="0048704C">
        <w:t>Нефёдова</w:t>
      </w:r>
      <w:proofErr w:type="spellEnd"/>
      <w:r w:rsidRPr="0048704C">
        <w:t xml:space="preserve"> К. П. Инструменты. Какие они? Пособие для воспитателей, </w:t>
      </w:r>
    </w:p>
    <w:p w:rsidR="00C03322" w:rsidRPr="0048704C" w:rsidRDefault="00C03322" w:rsidP="00C03322">
      <w:pPr>
        <w:pStyle w:val="a3"/>
        <w:jc w:val="both"/>
      </w:pPr>
      <w:r w:rsidRPr="0048704C">
        <w:t>родителей. М.: Издательство ГНОМ и Д, 2016.</w:t>
      </w:r>
    </w:p>
    <w:p w:rsidR="00C03322" w:rsidRDefault="00C03322" w:rsidP="00C03322">
      <w:pPr>
        <w:pStyle w:val="c7"/>
        <w:spacing w:before="0" w:beforeAutospacing="0" w:after="0" w:afterAutospacing="0"/>
        <w:jc w:val="both"/>
        <w:rPr>
          <w:rStyle w:val="c0"/>
          <w:b/>
          <w:color w:val="000000"/>
        </w:rPr>
      </w:pPr>
    </w:p>
    <w:p w:rsidR="00C03322" w:rsidRPr="000C3BD3" w:rsidRDefault="00C03322" w:rsidP="00C03322">
      <w:pPr>
        <w:spacing w:before="100" w:beforeAutospacing="1" w:after="100" w:afterAutospacing="1"/>
        <w:rPr>
          <w:lang w:eastAsia="ru-RU"/>
        </w:rPr>
      </w:pPr>
    </w:p>
    <w:p w:rsidR="00B0780E" w:rsidRDefault="00B0780E"/>
    <w:sectPr w:rsidR="00B07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67E51"/>
    <w:multiLevelType w:val="hybridMultilevel"/>
    <w:tmpl w:val="B7A23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178"/>
    <w:rsid w:val="00500178"/>
    <w:rsid w:val="00722981"/>
    <w:rsid w:val="00B0780E"/>
    <w:rsid w:val="00C0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33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3322"/>
    <w:rPr>
      <w:sz w:val="24"/>
      <w:szCs w:val="24"/>
    </w:rPr>
  </w:style>
  <w:style w:type="character" w:customStyle="1" w:styleId="c2">
    <w:name w:val="c2"/>
    <w:basedOn w:val="a0"/>
    <w:rsid w:val="00C03322"/>
  </w:style>
  <w:style w:type="paragraph" w:styleId="a4">
    <w:name w:val="Normal (Web)"/>
    <w:basedOn w:val="a"/>
    <w:uiPriority w:val="99"/>
    <w:unhideWhenUsed/>
    <w:rsid w:val="00C03322"/>
    <w:pPr>
      <w:spacing w:before="100" w:beforeAutospacing="1" w:after="100" w:afterAutospacing="1"/>
    </w:pPr>
    <w:rPr>
      <w:lang w:eastAsia="ru-RU"/>
    </w:rPr>
  </w:style>
  <w:style w:type="character" w:styleId="a5">
    <w:name w:val="Strong"/>
    <w:basedOn w:val="a0"/>
    <w:uiPriority w:val="22"/>
    <w:qFormat/>
    <w:rsid w:val="00C03322"/>
    <w:rPr>
      <w:b/>
      <w:bCs/>
    </w:rPr>
  </w:style>
  <w:style w:type="character" w:customStyle="1" w:styleId="c0">
    <w:name w:val="c0"/>
    <w:basedOn w:val="a0"/>
    <w:rsid w:val="00C03322"/>
  </w:style>
  <w:style w:type="paragraph" w:customStyle="1" w:styleId="c7">
    <w:name w:val="c7"/>
    <w:basedOn w:val="a"/>
    <w:rsid w:val="00C03322"/>
    <w:pPr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33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3322"/>
    <w:rPr>
      <w:sz w:val="24"/>
      <w:szCs w:val="24"/>
    </w:rPr>
  </w:style>
  <w:style w:type="character" w:customStyle="1" w:styleId="c2">
    <w:name w:val="c2"/>
    <w:basedOn w:val="a0"/>
    <w:rsid w:val="00C03322"/>
  </w:style>
  <w:style w:type="paragraph" w:styleId="a4">
    <w:name w:val="Normal (Web)"/>
    <w:basedOn w:val="a"/>
    <w:uiPriority w:val="99"/>
    <w:unhideWhenUsed/>
    <w:rsid w:val="00C03322"/>
    <w:pPr>
      <w:spacing w:before="100" w:beforeAutospacing="1" w:after="100" w:afterAutospacing="1"/>
    </w:pPr>
    <w:rPr>
      <w:lang w:eastAsia="ru-RU"/>
    </w:rPr>
  </w:style>
  <w:style w:type="character" w:styleId="a5">
    <w:name w:val="Strong"/>
    <w:basedOn w:val="a0"/>
    <w:uiPriority w:val="22"/>
    <w:qFormat/>
    <w:rsid w:val="00C03322"/>
    <w:rPr>
      <w:b/>
      <w:bCs/>
    </w:rPr>
  </w:style>
  <w:style w:type="character" w:customStyle="1" w:styleId="c0">
    <w:name w:val="c0"/>
    <w:basedOn w:val="a0"/>
    <w:rsid w:val="00C03322"/>
  </w:style>
  <w:style w:type="paragraph" w:customStyle="1" w:styleId="c7">
    <w:name w:val="c7"/>
    <w:basedOn w:val="a"/>
    <w:rsid w:val="00C03322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4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1843</Words>
  <Characters>10508</Characters>
  <Application>Microsoft Office Word</Application>
  <DocSecurity>0</DocSecurity>
  <Lines>87</Lines>
  <Paragraphs>24</Paragraphs>
  <ScaleCrop>false</ScaleCrop>
  <Company>SPecialiST RePack</Company>
  <LinksUpToDate>false</LinksUpToDate>
  <CharactersWithSpaces>12327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2017-05-19T07:50:00Z</dcterms:created>
  <dcterms:modified xsi:type="dcterms:W3CDTF">2017-05-19T08:48:00Z</dcterms:modified>
</cp:coreProperties>
</file>