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FC093">
      <w:pPr>
        <w:pStyle w:val="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творческих способностей учащихся начальной школы на уроках математики.(из опыта работы)</w:t>
      </w:r>
    </w:p>
    <w:p w14:paraId="274FA5FC">
      <w:pPr>
        <w:pStyle w:val="4"/>
        <w:rPr>
          <w:color w:val="000000"/>
        </w:rPr>
      </w:pPr>
      <w:r>
        <w:rPr>
          <w:color w:val="000000"/>
        </w:rPr>
        <w:t>Работу по формированию и развитию творческих способностей младших школьников стараюсь проводить на каждом уроке и во внеурочное время. Развитие творческих возможностей учащихся важно на всех этапах школьного обучения, но бесценную помощь в решении данного вопроса оказывают уроки математики.</w:t>
      </w:r>
    </w:p>
    <w:p w14:paraId="576325DA">
      <w:pPr>
        <w:pStyle w:val="4"/>
        <w:rPr>
          <w:b/>
          <w:color w:val="000000"/>
        </w:rPr>
      </w:pPr>
      <w:r>
        <w:rPr>
          <w:b/>
          <w:color w:val="000000"/>
        </w:rPr>
        <w:t>Для развития творческих способностей младших школьников соблюдаю ряд правил:</w:t>
      </w:r>
    </w:p>
    <w:p w14:paraId="0338EEA8">
      <w:pPr>
        <w:pStyle w:val="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Чтобы творческие задания носили развивающий характер, способствовали воспитанию, обучению, они должны применяться в проблемной форме. Только то, что ребенок «открыл» для себя сам, надолго и прочно запоминается.</w:t>
      </w:r>
    </w:p>
    <w:p w14:paraId="3ED4BAC5">
      <w:pPr>
        <w:pStyle w:val="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Необходимость внутренней мотивации учения с установкой на творчество, высокой самооценки, уверенности в своих силах.</w:t>
      </w:r>
    </w:p>
    <w:p w14:paraId="54E8A996">
      <w:pPr>
        <w:pStyle w:val="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Ненавязчивая, умная, доброжелательная помощь педагога.</w:t>
      </w:r>
    </w:p>
    <w:p w14:paraId="461F2E66">
      <w:pPr>
        <w:pStyle w:val="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Оптимальное сочетание фронтальных, групповых, индивидуальных форм работы.</w:t>
      </w:r>
    </w:p>
    <w:p w14:paraId="2F69C40B">
      <w:pPr>
        <w:pStyle w:val="4"/>
        <w:rPr>
          <w:color w:val="000000"/>
        </w:rPr>
      </w:pPr>
    </w:p>
    <w:p w14:paraId="1005C056">
      <w:pPr>
        <w:pStyle w:val="4"/>
        <w:rPr>
          <w:color w:val="000000"/>
        </w:rPr>
      </w:pPr>
      <w:r>
        <w:rPr>
          <w:color w:val="000000"/>
        </w:rPr>
        <w:t>Большинство занятий по развитию творческих способностей проводятся в игре, которые при всем своем разнообразии объединены под общим названием не случайно, они все исходят из общей идеи и обладают характерными творческими способностями.</w:t>
      </w:r>
    </w:p>
    <w:p w14:paraId="5A47B84B">
      <w:pPr>
        <w:pStyle w:val="4"/>
        <w:rPr>
          <w:b/>
          <w:color w:val="000000"/>
        </w:rPr>
      </w:pPr>
      <w:r>
        <w:rPr>
          <w:b/>
          <w:bCs/>
          <w:color w:val="000000"/>
        </w:rPr>
        <w:t>Дидактические игры</w:t>
      </w:r>
      <w:r>
        <w:rPr>
          <w:b/>
          <w:color w:val="000000"/>
        </w:rPr>
        <w:t> по формированию дочисловых понятий.</w:t>
      </w:r>
    </w:p>
    <w:p w14:paraId="39AE502D">
      <w:pPr>
        <w:pStyle w:val="4"/>
        <w:rPr>
          <w:color w:val="000000"/>
        </w:rPr>
      </w:pPr>
      <w:r>
        <w:rPr>
          <w:color w:val="000000"/>
        </w:rPr>
        <w:t>"Магазин игрушек" Цель: закрепить знания о свойстве предметов, отличающихся по размеру. Практически использовать в игре отношения: больше, меньше.</w:t>
      </w:r>
    </w:p>
    <w:p w14:paraId="79DB3572">
      <w:pPr>
        <w:pStyle w:val="4"/>
        <w:rPr>
          <w:color w:val="000000"/>
        </w:rPr>
      </w:pPr>
      <w:r>
        <w:rPr>
          <w:color w:val="000000"/>
        </w:rPr>
        <w:t>Материал: одинаковые, но разных размеров игрушки: зайчики, куклы, мальчики.</w:t>
      </w:r>
    </w:p>
    <w:p w14:paraId="238AFB1D">
      <w:pPr>
        <w:pStyle w:val="4"/>
        <w:rPr>
          <w:color w:val="000000"/>
        </w:rPr>
      </w:pPr>
      <w:r>
        <w:rPr>
          <w:color w:val="000000"/>
        </w:rPr>
        <w:t>Ход игры: игрушки расставлены по полочке, около которой стоит продавец - один из детей. Педагог рассказывает, как сделать покупку в магазине игрушек: выбрать игрушку, описать ее, не называя. Если покупатель правильно опишет предмет, он получает свою покупку. Педагог следит за тем, чтобы участники правильно формировали высказывания.</w:t>
      </w:r>
    </w:p>
    <w:p w14:paraId="1856CF52">
      <w:pPr>
        <w:pStyle w:val="4"/>
        <w:rPr>
          <w:b/>
          <w:color w:val="000000"/>
        </w:rPr>
      </w:pPr>
      <w:r>
        <w:rPr>
          <w:b/>
          <w:color w:val="000000"/>
        </w:rPr>
        <w:t>Игры при закреплении приемов сложения и вычитания.</w:t>
      </w:r>
    </w:p>
    <w:p w14:paraId="4C55CDDD">
      <w:pPr>
        <w:pStyle w:val="4"/>
        <w:rPr>
          <w:color w:val="000000"/>
        </w:rPr>
      </w:pPr>
      <w:r>
        <w:rPr>
          <w:color w:val="000000"/>
        </w:rPr>
        <w:t>В классе, при закреплении приемов прибавления и вычитания эффективны такие дидактические игры, как "Математическая рыбалка", "Лучший летчик", "Самый лучший почтальон", "математический футбол" и другие.</w:t>
      </w:r>
    </w:p>
    <w:p w14:paraId="0E14E648">
      <w:pPr>
        <w:pStyle w:val="4"/>
        <w:rPr>
          <w:color w:val="000000"/>
        </w:rPr>
      </w:pPr>
      <w:r>
        <w:rPr>
          <w:color w:val="000000"/>
        </w:rPr>
        <w:t>"Прочитай пожелания морского льва".</w:t>
      </w:r>
    </w:p>
    <w:p w14:paraId="5448575F">
      <w:pPr>
        <w:pStyle w:val="4"/>
        <w:rPr>
          <w:color w:val="000000"/>
        </w:rPr>
      </w:pPr>
      <w:r>
        <w:rPr>
          <w:color w:val="000000"/>
        </w:rPr>
        <w:t>Цель: закрепление приемов прибавления и вычитания в пределах 10.</w:t>
      </w:r>
    </w:p>
    <w:p w14:paraId="3EBBDEE1">
      <w:pPr>
        <w:pStyle w:val="4"/>
        <w:rPr>
          <w:color w:val="000000"/>
        </w:rPr>
      </w:pPr>
      <w:r>
        <w:rPr>
          <w:color w:val="000000"/>
        </w:rPr>
        <w:t>Ход игры: морской лев, подбрасывает шарики в воздух, образовав из них 4 "букета". Каждый шарик зашифрован буквой. Дети располагают буквы в порядке решения круговых примеров, начинается с того из них, ответ которого равен единице.</w:t>
      </w:r>
    </w:p>
    <w:p w14:paraId="227AEA93">
      <w:pPr>
        <w:pStyle w:val="4"/>
        <w:rPr>
          <w:color w:val="000000"/>
        </w:rPr>
      </w:pPr>
      <w:r>
        <w:rPr>
          <w:color w:val="000000"/>
        </w:rPr>
        <w:t>Затем они читают слова в каждом "букете" из шариков, двигаясь слева, вверх, направо и вниз.</w:t>
      </w:r>
    </w:p>
    <w:p w14:paraId="64EE53D1">
      <w:pPr>
        <w:pStyle w:val="4"/>
        <w:rPr>
          <w:color w:val="000000"/>
        </w:rPr>
      </w:pPr>
      <w:r>
        <w:rPr>
          <w:b/>
          <w:color w:val="000000"/>
        </w:rPr>
        <w:t>При изучении табличного деления и умножения</w:t>
      </w:r>
      <w:r>
        <w:rPr>
          <w:color w:val="000000"/>
        </w:rPr>
        <w:t> "Быстро сосчитайте", "Множители".</w:t>
      </w:r>
    </w:p>
    <w:p w14:paraId="2E43BE82">
      <w:pPr>
        <w:pStyle w:val="4"/>
        <w:rPr>
          <w:b/>
          <w:color w:val="000000"/>
        </w:rPr>
      </w:pPr>
      <w:r>
        <w:rPr>
          <w:b/>
          <w:color w:val="000000"/>
        </w:rPr>
        <w:t>Игры по формированию геометрических понятий.</w:t>
      </w:r>
    </w:p>
    <w:p w14:paraId="3F8087AE">
      <w:pPr>
        <w:pStyle w:val="4"/>
        <w:rPr>
          <w:color w:val="000000"/>
        </w:rPr>
      </w:pPr>
      <w:r>
        <w:rPr>
          <w:color w:val="000000"/>
        </w:rPr>
        <w:t>"Команда внимательных"</w:t>
      </w:r>
    </w:p>
    <w:p w14:paraId="24BEAA0F">
      <w:pPr>
        <w:pStyle w:val="4"/>
        <w:rPr>
          <w:color w:val="000000"/>
        </w:rPr>
      </w:pPr>
      <w:r>
        <w:rPr>
          <w:color w:val="000000"/>
        </w:rPr>
        <w:t>Цель: совершенствовать знания по теме "Геометрический материал", формировать умение активно оперировать геометрическими понятиями, развивать внимание, память, чувство коллективизма.</w:t>
      </w:r>
    </w:p>
    <w:p w14:paraId="4EE91C74">
      <w:pPr>
        <w:pStyle w:val="4"/>
        <w:rPr>
          <w:color w:val="000000"/>
        </w:rPr>
      </w:pPr>
      <w:r>
        <w:rPr>
          <w:color w:val="000000"/>
        </w:rPr>
        <w:t>Ход игры: на доске вывешены 3 таблицы. Детям предлагается хорошо рассмотреть их и запомнить расположение геометрического материала. От каждой команды к доске приглашается по одному человеку.</w:t>
      </w:r>
    </w:p>
    <w:p w14:paraId="76C54B0D">
      <w:pPr>
        <w:pStyle w:val="4"/>
        <w:rPr>
          <w:b/>
          <w:color w:val="000000"/>
        </w:rPr>
      </w:pPr>
      <w:r>
        <w:rPr>
          <w:b/>
          <w:color w:val="000000"/>
        </w:rPr>
        <w:t>Логические задачи и упражнения в устном счете.</w:t>
      </w:r>
    </w:p>
    <w:p w14:paraId="4071BF1E">
      <w:pPr>
        <w:pStyle w:val="4"/>
        <w:rPr>
          <w:color w:val="000000"/>
        </w:rPr>
      </w:pPr>
      <w:r>
        <w:rPr>
          <w:color w:val="000000"/>
        </w:rPr>
        <w:t>Стоя лицом к классу, они называют по памяти расположение фигур, точек, линий и т.д. на каждой таблице остальные проверяют правильность ответов. За каждый правильный ответ команда получает жетон. В конце игры подсчитываются жетоны. И определяют команду-победительницу. Количество отвечающих детей можно увеличить, тогда подсчитывается общее количество жетонов на все ответы.</w:t>
      </w:r>
    </w:p>
    <w:p w14:paraId="55C2C2B0">
      <w:pPr>
        <w:pStyle w:val="4"/>
        <w:rPr>
          <w:color w:val="000000"/>
        </w:rPr>
      </w:pPr>
      <w:r>
        <w:rPr>
          <w:color w:val="000000"/>
        </w:rPr>
        <w:t>"Придумай рисунок"</w:t>
      </w:r>
    </w:p>
    <w:p w14:paraId="7910444B">
      <w:pPr>
        <w:pStyle w:val="4"/>
        <w:rPr>
          <w:color w:val="000000"/>
        </w:rPr>
      </w:pPr>
      <w:r>
        <w:rPr>
          <w:color w:val="000000"/>
        </w:rPr>
        <w:t>Цель: закрепить знания детей о геометрических фигурах, развивать умение видеть в предметах их форму, формировать творческое воображение.</w:t>
      </w:r>
    </w:p>
    <w:p w14:paraId="1DFF4488">
      <w:pPr>
        <w:pStyle w:val="4"/>
        <w:rPr>
          <w:color w:val="000000"/>
        </w:rPr>
      </w:pPr>
      <w:r>
        <w:rPr>
          <w:color w:val="000000"/>
        </w:rPr>
        <w:t>Ход игры: учитель рисует на доске четыре геометрические фигуры. Затем предлагает их нарисовать у себя в тетрадях и обращается к детям: "Подумайте, что можно дорисовать из каждой из этих фигур.</w:t>
      </w:r>
    </w:p>
    <w:p w14:paraId="3BB1D329">
      <w:pPr>
        <w:pStyle w:val="4"/>
        <w:rPr>
          <w:color w:val="000000"/>
        </w:rPr>
      </w:pPr>
      <w:r>
        <w:rPr>
          <w:color w:val="000000"/>
        </w:rPr>
        <w:t>Чтобы превратить ее в рисунок. Сначала нарисуйте все в своих тетрадях, а потом желающие выйдут к доске и покажут, как они справились с этой задачей.</w:t>
      </w:r>
    </w:p>
    <w:p w14:paraId="61E75F2F">
      <w:pPr>
        <w:pStyle w:val="4"/>
        <w:rPr>
          <w:color w:val="000000"/>
        </w:rPr>
      </w:pPr>
      <w:r>
        <w:rPr>
          <w:b/>
          <w:bCs/>
          <w:color w:val="000000"/>
        </w:rPr>
        <w:t>Большое значение в начальных классах имеют головоломки, именно они закладывают основы доказательного мышления.</w:t>
      </w:r>
    </w:p>
    <w:p w14:paraId="56801132">
      <w:pPr>
        <w:pStyle w:val="4"/>
        <w:rPr>
          <w:color w:val="000000"/>
        </w:rPr>
      </w:pPr>
      <w:r>
        <w:rPr>
          <w:color w:val="000000"/>
        </w:rPr>
        <w:t>Например: 1) Пятью прямыми линиями разделите циферблат так, чтобы в каждой части числа при сложении давали бы равную сумму.</w:t>
      </w:r>
    </w:p>
    <w:p w14:paraId="7CBA1D79">
      <w:pPr>
        <w:pStyle w:val="4"/>
        <w:rPr>
          <w:color w:val="000000"/>
        </w:rPr>
      </w:pPr>
      <w:r>
        <w:rPr>
          <w:color w:val="000000"/>
        </w:rPr>
        <w:t>2) Какие цифры скрыты? Подумайте и догадайтесь</w:t>
      </w:r>
    </w:p>
    <w:p w14:paraId="2DBE30F0">
      <w:pPr>
        <w:pStyle w:val="4"/>
        <w:rPr>
          <w:color w:val="000000"/>
        </w:rPr>
      </w:pPr>
      <w:r>
        <w:rPr>
          <w:color w:val="000000"/>
        </w:rPr>
        <w:t>*** - **=1</w:t>
      </w:r>
    </w:p>
    <w:p w14:paraId="780273F4">
      <w:pPr>
        <w:pStyle w:val="4"/>
        <w:rPr>
          <w:color w:val="000000"/>
        </w:rPr>
      </w:pPr>
      <w:r>
        <w:rPr>
          <w:b/>
          <w:bCs/>
          <w:color w:val="000000"/>
        </w:rPr>
        <w:t>Один из наиболее распространенных видов головоломок - магические квадраты.</w:t>
      </w:r>
    </w:p>
    <w:p w14:paraId="0632D432">
      <w:pPr>
        <w:pStyle w:val="4"/>
        <w:rPr>
          <w:color w:val="000000"/>
        </w:rPr>
      </w:pPr>
      <w:r>
        <w:rPr>
          <w:b/>
          <w:bCs/>
          <w:color w:val="000000"/>
        </w:rPr>
        <w:t>Близки к головоломкам и задачи на сообразительность.</w:t>
      </w:r>
    </w:p>
    <w:p w14:paraId="4CE9D888">
      <w:pPr>
        <w:pStyle w:val="4"/>
        <w:rPr>
          <w:color w:val="000000"/>
        </w:rPr>
      </w:pPr>
      <w:r>
        <w:rPr>
          <w:color w:val="000000"/>
        </w:rPr>
        <w:t>Например: 1) Лестница состоит из 15 ступеней. На какую лестницу нужно встать, чтобы быть на середине лестницы? (На восьмую).</w:t>
      </w:r>
    </w:p>
    <w:p w14:paraId="14496769">
      <w:pPr>
        <w:pStyle w:val="4"/>
        <w:rPr>
          <w:color w:val="000000"/>
        </w:rPr>
      </w:pPr>
      <w:r>
        <w:rPr>
          <w:color w:val="000000"/>
        </w:rPr>
        <w:t>2) Валя и Миша весят столько же, сколько Боря и Володя. Миша весит 32 кг, Боря 40 кг.</w:t>
      </w:r>
    </w:p>
    <w:p w14:paraId="37DDC224">
      <w:pPr>
        <w:pStyle w:val="4"/>
        <w:rPr>
          <w:color w:val="000000"/>
        </w:rPr>
      </w:pPr>
      <w:r>
        <w:rPr>
          <w:color w:val="000000"/>
        </w:rPr>
        <w:t>Кто тяжелее: Валя или Володя? (Валя).</w:t>
      </w:r>
    </w:p>
    <w:p w14:paraId="0148866F">
      <w:pPr>
        <w:pStyle w:val="4"/>
        <w:rPr>
          <w:color w:val="000000"/>
        </w:rPr>
      </w:pPr>
      <w:r>
        <w:rPr>
          <w:color w:val="000000"/>
        </w:rPr>
        <w:t>3) Груша дороже яблока в 2 раза. Что дороже: 8 яблок или 4 груши? (8 яблок и 4 груши стоят одинаково).</w:t>
      </w:r>
    </w:p>
    <w:p w14:paraId="2D408E11">
      <w:pPr>
        <w:pStyle w:val="4"/>
        <w:rPr>
          <w:color w:val="000000"/>
        </w:rPr>
      </w:pPr>
      <w:r>
        <w:rPr>
          <w:b/>
          <w:bCs/>
          <w:color w:val="000000"/>
        </w:rPr>
        <w:t>Логические задачи Шарады. </w:t>
      </w:r>
      <w:r>
        <w:rPr>
          <w:color w:val="000000"/>
        </w:rPr>
        <w:t>В шарадах требуется отгадать определенное слово. Каждое слово отгадывается не целиком, а по частям.</w:t>
      </w:r>
    </w:p>
    <w:p w14:paraId="13829314">
      <w:pPr>
        <w:pStyle w:val="4"/>
        <w:rPr>
          <w:color w:val="000000"/>
        </w:rPr>
      </w:pPr>
      <w:r>
        <w:rPr>
          <w:color w:val="000000"/>
        </w:rPr>
        <w:t>Предлог и малое число,</w:t>
      </w:r>
    </w:p>
    <w:p w14:paraId="5C2E5CB6">
      <w:pPr>
        <w:pStyle w:val="4"/>
        <w:rPr>
          <w:color w:val="000000"/>
        </w:rPr>
      </w:pPr>
      <w:r>
        <w:rPr>
          <w:color w:val="000000"/>
        </w:rPr>
        <w:t>За ними букву скажем.</w:t>
      </w:r>
    </w:p>
    <w:p w14:paraId="5A0E6082">
      <w:pPr>
        <w:pStyle w:val="4"/>
        <w:rPr>
          <w:color w:val="000000"/>
        </w:rPr>
      </w:pPr>
      <w:r>
        <w:rPr>
          <w:color w:val="000000"/>
        </w:rPr>
        <w:t>А в целом - ты найдешь его</w:t>
      </w:r>
    </w:p>
    <w:p w14:paraId="74FF5809">
      <w:pPr>
        <w:pStyle w:val="4"/>
        <w:rPr>
          <w:color w:val="000000"/>
        </w:rPr>
      </w:pPr>
      <w:r>
        <w:rPr>
          <w:color w:val="000000"/>
        </w:rPr>
        <w:t>Почти под домом каждым. (Подвал)</w:t>
      </w:r>
    </w:p>
    <w:p w14:paraId="0C1E3606">
      <w:pPr>
        <w:pStyle w:val="4"/>
        <w:rPr>
          <w:color w:val="000000"/>
        </w:rPr>
      </w:pPr>
      <w:r>
        <w:rPr>
          <w:color w:val="000000"/>
        </w:rPr>
        <w:t>Число и нота рядом с ним,</w:t>
      </w:r>
    </w:p>
    <w:p w14:paraId="7D63490C">
      <w:pPr>
        <w:pStyle w:val="4"/>
        <w:rPr>
          <w:color w:val="000000"/>
        </w:rPr>
      </w:pPr>
      <w:r>
        <w:rPr>
          <w:color w:val="000000"/>
        </w:rPr>
        <w:t>Да букву припиши согласную.</w:t>
      </w:r>
    </w:p>
    <w:p w14:paraId="6C9E1009">
      <w:pPr>
        <w:pStyle w:val="4"/>
        <w:rPr>
          <w:color w:val="000000"/>
        </w:rPr>
      </w:pPr>
      <w:r>
        <w:rPr>
          <w:color w:val="000000"/>
        </w:rPr>
        <w:t>А в целом - мастер есть один</w:t>
      </w:r>
    </w:p>
    <w:p w14:paraId="16A8A03C">
      <w:pPr>
        <w:pStyle w:val="4"/>
        <w:rPr>
          <w:color w:val="000000"/>
        </w:rPr>
      </w:pPr>
      <w:r>
        <w:rPr>
          <w:color w:val="000000"/>
        </w:rPr>
        <w:t>Он мебель делает прекрасную. (столяр)</w:t>
      </w:r>
    </w:p>
    <w:p w14:paraId="3C8572E7">
      <w:pPr>
        <w:pStyle w:val="4"/>
        <w:rPr>
          <w:color w:val="000000"/>
        </w:rPr>
      </w:pPr>
      <w:r>
        <w:rPr>
          <w:b/>
          <w:bCs/>
          <w:color w:val="000000"/>
        </w:rPr>
        <w:t>Кроссворды</w:t>
      </w:r>
    </w:p>
    <w:p w14:paraId="55E8CE92">
      <w:pPr>
        <w:pStyle w:val="4"/>
        <w:rPr>
          <w:color w:val="000000"/>
        </w:rPr>
      </w:pPr>
      <w:r>
        <w:rPr>
          <w:b/>
          <w:bCs/>
          <w:color w:val="000000"/>
        </w:rPr>
        <w:t>Детям нравится, разгадывать математические шифры.</w:t>
      </w:r>
    </w:p>
    <w:p w14:paraId="70D11A92">
      <w:pPr>
        <w:pStyle w:val="4"/>
        <w:rPr>
          <w:color w:val="000000"/>
        </w:rPr>
      </w:pPr>
      <w:r>
        <w:rPr>
          <w:color w:val="000000"/>
        </w:rPr>
        <w:t>Например: Отгадайте, кто пришел к нам на урок? А для этого реши уравнения.</w:t>
      </w:r>
    </w:p>
    <w:p w14:paraId="158E6303">
      <w:pPr>
        <w:pStyle w:val="4"/>
        <w:rPr>
          <w:color w:val="000000"/>
        </w:rPr>
      </w:pPr>
      <w:r>
        <w:rPr>
          <w:color w:val="000000"/>
        </w:rPr>
        <w:t>18: а=3</w:t>
      </w:r>
    </w:p>
    <w:p w14:paraId="51CCF4AC">
      <w:pPr>
        <w:pStyle w:val="4"/>
        <w:rPr>
          <w:color w:val="000000"/>
        </w:rPr>
      </w:pPr>
      <w:r>
        <w:rPr>
          <w:color w:val="000000"/>
        </w:rPr>
        <w:t>24: 3=к</w:t>
      </w:r>
    </w:p>
    <w:p w14:paraId="03696382">
      <w:pPr>
        <w:pStyle w:val="4"/>
        <w:rPr>
          <w:color w:val="000000"/>
        </w:rPr>
      </w:pPr>
      <w:r>
        <w:rPr>
          <w:color w:val="000000"/>
        </w:rPr>
        <w:t>3·б=12</w:t>
      </w:r>
    </w:p>
    <w:p w14:paraId="7774F01E">
      <w:pPr>
        <w:pStyle w:val="4"/>
        <w:rPr>
          <w:color w:val="000000"/>
        </w:rPr>
      </w:pPr>
      <w:r>
        <w:rPr>
          <w:color w:val="000000"/>
        </w:rPr>
        <w:t>ч: 5=2</w:t>
      </w:r>
    </w:p>
    <w:p w14:paraId="0EB52485">
      <w:pPr>
        <w:pStyle w:val="4"/>
        <w:rPr>
          <w:color w:val="000000"/>
        </w:rPr>
      </w:pPr>
      <w:r>
        <w:rPr>
          <w:color w:val="000000"/>
        </w:rPr>
        <w:t>6: о=2</w:t>
      </w:r>
    </w:p>
    <w:p w14:paraId="0C5F282E">
      <w:pPr>
        <w:pStyle w:val="4"/>
        <w:rPr>
          <w:color w:val="000000"/>
        </w:rPr>
      </w:pPr>
      <w:r>
        <w:rPr>
          <w:color w:val="000000"/>
        </w:rPr>
        <w:t>4·3=с</w:t>
      </w:r>
    </w:p>
    <w:p w14:paraId="45996267">
      <w:pPr>
        <w:pStyle w:val="4"/>
        <w:rPr>
          <w:color w:val="000000"/>
        </w:rPr>
      </w:pPr>
      <w:r>
        <w:rPr>
          <w:color w:val="000000"/>
        </w:rPr>
        <w:t>20: 4=а</w:t>
      </w:r>
    </w:p>
    <w:p w14:paraId="77A908BB">
      <w:pPr>
        <w:pStyle w:val="4"/>
        <w:rPr>
          <w:color w:val="000000"/>
        </w:rPr>
      </w:pPr>
      <w:r>
        <w:rPr>
          <w:color w:val="000000"/>
        </w:rPr>
        <w:t>12 3 2 6 10 8 5 с о б а ч к а</w:t>
      </w:r>
    </w:p>
    <w:p w14:paraId="08D7D628">
      <w:pPr>
        <w:pStyle w:val="4"/>
        <w:rPr>
          <w:color w:val="000000"/>
        </w:rPr>
      </w:pPr>
      <w:r>
        <w:rPr>
          <w:color w:val="000000"/>
        </w:rPr>
        <w:t>Этому гостю нужно еще решить задачку. Две собачки спали 4 часа. Сколько спала каждая?</w:t>
      </w:r>
    </w:p>
    <w:p w14:paraId="39DF9427">
      <w:pPr>
        <w:pStyle w:val="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Ребусы</w:t>
      </w:r>
    </w:p>
    <w:p w14:paraId="0EE813A3">
      <w:pPr>
        <w:pStyle w:val="4"/>
        <w:shd w:val="clear" w:color="auto" w:fill="FFFFFF"/>
        <w:rPr>
          <w:color w:val="000000"/>
        </w:rPr>
      </w:pPr>
      <w:r>
        <w:rPr>
          <w:color w:val="000000"/>
        </w:rPr>
        <w:t>Пример: Разгадайте внешне похожие ребусы: 1ОЧКА, 1БОР, Ш1А, Ф1А, 2Д, ПО2Л (Одиночка, разбор, школа, фраза, парад, подвал.)</w:t>
      </w:r>
    </w:p>
    <w:p w14:paraId="624FF281">
      <w:pPr>
        <w:pStyle w:val="4"/>
        <w:rPr>
          <w:color w:val="000000"/>
        </w:rPr>
      </w:pPr>
      <w:r>
        <w:rPr>
          <w:b/>
          <w:bCs/>
          <w:color w:val="000000"/>
        </w:rPr>
        <w:t>Развивает логическое мышление и внимание задания вида "Продолжи ряд"</w:t>
      </w:r>
    </w:p>
    <w:p w14:paraId="6C283FBE">
      <w:pPr>
        <w:pStyle w:val="4"/>
        <w:rPr>
          <w:color w:val="000000"/>
        </w:rPr>
      </w:pPr>
      <w:r>
        <w:rPr>
          <w:color w:val="000000"/>
        </w:rPr>
        <w:t>1,5,3,5,5,5,7,5,9,5…</w:t>
      </w:r>
    </w:p>
    <w:p w14:paraId="7435222B">
      <w:pPr>
        <w:pStyle w:val="4"/>
        <w:rPr>
          <w:color w:val="000000"/>
        </w:rPr>
      </w:pPr>
      <w:r>
        <w:rPr>
          <w:color w:val="000000"/>
        </w:rPr>
        <w:t>Или чередование может быть по одному из признаков: цвету, форме, размеру. Может быть чередование по двум признакам и даже по трём.</w:t>
      </w:r>
    </w:p>
    <w:p w14:paraId="3DDA5188">
      <w:pPr>
        <w:pStyle w:val="4"/>
        <w:rPr>
          <w:color w:val="000000"/>
        </w:rPr>
      </w:pPr>
      <w:r>
        <w:rPr>
          <w:b/>
          <w:bCs/>
          <w:color w:val="000000"/>
        </w:rPr>
        <w:t>Веселые задачи в стихах</w:t>
      </w:r>
    </w:p>
    <w:p w14:paraId="7C096C42">
      <w:pPr>
        <w:pStyle w:val="4"/>
        <w:rPr>
          <w:color w:val="000000"/>
        </w:rPr>
      </w:pPr>
      <w:r>
        <w:rPr>
          <w:b/>
          <w:bCs/>
          <w:color w:val="000000"/>
        </w:rPr>
        <w:t>Задачи занимательного характера</w:t>
      </w:r>
    </w:p>
    <w:p w14:paraId="1ACBABB5">
      <w:pPr>
        <w:pStyle w:val="4"/>
        <w:rPr>
          <w:color w:val="000000"/>
        </w:rPr>
      </w:pPr>
      <w:r>
        <w:rPr>
          <w:color w:val="000000"/>
        </w:rPr>
        <w:t>Такие задачи, как показывает практика, вносят в урок оживление, повышают интерес к знаниям, развивают воображение и память детей. Дети решают задачи такого вида с большим удовольствием.</w:t>
      </w:r>
    </w:p>
    <w:p w14:paraId="71ECD8E4">
      <w:pPr>
        <w:pStyle w:val="4"/>
        <w:rPr>
          <w:color w:val="000000"/>
        </w:rPr>
      </w:pPr>
      <w:r>
        <w:rPr>
          <w:color w:val="000000"/>
        </w:rPr>
        <w:t>1) Зайцы по лесу бежали,</w:t>
      </w:r>
    </w:p>
    <w:p w14:paraId="668D4EB0">
      <w:pPr>
        <w:pStyle w:val="4"/>
        <w:rPr>
          <w:color w:val="000000"/>
        </w:rPr>
      </w:pPr>
      <w:r>
        <w:rPr>
          <w:color w:val="000000"/>
        </w:rPr>
        <w:t>Волчьи следы по дороге считали.</w:t>
      </w:r>
    </w:p>
    <w:p w14:paraId="2D3523B7">
      <w:pPr>
        <w:pStyle w:val="4"/>
        <w:rPr>
          <w:color w:val="000000"/>
        </w:rPr>
      </w:pPr>
      <w:r>
        <w:rPr>
          <w:color w:val="000000"/>
        </w:rPr>
        <w:t>Стая большая волков здесь прошла.</w:t>
      </w:r>
    </w:p>
    <w:p w14:paraId="192F37A5">
      <w:pPr>
        <w:pStyle w:val="4"/>
        <w:rPr>
          <w:color w:val="000000"/>
        </w:rPr>
      </w:pPr>
      <w:r>
        <w:rPr>
          <w:color w:val="000000"/>
        </w:rPr>
        <w:t>Каждая лапа в снегу их видна.</w:t>
      </w:r>
    </w:p>
    <w:p w14:paraId="2BF0144A">
      <w:pPr>
        <w:pStyle w:val="4"/>
        <w:rPr>
          <w:color w:val="000000"/>
        </w:rPr>
      </w:pPr>
      <w:r>
        <w:rPr>
          <w:color w:val="000000"/>
        </w:rPr>
        <w:t>Оставили волки 120 следов.</w:t>
      </w:r>
    </w:p>
    <w:p w14:paraId="3399CAFB">
      <w:pPr>
        <w:pStyle w:val="4"/>
        <w:rPr>
          <w:color w:val="000000"/>
        </w:rPr>
      </w:pPr>
      <w:r>
        <w:rPr>
          <w:color w:val="000000"/>
        </w:rPr>
        <w:t>Сколько, скажите, здесь было волков?</w:t>
      </w:r>
    </w:p>
    <w:p w14:paraId="53C51C0C">
      <w:pPr>
        <w:pStyle w:val="4"/>
        <w:rPr>
          <w:color w:val="000000"/>
        </w:rPr>
      </w:pPr>
      <w:r>
        <w:rPr>
          <w:color w:val="000000"/>
        </w:rPr>
        <w:t>2) На птичьем дворе гусей дети кормили,</w:t>
      </w:r>
    </w:p>
    <w:p w14:paraId="3E0A6D05">
      <w:pPr>
        <w:pStyle w:val="4"/>
        <w:rPr>
          <w:color w:val="000000"/>
        </w:rPr>
      </w:pPr>
      <w:r>
        <w:rPr>
          <w:color w:val="000000"/>
        </w:rPr>
        <w:t>Целыми семьями их выводили.</w:t>
      </w:r>
    </w:p>
    <w:p w14:paraId="0C3AED73">
      <w:pPr>
        <w:pStyle w:val="4"/>
        <w:rPr>
          <w:color w:val="000000"/>
        </w:rPr>
      </w:pPr>
      <w:r>
        <w:rPr>
          <w:color w:val="000000"/>
        </w:rPr>
        <w:t>Всего было 5 гусиных семей,</w:t>
      </w:r>
    </w:p>
    <w:p w14:paraId="7E491162">
      <w:pPr>
        <w:pStyle w:val="4"/>
        <w:rPr>
          <w:color w:val="000000"/>
        </w:rPr>
      </w:pPr>
      <w:r>
        <w:rPr>
          <w:color w:val="000000"/>
        </w:rPr>
        <w:t>В каждой семье по 12 детей.</w:t>
      </w:r>
    </w:p>
    <w:p w14:paraId="2816E02B">
      <w:pPr>
        <w:pStyle w:val="4"/>
        <w:rPr>
          <w:color w:val="000000"/>
        </w:rPr>
      </w:pPr>
      <w:r>
        <w:rPr>
          <w:color w:val="000000"/>
        </w:rPr>
        <w:t>Папа и мама, бабушка с дедом.</w:t>
      </w:r>
    </w:p>
    <w:p w14:paraId="3CF7B2CA">
      <w:pPr>
        <w:pStyle w:val="4"/>
        <w:rPr>
          <w:color w:val="000000"/>
        </w:rPr>
      </w:pPr>
      <w:r>
        <w:rPr>
          <w:color w:val="000000"/>
        </w:rPr>
        <w:t>Сколько гусей собралось за обедом?</w:t>
      </w:r>
    </w:p>
    <w:p w14:paraId="0CF69965">
      <w:pPr>
        <w:pStyle w:val="4"/>
        <w:rPr>
          <w:color w:val="000000"/>
        </w:rPr>
      </w:pPr>
    </w:p>
    <w:p w14:paraId="25D5E854">
      <w:pPr>
        <w:pStyle w:val="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Задания с ограниченным временем на выполнение (разминка).</w:t>
      </w:r>
    </w:p>
    <w:p w14:paraId="6C5DA766">
      <w:pPr>
        <w:pStyle w:val="4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Разминка: </w:t>
      </w:r>
      <w:r>
        <w:rPr>
          <w:color w:val="000000"/>
        </w:rPr>
        <w:t>работа проходит в форме учебного диалога, используются репродуктивные задачи, цифровые диктанты. Учитель, оценивая варианты решения, обращает внимание на ошибки, неточности, вскрывает причины их возникновения.</w:t>
      </w:r>
    </w:p>
    <w:p w14:paraId="1556FE12">
      <w:pPr>
        <w:pStyle w:val="4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Задачи от дяди я Степы – милиционера:</w:t>
      </w:r>
      <w:r>
        <w:rPr>
          <w:color w:val="000000"/>
        </w:rPr>
        <w:br w:type="textWrapping"/>
      </w:r>
      <w:r>
        <w:rPr>
          <w:color w:val="000000"/>
        </w:rPr>
        <w:t>а) Ширина проезжей части дороги 15 м. зеленый сигнал светофора горит 20 секунд. С какой наименьшей скоростью может двигаться пешеход с момента загорания светофора, чтобы благополучно перейти дорогу?</w:t>
      </w:r>
      <w:r>
        <w:rPr>
          <w:color w:val="000000"/>
        </w:rPr>
        <w:br w:type="textWrapping"/>
      </w:r>
      <w:r>
        <w:rPr>
          <w:color w:val="000000"/>
        </w:rPr>
        <w:t>б) Мотоциклист едет со скоростью 95 км/ч, а скорость велосипедиста на 76 км/ч меньше. Во сколько раз скорость мотоциклиста больше скорости велосипедиста? Кому из них легче остановиться?</w:t>
      </w:r>
    </w:p>
    <w:p w14:paraId="463F4C7A">
      <w:pPr>
        <w:pStyle w:val="4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Математический диктант</w:t>
      </w:r>
      <w:r>
        <w:rPr>
          <w:color w:val="000000"/>
        </w:rPr>
        <w:br w:type="textWrapping"/>
      </w:r>
      <w:r>
        <w:rPr>
          <w:color w:val="000000"/>
        </w:rPr>
        <w:t>а) запишите натуральное число, следующее за 339, за 1089, за 999.</w:t>
      </w:r>
      <w:r>
        <w:rPr>
          <w:color w:val="000000"/>
        </w:rPr>
        <w:br w:type="textWrapping"/>
      </w:r>
      <w:r>
        <w:rPr>
          <w:color w:val="000000"/>
        </w:rPr>
        <w:t>б) запишите натуральное число, предшествующее числу: 426, 151, 1021.</w:t>
      </w:r>
      <w:r>
        <w:rPr>
          <w:color w:val="000000"/>
        </w:rPr>
        <w:br w:type="textWrapping"/>
      </w:r>
      <w:r>
        <w:rPr>
          <w:color w:val="000000"/>
        </w:rPr>
        <w:t>в) запишите все трехзначные числа, каждое из которых содержит 9 сотен и 9 единиц.</w:t>
      </w:r>
    </w:p>
    <w:p w14:paraId="7279CBD2">
      <w:pPr>
        <w:pStyle w:val="4"/>
        <w:shd w:val="clear" w:color="auto" w:fill="FFFFFF"/>
        <w:rPr>
          <w:color w:val="000000"/>
        </w:rPr>
      </w:pPr>
      <w:r>
        <w:rPr>
          <w:color w:val="000000"/>
        </w:rPr>
        <w:t>Они идут, как правило, в достаточно высоком темпе, на каждый ответ дается 2-3 секунды. В них чередуются вопросы из разных областей знаний (математика, русский, английский языки, история, география и т. д.)</w:t>
      </w:r>
    </w:p>
    <w:p w14:paraId="7D4E6932">
      <w:pPr>
        <w:pStyle w:val="4"/>
        <w:shd w:val="clear" w:color="auto" w:fill="FFFFFF"/>
        <w:rPr>
          <w:color w:val="000000"/>
        </w:rPr>
      </w:pPr>
      <w:r>
        <w:rPr>
          <w:color w:val="000000"/>
        </w:rPr>
        <w:t>Задания, естественно, подбираются в соответствии с уровнем знаний и умений учащихся. Например:</w:t>
      </w:r>
    </w:p>
    <w:p w14:paraId="046803E0">
      <w:pPr>
        <w:pStyle w:val="4"/>
        <w:shd w:val="clear" w:color="auto" w:fill="FFFFFF"/>
        <w:rPr>
          <w:color w:val="000000"/>
        </w:rPr>
      </w:pPr>
      <w:r>
        <w:rPr>
          <w:color w:val="000000"/>
        </w:rPr>
        <w:t>Сколько:</w:t>
      </w:r>
    </w:p>
    <w:p w14:paraId="43268388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дней в неделе, из них выходных?</w:t>
      </w:r>
    </w:p>
    <w:p w14:paraId="3EAFC3D2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времен года, зимних месяцев?</w:t>
      </w:r>
    </w:p>
    <w:p w14:paraId="5ACC564B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месяцев в году, кроме летних?</w:t>
      </w:r>
    </w:p>
    <w:p w14:paraId="01FD6539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гномов у Белоснежки?</w:t>
      </w:r>
    </w:p>
    <w:p w14:paraId="0294C5FE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глаз и бровей у человека?</w:t>
      </w:r>
    </w:p>
    <w:p w14:paraId="33573232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букв в названии нашей страны?</w:t>
      </w:r>
    </w:p>
    <w:p w14:paraId="2CD3F978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букв в названии птицы белобоки?</w:t>
      </w:r>
    </w:p>
    <w:p w14:paraId="08F6561E">
      <w:pPr>
        <w:pStyle w:val="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углов у стола; а если один отпилили, то сколько осталось?</w:t>
      </w:r>
    </w:p>
    <w:p w14:paraId="0C57D946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На улице гуляли Петя, Ира, Юра, Миша, Таня. Сколько было мальчиков? Пришел Володя. Сколько стало детей?</w:t>
      </w:r>
    </w:p>
    <w:p w14:paraId="21FFDA0C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Катались два сына на трехколесных велосипедах, а их отец — на двухколесном. Сколько всего было колес?</w:t>
      </w:r>
    </w:p>
    <w:p w14:paraId="7C3642FD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Сколько раз надо отмерить, чтобы один раз отрезать?</w:t>
      </w:r>
    </w:p>
    <w:p w14:paraId="26EBAF8E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Каким по счету является «б» в названии последнего месяца осени?</w:t>
      </w:r>
    </w:p>
    <w:p w14:paraId="4CB0C9C8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Чему равна сумма двух последних цифр нынешнего года?</w:t>
      </w:r>
    </w:p>
    <w:p w14:paraId="24E3E041">
      <w:pPr>
        <w:pStyle w:val="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Какое число считается у нас несчастливым?</w:t>
      </w:r>
    </w:p>
    <w:p w14:paraId="6E14636E">
      <w:pPr>
        <w:pStyle w:val="4"/>
        <w:rPr>
          <w:color w:val="000000"/>
        </w:rPr>
      </w:pPr>
      <w:r>
        <w:rPr>
          <w:b/>
          <w:bCs/>
          <w:color w:val="000000"/>
        </w:rPr>
        <w:t>Математические сказки.</w:t>
      </w:r>
    </w:p>
    <w:p w14:paraId="064025B3">
      <w:pPr>
        <w:pStyle w:val="4"/>
        <w:rPr>
          <w:color w:val="000000"/>
        </w:rPr>
      </w:pPr>
      <w:r>
        <w:rPr>
          <w:color w:val="000000"/>
        </w:rPr>
        <w:t>Именно для такой работы предназначены сказки "О нуле", "Победа знаний", "Герой планеты Фиалка".</w:t>
      </w:r>
    </w:p>
    <w:p w14:paraId="782D489D">
      <w:pPr>
        <w:pStyle w:val="4"/>
        <w:rPr>
          <w:color w:val="000000"/>
        </w:rPr>
      </w:pPr>
      <w:r>
        <w:rPr>
          <w:b/>
          <w:bCs/>
          <w:color w:val="000000"/>
        </w:rPr>
        <w:t>Вышеописанные приемы работы можно комбинировать.</w:t>
      </w:r>
    </w:p>
    <w:p w14:paraId="782245F7">
      <w:pPr>
        <w:pStyle w:val="4"/>
        <w:rPr>
          <w:color w:val="000000"/>
        </w:rPr>
      </w:pPr>
    </w:p>
    <w:p w14:paraId="3DABB1BB">
      <w:pPr>
        <w:pStyle w:val="4"/>
        <w:rPr>
          <w:color w:val="000000"/>
        </w:rPr>
      </w:pPr>
      <w:r>
        <w:rPr>
          <w:b/>
          <w:bCs/>
          <w:color w:val="000000"/>
        </w:rPr>
        <w:t>Занимательные и игровые моменты я использую на всех этапах урока.</w:t>
      </w:r>
    </w:p>
    <w:p w14:paraId="646E6FC9">
      <w:pPr>
        <w:pStyle w:val="4"/>
        <w:rPr>
          <w:color w:val="000000"/>
        </w:rPr>
      </w:pPr>
      <w:r>
        <w:rPr>
          <w:color w:val="000000"/>
          <w:u w:val="single"/>
        </w:rPr>
        <w:t>Минутка чистописания.</w:t>
      </w:r>
    </w:p>
    <w:p w14:paraId="3FEA4CE2">
      <w:pPr>
        <w:pStyle w:val="4"/>
        <w:spacing w:after="0" w:afterAutospacing="0"/>
        <w:rPr>
          <w:color w:val="000000"/>
        </w:rPr>
      </w:pPr>
      <w:r>
        <w:rPr>
          <w:color w:val="000000"/>
        </w:rPr>
        <w:t xml:space="preserve">Например, на минутке чистописания можно предложить детям отгадать, какую цифру будем сегодня писать: Пробежала сороконожка  </w:t>
      </w:r>
    </w:p>
    <w:p w14:paraId="0F74F8F1">
      <w:pPr>
        <w:pStyle w:val="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По сорока дорожкам,</w:t>
      </w:r>
    </w:p>
    <w:p w14:paraId="4CC9E37A">
      <w:pPr>
        <w:pStyle w:val="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По сорока низинкам,</w:t>
      </w:r>
    </w:p>
    <w:p w14:paraId="06F0A9EA">
      <w:pPr>
        <w:pStyle w:val="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По сорока тропинкам.</w:t>
      </w:r>
    </w:p>
    <w:p w14:paraId="603460A1">
      <w:pPr>
        <w:pStyle w:val="4"/>
        <w:rPr>
          <w:color w:val="000000"/>
        </w:rPr>
      </w:pPr>
      <w:r>
        <w:rPr>
          <w:color w:val="000000"/>
        </w:rPr>
        <w:t>Одновременно на этом этапе можно провести </w:t>
      </w:r>
      <w:r>
        <w:rPr>
          <w:color w:val="000000"/>
          <w:u w:val="single"/>
        </w:rPr>
        <w:t>математический диктант.</w:t>
      </w:r>
      <w:r>
        <w:rPr>
          <w:color w:val="000000"/>
        </w:rPr>
        <w:t> Дети тренируются в написании цифр, а также совершенствуются вычислительные навыки.</w:t>
      </w:r>
    </w:p>
    <w:p w14:paraId="103CEC76">
      <w:pPr>
        <w:pStyle w:val="4"/>
        <w:rPr>
          <w:color w:val="000000"/>
        </w:rPr>
      </w:pPr>
      <w:r>
        <w:rPr>
          <w:color w:val="000000"/>
        </w:rPr>
        <w:t>6 разделить на два</w:t>
      </w:r>
    </w:p>
    <w:p w14:paraId="7D77623E">
      <w:pPr>
        <w:pStyle w:val="4"/>
        <w:rPr>
          <w:color w:val="000000"/>
        </w:rPr>
      </w:pPr>
      <w:r>
        <w:rPr>
          <w:color w:val="000000"/>
        </w:rPr>
        <w:t>5 умножить на 1</w:t>
      </w:r>
    </w:p>
    <w:p w14:paraId="63AE0A65">
      <w:pPr>
        <w:pStyle w:val="4"/>
        <w:rPr>
          <w:color w:val="000000"/>
        </w:rPr>
      </w:pPr>
      <w:r>
        <w:rPr>
          <w:color w:val="000000"/>
        </w:rPr>
        <w:t>делимое 16 делитель 2. Найди частное.</w:t>
      </w:r>
    </w:p>
    <w:p w14:paraId="2AE600E4">
      <w:pPr>
        <w:pStyle w:val="4"/>
        <w:rPr>
          <w:color w:val="000000"/>
        </w:rPr>
      </w:pPr>
      <w:r>
        <w:rPr>
          <w:color w:val="000000"/>
        </w:rPr>
        <w:t>первый множитель 1, второй множитель 7. Найди произведение.</w:t>
      </w:r>
    </w:p>
    <w:p w14:paraId="3800AD31">
      <w:pPr>
        <w:pStyle w:val="4"/>
        <w:rPr>
          <w:color w:val="000000"/>
        </w:rPr>
      </w:pPr>
      <w:r>
        <w:rPr>
          <w:color w:val="000000"/>
          <w:u w:val="single"/>
        </w:rPr>
        <w:t>Устный счет. </w:t>
      </w:r>
      <w:r>
        <w:rPr>
          <w:color w:val="000000"/>
        </w:rPr>
        <w:t>Во время проведения устного счета большим успехом пользуется игра "Не зевай". Я использую ее для проверки знания табличных случаев умножения и деления, а также для активизации внимания учащихся во время устного счета. Суть игры: учитель называет пример на табличные случаи умножения или деления и кидает мячик кому-нибудь из учеников. Ребенок ловит мяч, называет ответ и возвращает мяч учителю. Главной особенностью этой игры является возможность увлечь сразу весь класс и проверить знания каждого учащегося.</w:t>
      </w:r>
    </w:p>
    <w:p w14:paraId="12AD7136">
      <w:pPr>
        <w:pStyle w:val="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Найдите неизвестное слово:</w:t>
      </w:r>
    </w:p>
    <w:p w14:paraId="6FDD9620">
      <w:pPr>
        <w:pStyle w:val="4"/>
        <w:jc w:val="center"/>
        <w:rPr>
          <w:color w:val="000000"/>
        </w:rPr>
      </w:pPr>
      <w:r>
        <w:rPr>
          <w:color w:val="000000"/>
        </w:rPr>
        <w:t>а) 2х – 5 = 5</w:t>
      </w:r>
    </w:p>
    <w:p w14:paraId="2984FCBA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СОПКА</w:t>
      </w:r>
    </w:p>
    <w:p w14:paraId="1418C6BE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СОК</w:t>
      </w:r>
    </w:p>
    <w:p w14:paraId="65782AA4">
      <w:pPr>
        <w:pStyle w:val="4"/>
        <w:jc w:val="center"/>
        <w:rPr>
          <w:color w:val="000000"/>
        </w:rPr>
      </w:pPr>
      <w:r>
        <w:rPr>
          <w:color w:val="000000"/>
        </w:rPr>
        <w:t>8 – х = 5</w:t>
      </w:r>
    </w:p>
    <w:p w14:paraId="13BCA6DD">
      <w:pPr>
        <w:pStyle w:val="4"/>
        <w:jc w:val="center"/>
        <w:rPr>
          <w:color w:val="000000"/>
        </w:rPr>
      </w:pPr>
      <w:r>
        <w:rPr>
          <w:color w:val="000000"/>
        </w:rPr>
        <w:t>  </w:t>
      </w:r>
    </w:p>
    <w:p w14:paraId="40ED3246">
      <w:pPr>
        <w:pStyle w:val="4"/>
        <w:jc w:val="center"/>
        <w:rPr>
          <w:color w:val="000000"/>
        </w:rPr>
      </w:pPr>
      <w:r>
        <w:rPr>
          <w:color w:val="000000"/>
        </w:rPr>
        <w:t>б) 5х + 1 = 6</w:t>
      </w:r>
    </w:p>
    <w:p w14:paraId="5A1F3055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СТАНОК</w:t>
      </w:r>
    </w:p>
    <w:p w14:paraId="7D21CA7A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?</w:t>
      </w:r>
    </w:p>
    <w:p w14:paraId="5E430560">
      <w:pPr>
        <w:pStyle w:val="4"/>
        <w:jc w:val="center"/>
        <w:rPr>
          <w:color w:val="000000"/>
        </w:rPr>
      </w:pPr>
      <w:r>
        <w:rPr>
          <w:color w:val="000000"/>
        </w:rPr>
        <w:t>15 – 2х = 5</w:t>
      </w:r>
    </w:p>
    <w:p w14:paraId="2D94A3F9">
      <w:pPr>
        <w:pStyle w:val="4"/>
        <w:jc w:val="center"/>
        <w:rPr>
          <w:color w:val="000000"/>
        </w:rPr>
      </w:pPr>
      <w:r>
        <w:rPr>
          <w:color w:val="000000"/>
        </w:rPr>
        <w:t> </w:t>
      </w:r>
    </w:p>
    <w:p w14:paraId="0D5DCEE0">
      <w:pPr>
        <w:pStyle w:val="4"/>
        <w:jc w:val="center"/>
        <w:rPr>
          <w:color w:val="000000"/>
        </w:rPr>
      </w:pPr>
      <w:r>
        <w:rPr>
          <w:color w:val="000000"/>
        </w:rPr>
        <w:t> </w:t>
      </w:r>
    </w:p>
    <w:p w14:paraId="7AB331ED">
      <w:pPr>
        <w:pStyle w:val="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Найдите пропущенное число:</w:t>
      </w:r>
    </w:p>
    <w:p w14:paraId="62B94098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?</w:t>
      </w:r>
    </w:p>
    <w:p w14:paraId="327A7C76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165</w:t>
      </w:r>
    </w:p>
    <w:p w14:paraId="3CD19FBC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170</w:t>
      </w:r>
    </w:p>
    <w:p w14:paraId="27DFAF4B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83</w:t>
      </w:r>
    </w:p>
    <w:p w14:paraId="7D2E4AD7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88</w:t>
      </w:r>
    </w:p>
    <w:p w14:paraId="78FC4C6B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?</w:t>
      </w:r>
    </w:p>
    <w:p w14:paraId="0B6B6C5F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?</w:t>
      </w:r>
    </w:p>
    <w:p w14:paraId="4D50FE0C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26</w:t>
      </w:r>
    </w:p>
    <w:p w14:paraId="55EC60E9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52</w:t>
      </w:r>
    </w:p>
    <w:p w14:paraId="7D5D9B2B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11</w:t>
      </w:r>
    </w:p>
    <w:p w14:paraId="1258957E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?</w:t>
      </w:r>
    </w:p>
    <w:p w14:paraId="4E64AB4B">
      <w:pPr>
        <w:pStyle w:val="4"/>
        <w:jc w:val="center"/>
        <w:rPr>
          <w:color w:val="000000"/>
        </w:rPr>
      </w:pPr>
      <w:r>
        <w:rPr>
          <w:b/>
          <w:bCs/>
          <w:color w:val="000000"/>
        </w:rPr>
        <w:t>44</w:t>
      </w:r>
    </w:p>
    <w:p w14:paraId="65BE487E">
      <w:pPr>
        <w:pStyle w:val="4"/>
        <w:rPr>
          <w:color w:val="000000"/>
        </w:rPr>
      </w:pPr>
      <w:r>
        <w:rPr>
          <w:color w:val="000000"/>
        </w:rPr>
        <w:t>Повышение интереса к урокам способствует </w:t>
      </w:r>
      <w:r>
        <w:rPr>
          <w:b/>
          <w:bCs/>
          <w:color w:val="000000"/>
        </w:rPr>
        <w:t>занимательная форма их проведения, нестандартные уроки</w:t>
      </w:r>
      <w:r>
        <w:rPr>
          <w:color w:val="000000"/>
        </w:rPr>
        <w:t>, например: урок КВН, урок – путешествие, урок - праздник, урок – игра, урок - исследование.</w:t>
      </w:r>
    </w:p>
    <w:p w14:paraId="3C470B9F">
      <w:pPr>
        <w:pStyle w:val="4"/>
        <w:rPr>
          <w:color w:val="000000"/>
        </w:rPr>
      </w:pPr>
    </w:p>
    <w:p w14:paraId="6D102C39">
      <w:pPr>
        <w:pStyle w:val="4"/>
        <w:rPr>
          <w:color w:val="000000"/>
        </w:rPr>
      </w:pPr>
      <w:r>
        <w:rPr>
          <w:color w:val="000000"/>
        </w:rPr>
        <w:t>И в заключении хотелось бы сказать, что наибольший эффект в развитии творческих способностей младшего школьника оказает:</w:t>
      </w:r>
    </w:p>
    <w:p w14:paraId="34AC5ABC">
      <w:pPr>
        <w:pStyle w:val="4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ежедневное включение в учебный и воспитательный процесс творческих заданий и упражнений,</w:t>
      </w:r>
    </w:p>
    <w:p w14:paraId="070B18BF">
      <w:pPr>
        <w:pStyle w:val="4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реализация кружковых или внеурочных занятий по специально разработанной программе,</w:t>
      </w:r>
    </w:p>
    <w:p w14:paraId="1A7B688A">
      <w:pPr>
        <w:pStyle w:val="4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вовлечение учащихся в творческое взаимодействие прикладного характера со сверстниками и взрослыми за счет подключения семьи учащихся,</w:t>
      </w:r>
    </w:p>
    <w:p w14:paraId="5C6B0A8B">
      <w:pPr>
        <w:pStyle w:val="4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разнообразие форм проведения.</w:t>
      </w:r>
    </w:p>
    <w:p w14:paraId="6A595762">
      <w:pPr>
        <w:pStyle w:val="4"/>
        <w:rPr>
          <w:color w:val="000000"/>
        </w:rPr>
      </w:pPr>
      <w:r>
        <w:rPr>
          <w:i/>
          <w:iCs/>
          <w:color w:val="000000"/>
        </w:rPr>
        <w:t>Творчество, значит изобретать, экспериментировать, расти, идти на риск, нарушать правила, делать ошибки и получать удовольствие.</w:t>
      </w:r>
      <w:r>
        <w:rPr>
          <w:color w:val="000000"/>
        </w:rPr>
        <w:t> Мэри Лу Кук.</w:t>
      </w:r>
    </w:p>
    <w:p w14:paraId="5EFFF0A7">
      <w:pPr>
        <w:pStyle w:val="4"/>
        <w:rPr>
          <w:color w:val="000000"/>
        </w:rPr>
      </w:pPr>
    </w:p>
    <w:p w14:paraId="73714C0F">
      <w:pPr>
        <w:pStyle w:val="4"/>
        <w:shd w:val="clear" w:color="auto" w:fill="FFFFFF"/>
        <w:spacing w:before="0" w:beforeAutospacing="0" w:after="343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Список использованной литературы</w:t>
      </w:r>
    </w:p>
    <w:p w14:paraId="3649FED7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Иванова А.И. Методика исследования способности к обучению. М. ИМАТОН, 1999.</w:t>
      </w:r>
    </w:p>
    <w:p w14:paraId="30D60B55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Игнатьев Е.И. В царстве смекалки. -М., 1984- 176с.</w:t>
      </w:r>
    </w:p>
    <w:p w14:paraId="595D6306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Лернер И.Я. Проблемное обучение. - М.: Знание, 1974.</w:t>
      </w:r>
    </w:p>
    <w:p w14:paraId="4DC6E5B7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Логинова Н.А. Феномен ученичества: приобщение к научной школе. / / Психологический журнал. 2000, том 21, N2 5</w:t>
      </w:r>
    </w:p>
    <w:p w14:paraId="35BE6335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Новые педагогические и информационные технологии в системе образования /Под ред. Е.С Полат - М., 2000</w:t>
      </w:r>
    </w:p>
    <w:p w14:paraId="17A63C89">
      <w:pPr>
        <w:pStyle w:val="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6"/>
          <w:color w:val="000000"/>
        </w:rPr>
        <w:t>0бухов А.С. Исследовательская деятельность как способ формирования мировоззрения. / / Народное образование, №10, 1999.</w:t>
      </w:r>
    </w:p>
    <w:p w14:paraId="06B6BD1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81D1E"/>
    <w:multiLevelType w:val="multilevel"/>
    <w:tmpl w:val="39081D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FB2969"/>
    <w:multiLevelType w:val="multilevel"/>
    <w:tmpl w:val="4FFB29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2F672D3"/>
    <w:multiLevelType w:val="multilevel"/>
    <w:tmpl w:val="52F672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C601F14"/>
    <w:multiLevelType w:val="multilevel"/>
    <w:tmpl w:val="5C601F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DE31832"/>
    <w:multiLevelType w:val="multilevel"/>
    <w:tmpl w:val="5DE318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7388"/>
    <w:rsid w:val="000D428D"/>
    <w:rsid w:val="004068DD"/>
    <w:rsid w:val="004E5329"/>
    <w:rsid w:val="004F779F"/>
    <w:rsid w:val="00516DE8"/>
    <w:rsid w:val="006D4300"/>
    <w:rsid w:val="007A6A82"/>
    <w:rsid w:val="00D47388"/>
    <w:rsid w:val="00EC37D5"/>
    <w:rsid w:val="00F47A9A"/>
    <w:rsid w:val="1D8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UralSOFT</Company>
  <Pages>8</Pages>
  <Words>1681</Words>
  <Characters>9588</Characters>
  <Lines>79</Lines>
  <Paragraphs>22</Paragraphs>
  <TotalTime>36</TotalTime>
  <ScaleCrop>false</ScaleCrop>
  <LinksUpToDate>false</LinksUpToDate>
  <CharactersWithSpaces>11247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2017-08-16T11:55:00Z</dcterms:created>
  <dc:creator>Анжелика</dc:creator>
  <cp:lastModifiedBy>User</cp:lastModifiedBy>
  <dcterms:modified xsi:type="dcterms:W3CDTF">2025-04-08T17:22:38Z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2BF46B73B263459EB2119C6E66CFD4EF_12</vt:lpwstr>
  </property>
</Properties>
</file>