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813" w:rsidRPr="00732813" w:rsidRDefault="00732813" w:rsidP="00732813">
      <w:pPr>
        <w:pStyle w:val="a3"/>
        <w:jc w:val="center"/>
        <w:rPr>
          <w:rFonts w:ascii="Times New Roman" w:hAnsi="Times New Roman" w:cs="Times New Roman"/>
          <w:sz w:val="32"/>
          <w:szCs w:val="32"/>
        </w:rPr>
      </w:pPr>
      <w:r w:rsidRPr="00732813">
        <w:rPr>
          <w:rFonts w:ascii="Times New Roman" w:hAnsi="Times New Roman" w:cs="Times New Roman"/>
          <w:sz w:val="32"/>
          <w:szCs w:val="32"/>
          <w:u w:val="single"/>
        </w:rPr>
        <w:t xml:space="preserve">Государственное </w:t>
      </w:r>
      <w:r w:rsidRPr="00732813">
        <w:rPr>
          <w:rFonts w:ascii="Times New Roman" w:hAnsi="Times New Roman" w:cs="Times New Roman"/>
          <w:sz w:val="32"/>
          <w:szCs w:val="32"/>
        </w:rPr>
        <w:t>Бюджетное Дошкольное Образовательное Учреждение детский сад №3 «</w:t>
      </w:r>
      <w:proofErr w:type="spellStart"/>
      <w:r w:rsidRPr="00732813">
        <w:rPr>
          <w:rFonts w:ascii="Times New Roman" w:hAnsi="Times New Roman" w:cs="Times New Roman"/>
          <w:sz w:val="32"/>
          <w:szCs w:val="32"/>
        </w:rPr>
        <w:t>Речецветик</w:t>
      </w:r>
      <w:proofErr w:type="spellEnd"/>
      <w:r w:rsidRPr="00732813">
        <w:rPr>
          <w:rFonts w:ascii="Times New Roman" w:hAnsi="Times New Roman" w:cs="Times New Roman"/>
          <w:sz w:val="32"/>
          <w:szCs w:val="32"/>
        </w:rPr>
        <w:t>» компенсирующего вида.</w:t>
      </w:r>
    </w:p>
    <w:p w:rsidR="00732813" w:rsidRPr="00732813" w:rsidRDefault="00732813" w:rsidP="00732813">
      <w:pPr>
        <w:rPr>
          <w:rFonts w:ascii="Times New Roman" w:hAnsi="Times New Roman" w:cs="Times New Roman"/>
          <w:sz w:val="40"/>
          <w:szCs w:val="40"/>
        </w:rPr>
      </w:pPr>
    </w:p>
    <w:p w:rsidR="00732813" w:rsidRPr="00732813" w:rsidRDefault="00732813" w:rsidP="00732813">
      <w:pPr>
        <w:rPr>
          <w:rFonts w:ascii="Times New Roman" w:hAnsi="Times New Roman" w:cs="Times New Roman"/>
          <w:sz w:val="40"/>
          <w:szCs w:val="40"/>
        </w:rPr>
      </w:pPr>
    </w:p>
    <w:p w:rsidR="00732813" w:rsidRPr="00732813" w:rsidRDefault="00732813" w:rsidP="00732813">
      <w:pPr>
        <w:rPr>
          <w:rFonts w:ascii="Times New Roman" w:hAnsi="Times New Roman" w:cs="Times New Roman"/>
          <w:sz w:val="40"/>
          <w:szCs w:val="40"/>
        </w:rPr>
      </w:pPr>
    </w:p>
    <w:p w:rsidR="00732813" w:rsidRPr="00732813" w:rsidRDefault="00732813" w:rsidP="00732813">
      <w:pPr>
        <w:rPr>
          <w:rFonts w:ascii="Times New Roman" w:hAnsi="Times New Roman" w:cs="Times New Roman"/>
          <w:sz w:val="40"/>
          <w:szCs w:val="40"/>
        </w:rPr>
      </w:pPr>
    </w:p>
    <w:p w:rsidR="00732813" w:rsidRPr="00732813" w:rsidRDefault="00732813" w:rsidP="00732813">
      <w:pPr>
        <w:jc w:val="center"/>
        <w:rPr>
          <w:rFonts w:ascii="Times New Roman" w:hAnsi="Times New Roman" w:cs="Times New Roman"/>
          <w:b/>
          <w:sz w:val="28"/>
          <w:szCs w:val="28"/>
        </w:rPr>
      </w:pPr>
    </w:p>
    <w:p w:rsidR="00732813" w:rsidRPr="00732813" w:rsidRDefault="00732813" w:rsidP="00732813">
      <w:pPr>
        <w:jc w:val="center"/>
        <w:rPr>
          <w:rFonts w:ascii="Times New Roman" w:hAnsi="Times New Roman" w:cs="Times New Roman"/>
          <w:b/>
          <w:sz w:val="28"/>
          <w:szCs w:val="28"/>
        </w:rPr>
      </w:pPr>
    </w:p>
    <w:p w:rsidR="00732813" w:rsidRPr="00732813" w:rsidRDefault="00732813" w:rsidP="00732813">
      <w:pPr>
        <w:jc w:val="center"/>
        <w:rPr>
          <w:rFonts w:ascii="Times New Roman" w:hAnsi="Times New Roman" w:cs="Times New Roman"/>
          <w:b/>
          <w:sz w:val="28"/>
          <w:szCs w:val="28"/>
        </w:rPr>
      </w:pPr>
    </w:p>
    <w:p w:rsidR="00732813" w:rsidRPr="00732813" w:rsidRDefault="00732813" w:rsidP="00732813">
      <w:pPr>
        <w:jc w:val="center"/>
        <w:rPr>
          <w:rFonts w:ascii="Times New Roman" w:hAnsi="Times New Roman" w:cs="Times New Roman"/>
          <w:b/>
          <w:sz w:val="40"/>
          <w:szCs w:val="40"/>
        </w:rPr>
      </w:pPr>
      <w:r w:rsidRPr="00732813">
        <w:rPr>
          <w:rFonts w:ascii="Times New Roman" w:hAnsi="Times New Roman" w:cs="Times New Roman"/>
          <w:b/>
          <w:sz w:val="40"/>
          <w:szCs w:val="40"/>
        </w:rPr>
        <w:t>ОРИЕНТИРОВКА В ПРОСТРАНСТВЕ.</w:t>
      </w:r>
    </w:p>
    <w:p w:rsidR="00732813" w:rsidRPr="00732813" w:rsidRDefault="00732813" w:rsidP="00732813">
      <w:pPr>
        <w:rPr>
          <w:rFonts w:ascii="Times New Roman" w:hAnsi="Times New Roman" w:cs="Times New Roman"/>
          <w:sz w:val="40"/>
          <w:szCs w:val="40"/>
        </w:rPr>
      </w:pPr>
    </w:p>
    <w:p w:rsidR="00732813" w:rsidRPr="00732813" w:rsidRDefault="00732813" w:rsidP="00732813">
      <w:pPr>
        <w:spacing w:line="360" w:lineRule="auto"/>
        <w:rPr>
          <w:rFonts w:ascii="Times New Roman" w:hAnsi="Times New Roman" w:cs="Times New Roman"/>
          <w:sz w:val="40"/>
          <w:szCs w:val="40"/>
        </w:rPr>
      </w:pPr>
      <w:r w:rsidRPr="00732813">
        <w:rPr>
          <w:rFonts w:ascii="Times New Roman" w:hAnsi="Times New Roman" w:cs="Times New Roman"/>
          <w:sz w:val="40"/>
          <w:szCs w:val="40"/>
        </w:rPr>
        <w:t xml:space="preserve">                                   </w:t>
      </w:r>
    </w:p>
    <w:p w:rsidR="00732813" w:rsidRPr="00732813" w:rsidRDefault="00732813" w:rsidP="00732813">
      <w:pPr>
        <w:rPr>
          <w:rFonts w:ascii="Times New Roman" w:hAnsi="Times New Roman" w:cs="Times New Roman"/>
          <w:sz w:val="40"/>
          <w:szCs w:val="40"/>
        </w:rPr>
      </w:pPr>
    </w:p>
    <w:p w:rsidR="00732813" w:rsidRPr="00732813" w:rsidRDefault="00732813" w:rsidP="00732813">
      <w:pPr>
        <w:rPr>
          <w:rFonts w:ascii="Times New Roman" w:hAnsi="Times New Roman" w:cs="Times New Roman"/>
          <w:sz w:val="40"/>
          <w:szCs w:val="40"/>
        </w:rPr>
      </w:pPr>
    </w:p>
    <w:p w:rsidR="00732813" w:rsidRPr="00732813" w:rsidRDefault="00732813" w:rsidP="00732813">
      <w:pPr>
        <w:rPr>
          <w:rFonts w:ascii="Times New Roman" w:hAnsi="Times New Roman" w:cs="Times New Roman"/>
          <w:sz w:val="40"/>
          <w:szCs w:val="40"/>
        </w:rPr>
      </w:pPr>
    </w:p>
    <w:p w:rsidR="00732813" w:rsidRPr="00732813" w:rsidRDefault="00732813" w:rsidP="00732813">
      <w:pPr>
        <w:rPr>
          <w:rFonts w:ascii="Times New Roman" w:hAnsi="Times New Roman" w:cs="Times New Roman"/>
          <w:sz w:val="40"/>
          <w:szCs w:val="40"/>
        </w:rPr>
      </w:pPr>
    </w:p>
    <w:p w:rsidR="00732813" w:rsidRPr="00B116AA" w:rsidRDefault="00732813" w:rsidP="00B116AA">
      <w:pPr>
        <w:jc w:val="right"/>
        <w:rPr>
          <w:rFonts w:ascii="Times New Roman" w:hAnsi="Times New Roman" w:cs="Times New Roman"/>
          <w:sz w:val="28"/>
          <w:szCs w:val="24"/>
        </w:rPr>
      </w:pPr>
      <w:r w:rsidRPr="00732813">
        <w:rPr>
          <w:rFonts w:ascii="Times New Roman" w:hAnsi="Times New Roman" w:cs="Times New Roman"/>
          <w:sz w:val="40"/>
          <w:szCs w:val="40"/>
        </w:rPr>
        <w:t xml:space="preserve">                                </w:t>
      </w:r>
      <w:r w:rsidR="00B116AA">
        <w:rPr>
          <w:rFonts w:ascii="Times New Roman" w:hAnsi="Times New Roman" w:cs="Times New Roman"/>
          <w:sz w:val="40"/>
          <w:szCs w:val="40"/>
        </w:rPr>
        <w:t xml:space="preserve">                    </w:t>
      </w:r>
      <w:r w:rsidRPr="00732813">
        <w:rPr>
          <w:rFonts w:ascii="Times New Roman" w:eastAsia="Times New Roman" w:hAnsi="Times New Roman" w:cs="Times New Roman"/>
          <w:sz w:val="32"/>
          <w:szCs w:val="32"/>
        </w:rPr>
        <w:t>Подготовила воспитатель</w:t>
      </w:r>
      <w:r w:rsidR="00B116AA">
        <w:rPr>
          <w:rFonts w:ascii="Times New Roman" w:eastAsia="Times New Roman" w:hAnsi="Times New Roman" w:cs="Times New Roman"/>
          <w:sz w:val="32"/>
          <w:szCs w:val="32"/>
        </w:rPr>
        <w:t>:</w:t>
      </w:r>
    </w:p>
    <w:p w:rsidR="00732813" w:rsidRPr="00732813" w:rsidRDefault="00732813" w:rsidP="00732813">
      <w:pPr>
        <w:jc w:val="right"/>
        <w:rPr>
          <w:rFonts w:ascii="Times New Roman" w:hAnsi="Times New Roman" w:cs="Times New Roman"/>
          <w:sz w:val="32"/>
          <w:szCs w:val="32"/>
        </w:rPr>
      </w:pPr>
      <w:r w:rsidRPr="00732813">
        <w:rPr>
          <w:rFonts w:ascii="Times New Roman" w:eastAsia="Times New Roman" w:hAnsi="Times New Roman" w:cs="Times New Roman"/>
          <w:sz w:val="32"/>
          <w:szCs w:val="32"/>
        </w:rPr>
        <w:t>Пушкова Татьяна Александровна</w:t>
      </w:r>
    </w:p>
    <w:p w:rsidR="00732813" w:rsidRPr="00732813" w:rsidRDefault="00732813" w:rsidP="00732813">
      <w:pPr>
        <w:jc w:val="right"/>
        <w:rPr>
          <w:rFonts w:ascii="Times New Roman" w:hAnsi="Times New Roman" w:cs="Times New Roman"/>
          <w:sz w:val="32"/>
          <w:szCs w:val="32"/>
        </w:rPr>
      </w:pPr>
    </w:p>
    <w:p w:rsidR="00B116AA" w:rsidRDefault="00B116AA" w:rsidP="00732813">
      <w:pPr>
        <w:jc w:val="center"/>
        <w:rPr>
          <w:rFonts w:ascii="Times New Roman" w:hAnsi="Times New Roman" w:cs="Times New Roman"/>
          <w:sz w:val="32"/>
          <w:szCs w:val="32"/>
        </w:rPr>
      </w:pPr>
    </w:p>
    <w:p w:rsidR="00B116AA" w:rsidRDefault="00B116AA" w:rsidP="00732813">
      <w:pPr>
        <w:jc w:val="center"/>
        <w:rPr>
          <w:rFonts w:ascii="Times New Roman" w:hAnsi="Times New Roman" w:cs="Times New Roman"/>
          <w:sz w:val="32"/>
          <w:szCs w:val="32"/>
        </w:rPr>
      </w:pPr>
    </w:p>
    <w:p w:rsidR="00732813" w:rsidRPr="00732813" w:rsidRDefault="00732813" w:rsidP="00732813">
      <w:pPr>
        <w:jc w:val="center"/>
        <w:rPr>
          <w:rFonts w:ascii="Times New Roman" w:hAnsi="Times New Roman" w:cs="Times New Roman"/>
          <w:sz w:val="32"/>
          <w:szCs w:val="32"/>
        </w:rPr>
      </w:pPr>
      <w:r w:rsidRPr="00732813">
        <w:rPr>
          <w:rFonts w:ascii="Times New Roman" w:hAnsi="Times New Roman" w:cs="Times New Roman"/>
          <w:sz w:val="32"/>
          <w:szCs w:val="32"/>
        </w:rPr>
        <w:t>Дзержинск 2025г</w:t>
      </w:r>
    </w:p>
    <w:p w:rsidR="00F40721" w:rsidRPr="00F40721" w:rsidRDefault="0039455F" w:rsidP="00732813">
      <w:pPr>
        <w:jc w:val="center"/>
        <w:rPr>
          <w:rFonts w:ascii="Times New Roman" w:hAnsi="Times New Roman" w:cs="Times New Roman"/>
          <w:b/>
          <w:sz w:val="28"/>
          <w:szCs w:val="28"/>
        </w:rPr>
      </w:pPr>
      <w:bookmarkStart w:id="0" w:name="_GoBack"/>
      <w:r>
        <w:rPr>
          <w:rFonts w:ascii="Times New Roman" w:hAnsi="Times New Roman" w:cs="Times New Roman"/>
          <w:b/>
          <w:sz w:val="28"/>
          <w:szCs w:val="28"/>
        </w:rPr>
        <w:lastRenderedPageBreak/>
        <w:t>ОРИЕНТИРОВКА В ПРОСТРАНСТВЕ ДЕТЕЙ ШЕСТОГО ГОДА ЖИЗНИ.</w:t>
      </w:r>
    </w:p>
    <w:bookmarkEnd w:id="0"/>
    <w:p w:rsidR="00F40721" w:rsidRPr="00F40721" w:rsidRDefault="00F40721" w:rsidP="00F40721">
      <w:pPr>
        <w:rPr>
          <w:rFonts w:ascii="Times New Roman" w:hAnsi="Times New Roman" w:cs="Times New Roman"/>
          <w:sz w:val="28"/>
          <w:szCs w:val="28"/>
        </w:rPr>
      </w:pPr>
      <w:r w:rsidRPr="00F40721">
        <w:rPr>
          <w:rFonts w:ascii="Times New Roman" w:hAnsi="Times New Roman" w:cs="Times New Roman"/>
          <w:sz w:val="28"/>
          <w:szCs w:val="28"/>
        </w:rPr>
        <w:t>Дети шестого года жизни продолжают овладевать пространственными представлениями: слева, справа, вверху, внизу, впереди, сзади, далеко, близко.</w:t>
      </w:r>
      <w:r w:rsidRPr="00F40721">
        <w:rPr>
          <w:rFonts w:ascii="Times New Roman" w:hAnsi="Times New Roman" w:cs="Times New Roman"/>
          <w:sz w:val="28"/>
          <w:szCs w:val="28"/>
        </w:rPr>
        <w:br/>
        <w:t>   Новая задача — обучить ориентироваться в специально созданных пространственных ситуациях и определять свое место по заданному условию. Ребенка необходимо научить выполнять задания (типа: «Встань так, чтобы справа от тебя был шкаф, а сзади — стул. Сядь так</w:t>
      </w:r>
      <w:r>
        <w:rPr>
          <w:rFonts w:ascii="Times New Roman" w:hAnsi="Times New Roman" w:cs="Times New Roman"/>
          <w:sz w:val="28"/>
          <w:szCs w:val="28"/>
        </w:rPr>
        <w:t>, чтобы впереди тебя сидела Злата, а сзади — Гриша</w:t>
      </w:r>
      <w:r w:rsidRPr="00F40721">
        <w:rPr>
          <w:rFonts w:ascii="Times New Roman" w:hAnsi="Times New Roman" w:cs="Times New Roman"/>
          <w:sz w:val="28"/>
          <w:szCs w:val="28"/>
        </w:rPr>
        <w:t>».</w:t>
      </w:r>
    </w:p>
    <w:p w:rsidR="00F40721" w:rsidRPr="00F40721" w:rsidRDefault="00F40721" w:rsidP="00F40721">
      <w:pPr>
        <w:rPr>
          <w:rFonts w:ascii="Times New Roman" w:hAnsi="Times New Roman" w:cs="Times New Roman"/>
          <w:sz w:val="28"/>
          <w:szCs w:val="28"/>
        </w:rPr>
      </w:pPr>
      <w:r w:rsidRPr="00F40721">
        <w:rPr>
          <w:rFonts w:ascii="Times New Roman" w:hAnsi="Times New Roman" w:cs="Times New Roman"/>
          <w:sz w:val="28"/>
          <w:szCs w:val="28"/>
        </w:rPr>
        <w:t>Кроме этого, дети должны научиться определять словом положение того или иного предмета по отношению к другому: «Справа от куклы стоит заяц, слева от</w:t>
      </w:r>
      <w:r>
        <w:rPr>
          <w:rFonts w:ascii="Times New Roman" w:hAnsi="Times New Roman" w:cs="Times New Roman"/>
          <w:sz w:val="28"/>
          <w:szCs w:val="28"/>
        </w:rPr>
        <w:t xml:space="preserve"> куклы — пирамидка, впереди Златы — окно, над головой Златы</w:t>
      </w:r>
      <w:r w:rsidRPr="00F40721">
        <w:rPr>
          <w:rFonts w:ascii="Times New Roman" w:hAnsi="Times New Roman" w:cs="Times New Roman"/>
          <w:sz w:val="28"/>
          <w:szCs w:val="28"/>
        </w:rPr>
        <w:t xml:space="preserve"> — лампа».</w:t>
      </w:r>
      <w:r w:rsidRPr="00F40721">
        <w:rPr>
          <w:rFonts w:ascii="Times New Roman" w:hAnsi="Times New Roman" w:cs="Times New Roman"/>
          <w:sz w:val="28"/>
          <w:szCs w:val="28"/>
        </w:rPr>
        <w:br/>
        <w:t>Формирование пространственных ориентировок проходит успешно, если ребенок постоянно оказывается перед необходимостью оперировать этими понятиями. Ситуации, в которые включаются дети, должны быть занимательны для дошкольников.</w:t>
      </w:r>
    </w:p>
    <w:p w:rsidR="00F40721" w:rsidRPr="00F40721" w:rsidRDefault="00F40721" w:rsidP="00F40721">
      <w:pPr>
        <w:rPr>
          <w:rFonts w:ascii="Times New Roman" w:hAnsi="Times New Roman" w:cs="Times New Roman"/>
          <w:sz w:val="28"/>
          <w:szCs w:val="28"/>
        </w:rPr>
      </w:pPr>
      <w:r w:rsidRPr="00F40721">
        <w:rPr>
          <w:rFonts w:ascii="Times New Roman" w:hAnsi="Times New Roman" w:cs="Times New Roman"/>
          <w:sz w:val="28"/>
          <w:szCs w:val="28"/>
        </w:rPr>
        <w:t>В заданиях типа </w:t>
      </w:r>
      <w:r w:rsidRPr="00F40721">
        <w:rPr>
          <w:rFonts w:ascii="Times New Roman" w:hAnsi="Times New Roman" w:cs="Times New Roman"/>
          <w:b/>
          <w:bCs/>
          <w:sz w:val="28"/>
          <w:szCs w:val="28"/>
        </w:rPr>
        <w:t>«Угадай, где что находится» </w:t>
      </w:r>
      <w:r w:rsidRPr="00F40721">
        <w:rPr>
          <w:rFonts w:ascii="Times New Roman" w:hAnsi="Times New Roman" w:cs="Times New Roman"/>
          <w:sz w:val="28"/>
          <w:szCs w:val="28"/>
        </w:rPr>
        <w:t>можно использовать разнообразный материал: привлекательные игрушки, картинки, расположенные в определенной последовательности. Дети определяют, что находится перед ними, позади них, справа, слева, вверху, внизу.</w:t>
      </w:r>
      <w:r w:rsidRPr="00F40721">
        <w:rPr>
          <w:rFonts w:ascii="Times New Roman" w:hAnsi="Times New Roman" w:cs="Times New Roman"/>
          <w:sz w:val="28"/>
          <w:szCs w:val="28"/>
        </w:rPr>
        <w:br/>
        <w:t>Следует отметить, что если мы прибегаем к помощи или контролю со стороны других детей, то местоположение их должно быть таким же.</w:t>
      </w:r>
      <w:r w:rsidRPr="00F40721">
        <w:rPr>
          <w:rFonts w:ascii="Times New Roman" w:hAnsi="Times New Roman" w:cs="Times New Roman"/>
          <w:sz w:val="28"/>
          <w:szCs w:val="28"/>
        </w:rPr>
        <w:br/>
        <w:t>В процессе обучения рекомендуется широко использовать различные дидактические игры.</w:t>
      </w:r>
    </w:p>
    <w:p w:rsidR="00F40721" w:rsidRPr="00F40721" w:rsidRDefault="00F40721" w:rsidP="00F40721">
      <w:pPr>
        <w:rPr>
          <w:rFonts w:ascii="Times New Roman" w:hAnsi="Times New Roman" w:cs="Times New Roman"/>
          <w:sz w:val="28"/>
          <w:szCs w:val="28"/>
        </w:rPr>
      </w:pPr>
      <w:r w:rsidRPr="00F40721">
        <w:rPr>
          <w:rFonts w:ascii="Times New Roman" w:hAnsi="Times New Roman" w:cs="Times New Roman"/>
          <w:b/>
          <w:bCs/>
          <w:sz w:val="28"/>
          <w:szCs w:val="28"/>
        </w:rPr>
        <w:t>Игра «Отгадай, кто где стоит»</w:t>
      </w:r>
      <w:r w:rsidRPr="00F40721">
        <w:rPr>
          <w:rFonts w:ascii="Times New Roman" w:hAnsi="Times New Roman" w:cs="Times New Roman"/>
          <w:sz w:val="28"/>
          <w:szCs w:val="28"/>
        </w:rPr>
        <w:t>. Перед детьми — несколько предметов, расположенных по углам воображаемого квадрата и в середине его. Ведущий предлагает детям отгадать, какой предмет стоит сзади зайца и перед куклой или справа от лисы перед куклой и т. д.</w:t>
      </w:r>
    </w:p>
    <w:p w:rsidR="00F40721" w:rsidRPr="00F40721" w:rsidRDefault="00F40721" w:rsidP="00F40721">
      <w:pPr>
        <w:rPr>
          <w:rFonts w:ascii="Times New Roman" w:hAnsi="Times New Roman" w:cs="Times New Roman"/>
          <w:sz w:val="28"/>
          <w:szCs w:val="28"/>
        </w:rPr>
      </w:pPr>
      <w:r w:rsidRPr="00F40721">
        <w:rPr>
          <w:rFonts w:ascii="Times New Roman" w:hAnsi="Times New Roman" w:cs="Times New Roman"/>
          <w:b/>
          <w:bCs/>
          <w:sz w:val="28"/>
          <w:szCs w:val="28"/>
        </w:rPr>
        <w:t>Игра «Что изменилось?»</w:t>
      </w:r>
      <w:r w:rsidRPr="00F40721">
        <w:rPr>
          <w:rFonts w:ascii="Times New Roman" w:hAnsi="Times New Roman" w:cs="Times New Roman"/>
          <w:sz w:val="28"/>
          <w:szCs w:val="28"/>
        </w:rPr>
        <w:t xml:space="preserve">. На столе лежит несколько предметов. Дети запоминают, как расположены предметы по отношению друг к другу. Затем закрывают глаза, в это время ведущий меняет местами один-два предмета. Открыв глаза, дети рассказывают о тех изменениях, которые произошли, где предметы стояли раньше и где теперь. Например, заяц стоял слева от кошки, </w:t>
      </w:r>
      <w:r w:rsidRPr="00F40721">
        <w:rPr>
          <w:rFonts w:ascii="Times New Roman" w:hAnsi="Times New Roman" w:cs="Times New Roman"/>
          <w:sz w:val="28"/>
          <w:szCs w:val="28"/>
        </w:rPr>
        <w:lastRenderedPageBreak/>
        <w:t>а теперь стоит справа от нее. Или кукла стояла справа от медведя, а теперь стоит впереди медведя.</w:t>
      </w:r>
    </w:p>
    <w:p w:rsidR="00F40721" w:rsidRPr="00F40721" w:rsidRDefault="00F40721" w:rsidP="00F40721">
      <w:pPr>
        <w:rPr>
          <w:rFonts w:ascii="Times New Roman" w:hAnsi="Times New Roman" w:cs="Times New Roman"/>
          <w:sz w:val="28"/>
          <w:szCs w:val="28"/>
        </w:rPr>
      </w:pPr>
      <w:r w:rsidRPr="00F40721">
        <w:rPr>
          <w:rFonts w:ascii="Times New Roman" w:hAnsi="Times New Roman" w:cs="Times New Roman"/>
          <w:b/>
          <w:bCs/>
          <w:sz w:val="28"/>
          <w:szCs w:val="28"/>
        </w:rPr>
        <w:t>Игра «Найди похожую».</w:t>
      </w:r>
      <w:r w:rsidRPr="00F40721">
        <w:rPr>
          <w:rFonts w:ascii="Times New Roman" w:hAnsi="Times New Roman" w:cs="Times New Roman"/>
          <w:sz w:val="28"/>
          <w:szCs w:val="28"/>
        </w:rPr>
        <w:t> Дети отыскивают картинку с указанными воспитателем предметами, затем рассказывают о расположении этих предметов: «Первым слева стоит слон, за ним — мартышка, последним — мишка» или «В середине — большой чайник, справа от него — голубая чашка, слева — розовая чашка».</w:t>
      </w:r>
      <w:r w:rsidRPr="00F40721">
        <w:rPr>
          <w:rFonts w:ascii="Times New Roman" w:hAnsi="Times New Roman" w:cs="Times New Roman"/>
          <w:sz w:val="28"/>
          <w:szCs w:val="28"/>
        </w:rPr>
        <w:br/>
      </w:r>
      <w:r w:rsidRPr="00F40721">
        <w:rPr>
          <w:rFonts w:ascii="Times New Roman" w:hAnsi="Times New Roman" w:cs="Times New Roman"/>
          <w:b/>
          <w:bCs/>
          <w:sz w:val="28"/>
          <w:szCs w:val="28"/>
        </w:rPr>
        <w:t>Игра «Расскажи про свой узор». </w:t>
      </w:r>
      <w:r w:rsidRPr="00F40721">
        <w:rPr>
          <w:rFonts w:ascii="Times New Roman" w:hAnsi="Times New Roman" w:cs="Times New Roman"/>
          <w:sz w:val="28"/>
          <w:szCs w:val="28"/>
        </w:rPr>
        <w:t>У каждого ребенка картинка (коврик) с узором. Дети должны рассказать, как располагаются элементы узора: в правом верхнем углу — круг, в левом верхнем углу — квадрат, в левом нижнем углу — овал, в правом нижнем углу — прямоугольник, в середине — треугольник.</w:t>
      </w:r>
    </w:p>
    <w:p w:rsidR="00F40721" w:rsidRPr="00F40721" w:rsidRDefault="00F40721" w:rsidP="00F40721">
      <w:pPr>
        <w:rPr>
          <w:rFonts w:ascii="Times New Roman" w:hAnsi="Times New Roman" w:cs="Times New Roman"/>
          <w:sz w:val="28"/>
          <w:szCs w:val="28"/>
        </w:rPr>
      </w:pPr>
      <w:r w:rsidRPr="00F40721">
        <w:rPr>
          <w:rFonts w:ascii="Times New Roman" w:hAnsi="Times New Roman" w:cs="Times New Roman"/>
          <w:noProof/>
          <w:sz w:val="28"/>
          <w:szCs w:val="28"/>
          <w:lang w:eastAsia="ru-RU"/>
        </w:rPr>
        <w:drawing>
          <wp:inline distT="0" distB="0" distL="0" distR="0">
            <wp:extent cx="4953000" cy="2545080"/>
            <wp:effectExtent l="0" t="0" r="0" b="7620"/>
            <wp:docPr id="1" name="Рисунок 1" descr="http://www.i-gnom.ru/img/math/fig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i-gnom.ru/img/math/figs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2545080"/>
                    </a:xfrm>
                    <a:prstGeom prst="rect">
                      <a:avLst/>
                    </a:prstGeom>
                    <a:noFill/>
                    <a:ln>
                      <a:noFill/>
                    </a:ln>
                  </pic:spPr>
                </pic:pic>
              </a:graphicData>
            </a:graphic>
          </wp:inline>
        </w:drawing>
      </w:r>
    </w:p>
    <w:p w:rsidR="00F40721" w:rsidRPr="00F40721" w:rsidRDefault="00F40721" w:rsidP="00F40721">
      <w:pPr>
        <w:rPr>
          <w:rFonts w:ascii="Times New Roman" w:hAnsi="Times New Roman" w:cs="Times New Roman"/>
          <w:sz w:val="28"/>
          <w:szCs w:val="28"/>
        </w:rPr>
      </w:pPr>
      <w:r w:rsidRPr="00F40721">
        <w:rPr>
          <w:rFonts w:ascii="Times New Roman" w:hAnsi="Times New Roman" w:cs="Times New Roman"/>
          <w:sz w:val="28"/>
          <w:szCs w:val="28"/>
        </w:rPr>
        <w:t>Можно дать задание рассказать об узоре, который они рисовали на занятии по рисованию. Например, в середине — большой круг, от него отходят лучи, в каждом углу — цветы, вверху и внизу — волнистые линии, справа и слева — по одной волнистой линии с листочками и т. д.</w:t>
      </w:r>
    </w:p>
    <w:p w:rsidR="00F40721" w:rsidRPr="00F40721" w:rsidRDefault="00F40721" w:rsidP="00F40721">
      <w:pPr>
        <w:rPr>
          <w:rFonts w:ascii="Times New Roman" w:hAnsi="Times New Roman" w:cs="Times New Roman"/>
          <w:sz w:val="28"/>
          <w:szCs w:val="28"/>
        </w:rPr>
      </w:pPr>
      <w:r w:rsidRPr="00F40721">
        <w:rPr>
          <w:rFonts w:ascii="Times New Roman" w:hAnsi="Times New Roman" w:cs="Times New Roman"/>
          <w:b/>
          <w:bCs/>
          <w:sz w:val="28"/>
          <w:szCs w:val="28"/>
        </w:rPr>
        <w:t>Игра «Художники».</w:t>
      </w:r>
      <w:r w:rsidRPr="00F40721">
        <w:rPr>
          <w:rFonts w:ascii="Times New Roman" w:hAnsi="Times New Roman" w:cs="Times New Roman"/>
          <w:sz w:val="28"/>
          <w:szCs w:val="28"/>
        </w:rPr>
        <w:t> Игра предназначена для развития ориентировки в пространстве, закрепления терминов, определяющих пространственное расположение предметов, дает представление об их относительности. Проводится с группой или подгруппой детей. Роль ведущего выполняет воспитатель.</w:t>
      </w:r>
      <w:r w:rsidRPr="00F40721">
        <w:rPr>
          <w:rFonts w:ascii="Times New Roman" w:hAnsi="Times New Roman" w:cs="Times New Roman"/>
          <w:sz w:val="28"/>
          <w:szCs w:val="28"/>
        </w:rPr>
        <w:br/>
        <w:t xml:space="preserve">Ведущий предлагает детям нарисовать картину. Все вместе продумывают ее сюжет: город, комната или зоопарк и т. д.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w:t>
      </w:r>
      <w:r w:rsidRPr="00F40721">
        <w:rPr>
          <w:rFonts w:ascii="Times New Roman" w:hAnsi="Times New Roman" w:cs="Times New Roman"/>
          <w:sz w:val="28"/>
          <w:szCs w:val="28"/>
        </w:rPr>
        <w:lastRenderedPageBreak/>
        <w:t>фломастером на большом листе бумаги. В центре можно нарисовать избушку (изображение должно быть простым и узнаваемым), вверху, на крыше дома,</w:t>
      </w:r>
      <w:r>
        <w:rPr>
          <w:rFonts w:ascii="Times New Roman" w:hAnsi="Times New Roman" w:cs="Times New Roman"/>
          <w:sz w:val="28"/>
          <w:szCs w:val="28"/>
        </w:rPr>
        <w:t xml:space="preserve"> </w:t>
      </w:r>
      <w:r w:rsidRPr="00F40721">
        <w:rPr>
          <w:rFonts w:ascii="Times New Roman" w:hAnsi="Times New Roman" w:cs="Times New Roman"/>
          <w:sz w:val="28"/>
          <w:szCs w:val="28"/>
        </w:rPr>
        <w:t>— трубу. Из трубы вверх идет дым. Внизу перед избушкой сидит кот. В задании должны быть использованы слова: вверху, внизу, слева, справа от, за, перед, между, около, рядом и т. д.</w:t>
      </w:r>
      <w:r w:rsidRPr="00F40721">
        <w:rPr>
          <w:rFonts w:ascii="Times New Roman" w:hAnsi="Times New Roman" w:cs="Times New Roman"/>
          <w:sz w:val="28"/>
          <w:szCs w:val="28"/>
        </w:rPr>
        <w:br/>
        <w:t>В этой же группе развивается у детей умение изменять направление во время движения. Этому также помогают дидактические игры.</w:t>
      </w:r>
    </w:p>
    <w:p w:rsidR="00F40721" w:rsidRPr="00F40721" w:rsidRDefault="00F40721" w:rsidP="00F40721">
      <w:pPr>
        <w:rPr>
          <w:rFonts w:ascii="Times New Roman" w:hAnsi="Times New Roman" w:cs="Times New Roman"/>
          <w:sz w:val="28"/>
          <w:szCs w:val="28"/>
        </w:rPr>
      </w:pPr>
      <w:r w:rsidRPr="00F40721">
        <w:rPr>
          <w:rFonts w:ascii="Times New Roman" w:hAnsi="Times New Roman" w:cs="Times New Roman"/>
          <w:b/>
          <w:bCs/>
          <w:sz w:val="28"/>
          <w:szCs w:val="28"/>
        </w:rPr>
        <w:t>Игра «Найди игрушку»</w:t>
      </w:r>
      <w:r w:rsidR="00732813">
        <w:rPr>
          <w:rFonts w:ascii="Times New Roman" w:hAnsi="Times New Roman" w:cs="Times New Roman"/>
          <w:sz w:val="28"/>
          <w:szCs w:val="28"/>
        </w:rPr>
        <w:t xml:space="preserve">. </w:t>
      </w:r>
      <w:proofErr w:type="gramStart"/>
      <w:r w:rsidR="00732813">
        <w:rPr>
          <w:rFonts w:ascii="Times New Roman" w:hAnsi="Times New Roman" w:cs="Times New Roman"/>
          <w:sz w:val="28"/>
          <w:szCs w:val="28"/>
        </w:rPr>
        <w:t xml:space="preserve">«Ночь, </w:t>
      </w:r>
      <w:r w:rsidRPr="00F40721">
        <w:rPr>
          <w:rFonts w:ascii="Times New Roman" w:hAnsi="Times New Roman" w:cs="Times New Roman"/>
          <w:sz w:val="28"/>
          <w:szCs w:val="28"/>
        </w:rPr>
        <w:t>когда в группе никого не было</w:t>
      </w:r>
      <w:proofErr w:type="gramEnd"/>
      <w:r w:rsidRPr="00F40721">
        <w:rPr>
          <w:rFonts w:ascii="Times New Roman" w:hAnsi="Times New Roman" w:cs="Times New Roman"/>
          <w:sz w:val="28"/>
          <w:szCs w:val="28"/>
        </w:rPr>
        <w:t>,</w:t>
      </w:r>
      <w:r>
        <w:rPr>
          <w:rFonts w:ascii="Times New Roman" w:hAnsi="Times New Roman" w:cs="Times New Roman"/>
          <w:sz w:val="28"/>
          <w:szCs w:val="28"/>
        </w:rPr>
        <w:t xml:space="preserve"> </w:t>
      </w:r>
      <w:r w:rsidRPr="00F40721">
        <w:rPr>
          <w:rFonts w:ascii="Times New Roman" w:hAnsi="Times New Roman" w:cs="Times New Roman"/>
          <w:sz w:val="28"/>
          <w:szCs w:val="28"/>
        </w:rPr>
        <w:t>— говорит воспитатель,</w:t>
      </w:r>
      <w:r>
        <w:rPr>
          <w:rFonts w:ascii="Times New Roman" w:hAnsi="Times New Roman" w:cs="Times New Roman"/>
          <w:sz w:val="28"/>
          <w:szCs w:val="28"/>
        </w:rPr>
        <w:t xml:space="preserve"> </w:t>
      </w:r>
      <w:r w:rsidRPr="00F40721">
        <w:rPr>
          <w:rFonts w:ascii="Times New Roman" w:hAnsi="Times New Roman" w:cs="Times New Roman"/>
          <w:sz w:val="28"/>
          <w:szCs w:val="28"/>
        </w:rPr>
        <w:t xml:space="preserve">— к нам прилетал </w:t>
      </w:r>
      <w:proofErr w:type="spellStart"/>
      <w:r w:rsidRPr="00F40721">
        <w:rPr>
          <w:rFonts w:ascii="Times New Roman" w:hAnsi="Times New Roman" w:cs="Times New Roman"/>
          <w:sz w:val="28"/>
          <w:szCs w:val="28"/>
        </w:rPr>
        <w:t>Карлсон</w:t>
      </w:r>
      <w:proofErr w:type="spellEnd"/>
      <w:r w:rsidRPr="00F40721">
        <w:rPr>
          <w:rFonts w:ascii="Times New Roman" w:hAnsi="Times New Roman" w:cs="Times New Roman"/>
          <w:sz w:val="28"/>
          <w:szCs w:val="28"/>
        </w:rPr>
        <w:t xml:space="preserve"> и принес в подарок игрушки. </w:t>
      </w:r>
      <w:proofErr w:type="spellStart"/>
      <w:r w:rsidRPr="00F40721">
        <w:rPr>
          <w:rFonts w:ascii="Times New Roman" w:hAnsi="Times New Roman" w:cs="Times New Roman"/>
          <w:sz w:val="28"/>
          <w:szCs w:val="28"/>
        </w:rPr>
        <w:t>Карлсон</w:t>
      </w:r>
      <w:proofErr w:type="spellEnd"/>
      <w:r w:rsidRPr="00F40721">
        <w:rPr>
          <w:rFonts w:ascii="Times New Roman" w:hAnsi="Times New Roman" w:cs="Times New Roman"/>
          <w:sz w:val="28"/>
          <w:szCs w:val="28"/>
        </w:rPr>
        <w:t xml:space="preserve"> любит шутить, поэтому он спрятал игрушки, а в письме написал, как их можно найти». Распечатывает конверт и читает: «Надо встать перед столом воспитателя, пойти прямо». Кто-то из детей выполняет задание, идет и подходит к шкафу, где в коробке лежит машина. Другой ребенок выполняет следующее задание: подходит к окну, поворачивается налево, при за шторой находит матрешку.</w:t>
      </w:r>
      <w:r w:rsidRPr="00F40721">
        <w:rPr>
          <w:rFonts w:ascii="Times New Roman" w:hAnsi="Times New Roman" w:cs="Times New Roman"/>
          <w:sz w:val="28"/>
          <w:szCs w:val="28"/>
        </w:rPr>
        <w:br/>
      </w:r>
      <w:r w:rsidRPr="00F40721">
        <w:rPr>
          <w:rFonts w:ascii="Times New Roman" w:hAnsi="Times New Roman" w:cs="Times New Roman"/>
          <w:b/>
          <w:bCs/>
          <w:sz w:val="28"/>
          <w:szCs w:val="28"/>
        </w:rPr>
        <w:t>Игра «Путешествие по комнате»</w:t>
      </w:r>
      <w:r w:rsidRPr="00F40721">
        <w:rPr>
          <w:rFonts w:ascii="Times New Roman" w:hAnsi="Times New Roman" w:cs="Times New Roman"/>
          <w:sz w:val="28"/>
          <w:szCs w:val="28"/>
        </w:rPr>
        <w:t>. Буратино с помощью ведущего дает детям задания: «Дойти до окна, сделай три шага вправо». Ребенок выполняет задание. Если оно выполнено успешно, то Ведущий помогает найти спрятанный там фант. Когда дети еще недостаточно уверенно могут изменять направление движения, количество направлений не должно быть больше двух. В дальнейшем количество заданий по изменению направления можно увеличить.</w:t>
      </w:r>
      <w:r w:rsidRPr="00F40721">
        <w:rPr>
          <w:rFonts w:ascii="Times New Roman" w:hAnsi="Times New Roman" w:cs="Times New Roman"/>
          <w:sz w:val="28"/>
          <w:szCs w:val="28"/>
        </w:rPr>
        <w:br/>
        <w:t>Например: «Пройди вперед пять шагов, поверни налево, сделай Вше два шага, поверни направо, иди до конца, отступи влево на один шаг».</w:t>
      </w:r>
    </w:p>
    <w:p w:rsidR="00F40721" w:rsidRDefault="00F40721" w:rsidP="00F40721">
      <w:pPr>
        <w:rPr>
          <w:rFonts w:ascii="Times New Roman" w:hAnsi="Times New Roman" w:cs="Times New Roman"/>
          <w:sz w:val="28"/>
          <w:szCs w:val="28"/>
        </w:rPr>
      </w:pPr>
      <w:r w:rsidRPr="00F40721">
        <w:rPr>
          <w:rFonts w:ascii="Times New Roman" w:hAnsi="Times New Roman" w:cs="Times New Roman"/>
          <w:sz w:val="28"/>
          <w:szCs w:val="28"/>
        </w:rPr>
        <w:t>В развитии пространственных ориентировок, кроме специальных игр и заданий на занятиях по математике, особую роль иг</w:t>
      </w:r>
      <w:r>
        <w:rPr>
          <w:rFonts w:ascii="Times New Roman" w:hAnsi="Times New Roman" w:cs="Times New Roman"/>
          <w:sz w:val="28"/>
          <w:szCs w:val="28"/>
        </w:rPr>
        <w:t>рают прогулки, подвижные игры, </w:t>
      </w:r>
      <w:r w:rsidRPr="00F40721">
        <w:rPr>
          <w:rFonts w:ascii="Times New Roman" w:hAnsi="Times New Roman" w:cs="Times New Roman"/>
          <w:sz w:val="28"/>
          <w:szCs w:val="28"/>
        </w:rPr>
        <w:t>физкультурные упражнения, музыкальные занятия, занятия по изобразительной деятельности, различные режимные моменты (одевание, раздевание, дежурства), бытовая ориентировка детей не только в своей групповой комнате или на своем участке, но и в помещении всего детского сада.</w:t>
      </w:r>
    </w:p>
    <w:p w:rsidR="00EF17A8" w:rsidRPr="00EF17A8" w:rsidRDefault="00EF17A8" w:rsidP="00EF17A8">
      <w:pPr>
        <w:rPr>
          <w:rFonts w:ascii="Times New Roman" w:hAnsi="Times New Roman" w:cs="Times New Roman"/>
          <w:sz w:val="28"/>
          <w:szCs w:val="28"/>
        </w:rPr>
      </w:pPr>
      <w:r w:rsidRPr="00EF17A8">
        <w:rPr>
          <w:rFonts w:ascii="Times New Roman" w:hAnsi="Times New Roman" w:cs="Times New Roman"/>
          <w:b/>
          <w:bCs/>
          <w:sz w:val="28"/>
          <w:szCs w:val="28"/>
        </w:rPr>
        <w:t>Упражнения</w:t>
      </w:r>
      <w:r w:rsidRPr="00EF17A8">
        <w:rPr>
          <w:rFonts w:ascii="Times New Roman" w:hAnsi="Times New Roman" w:cs="Times New Roman"/>
          <w:sz w:val="28"/>
          <w:szCs w:val="28"/>
        </w:rPr>
        <w:t>, цель которых проверить и понять, как ребенок </w:t>
      </w:r>
      <w:r w:rsidRPr="00EF17A8">
        <w:rPr>
          <w:rFonts w:ascii="Times New Roman" w:hAnsi="Times New Roman" w:cs="Times New Roman"/>
          <w:b/>
          <w:bCs/>
          <w:sz w:val="28"/>
          <w:szCs w:val="28"/>
        </w:rPr>
        <w:t xml:space="preserve">ориентируется в понятиях </w:t>
      </w:r>
      <w:r w:rsidRPr="00EF17A8">
        <w:rPr>
          <w:rFonts w:ascii="Times New Roman" w:hAnsi="Times New Roman" w:cs="Times New Roman"/>
          <w:sz w:val="28"/>
          <w:szCs w:val="28"/>
        </w:rPr>
        <w:t>"верх", "низ", "право", "лево"; </w:t>
      </w:r>
      <w:r w:rsidRPr="00EF17A8">
        <w:rPr>
          <w:rFonts w:ascii="Times New Roman" w:hAnsi="Times New Roman" w:cs="Times New Roman"/>
          <w:b/>
          <w:bCs/>
          <w:sz w:val="28"/>
          <w:szCs w:val="28"/>
        </w:rPr>
        <w:t>ориентируется в пространстве</w:t>
      </w:r>
      <w:r w:rsidRPr="00EF17A8">
        <w:rPr>
          <w:rFonts w:ascii="Times New Roman" w:hAnsi="Times New Roman" w:cs="Times New Roman"/>
          <w:sz w:val="28"/>
          <w:szCs w:val="28"/>
        </w:rPr>
        <w:t>; использует </w:t>
      </w:r>
      <w:r w:rsidRPr="00EF17A8">
        <w:rPr>
          <w:rFonts w:ascii="Times New Roman" w:hAnsi="Times New Roman" w:cs="Times New Roman"/>
          <w:sz w:val="28"/>
          <w:szCs w:val="28"/>
          <w:u w:val="single"/>
        </w:rPr>
        <w:t>предлоги</w:t>
      </w:r>
      <w:r w:rsidRPr="00EF17A8">
        <w:rPr>
          <w:rFonts w:ascii="Times New Roman" w:hAnsi="Times New Roman" w:cs="Times New Roman"/>
          <w:sz w:val="28"/>
          <w:szCs w:val="28"/>
        </w:rPr>
        <w:t>: на</w:t>
      </w:r>
      <w:r>
        <w:rPr>
          <w:rFonts w:ascii="Times New Roman" w:hAnsi="Times New Roman" w:cs="Times New Roman"/>
          <w:sz w:val="28"/>
          <w:szCs w:val="28"/>
        </w:rPr>
        <w:t>д</w:t>
      </w:r>
      <w:r w:rsidRPr="00EF17A8">
        <w:rPr>
          <w:rFonts w:ascii="Times New Roman" w:hAnsi="Times New Roman" w:cs="Times New Roman"/>
          <w:sz w:val="28"/>
          <w:szCs w:val="28"/>
        </w:rPr>
        <w:t xml:space="preserve">, под, между, за, около и др. для обозначения месторасположение предметов. С помощью данных </w:t>
      </w:r>
      <w:r w:rsidRPr="00EF17A8">
        <w:rPr>
          <w:rFonts w:ascii="Times New Roman" w:hAnsi="Times New Roman" w:cs="Times New Roman"/>
          <w:b/>
          <w:bCs/>
          <w:sz w:val="28"/>
          <w:szCs w:val="28"/>
        </w:rPr>
        <w:t>упражнений</w:t>
      </w:r>
      <w:r w:rsidRPr="00EF17A8">
        <w:rPr>
          <w:rFonts w:ascii="Times New Roman" w:hAnsi="Times New Roman" w:cs="Times New Roman"/>
          <w:sz w:val="28"/>
          <w:szCs w:val="28"/>
        </w:rPr>
        <w:t> формируется первоначальный опыт </w:t>
      </w:r>
      <w:r w:rsidRPr="00EF17A8">
        <w:rPr>
          <w:rFonts w:ascii="Times New Roman" w:hAnsi="Times New Roman" w:cs="Times New Roman"/>
          <w:b/>
          <w:bCs/>
          <w:sz w:val="28"/>
          <w:szCs w:val="28"/>
        </w:rPr>
        <w:t>ориентировки в пространстве</w:t>
      </w:r>
      <w:r w:rsidRPr="00EF17A8">
        <w:rPr>
          <w:rFonts w:ascii="Times New Roman" w:hAnsi="Times New Roman" w:cs="Times New Roman"/>
          <w:sz w:val="28"/>
          <w:szCs w:val="28"/>
        </w:rPr>
        <w:t> с учетом направлений, восприятие самого </w:t>
      </w:r>
      <w:r w:rsidRPr="00EF17A8">
        <w:rPr>
          <w:rFonts w:ascii="Times New Roman" w:hAnsi="Times New Roman" w:cs="Times New Roman"/>
          <w:b/>
          <w:bCs/>
          <w:sz w:val="28"/>
          <w:szCs w:val="28"/>
        </w:rPr>
        <w:t>пространства</w:t>
      </w:r>
      <w:r w:rsidRPr="00EF17A8">
        <w:rPr>
          <w:rFonts w:ascii="Times New Roman" w:hAnsi="Times New Roman" w:cs="Times New Roman"/>
          <w:sz w:val="28"/>
          <w:szCs w:val="28"/>
        </w:rPr>
        <w:t xml:space="preserve">. При </w:t>
      </w:r>
      <w:r w:rsidRPr="00EF17A8">
        <w:rPr>
          <w:rFonts w:ascii="Times New Roman" w:hAnsi="Times New Roman" w:cs="Times New Roman"/>
          <w:sz w:val="28"/>
          <w:szCs w:val="28"/>
        </w:rPr>
        <w:lastRenderedPageBreak/>
        <w:t>выполнении не подгоняйте ребенка, пусть он немного подумает, прежде, чем выполнит задание. В словаре детей не должно быть неточных </w:t>
      </w:r>
      <w:r w:rsidRPr="00EF17A8">
        <w:rPr>
          <w:rFonts w:ascii="Times New Roman" w:hAnsi="Times New Roman" w:cs="Times New Roman"/>
          <w:sz w:val="28"/>
          <w:szCs w:val="28"/>
          <w:u w:val="single"/>
        </w:rPr>
        <w:t>слов</w:t>
      </w:r>
      <w:r w:rsidRPr="00EF17A8">
        <w:rPr>
          <w:rFonts w:ascii="Times New Roman" w:hAnsi="Times New Roman" w:cs="Times New Roman"/>
          <w:sz w:val="28"/>
          <w:szCs w:val="28"/>
        </w:rPr>
        <w:t>: </w:t>
      </w:r>
      <w:r w:rsidRPr="00EF17A8">
        <w:rPr>
          <w:rFonts w:ascii="Times New Roman" w:hAnsi="Times New Roman" w:cs="Times New Roman"/>
          <w:i/>
          <w:iCs/>
          <w:sz w:val="28"/>
          <w:szCs w:val="28"/>
        </w:rPr>
        <w:t>«та, эта»</w:t>
      </w:r>
      <w:r w:rsidRPr="00EF17A8">
        <w:rPr>
          <w:rFonts w:ascii="Times New Roman" w:hAnsi="Times New Roman" w:cs="Times New Roman"/>
          <w:sz w:val="28"/>
          <w:szCs w:val="28"/>
        </w:rPr>
        <w:t> (вместо </w:t>
      </w:r>
      <w:r w:rsidRPr="00EF17A8">
        <w:rPr>
          <w:rFonts w:ascii="Times New Roman" w:hAnsi="Times New Roman" w:cs="Times New Roman"/>
          <w:i/>
          <w:iCs/>
          <w:sz w:val="28"/>
          <w:szCs w:val="28"/>
        </w:rPr>
        <w:t>«правая, левая»</w:t>
      </w:r>
      <w:r w:rsidRPr="00EF17A8">
        <w:rPr>
          <w:rFonts w:ascii="Times New Roman" w:hAnsi="Times New Roman" w:cs="Times New Roman"/>
          <w:sz w:val="28"/>
          <w:szCs w:val="28"/>
        </w:rPr>
        <w:t>, </w:t>
      </w:r>
      <w:r w:rsidRPr="00EF17A8">
        <w:rPr>
          <w:rFonts w:ascii="Times New Roman" w:hAnsi="Times New Roman" w:cs="Times New Roman"/>
          <w:i/>
          <w:iCs/>
          <w:sz w:val="28"/>
          <w:szCs w:val="28"/>
        </w:rPr>
        <w:t>«там, тут, туда»</w:t>
      </w:r>
      <w:r w:rsidRPr="00EF17A8">
        <w:rPr>
          <w:rFonts w:ascii="Times New Roman" w:hAnsi="Times New Roman" w:cs="Times New Roman"/>
          <w:sz w:val="28"/>
          <w:szCs w:val="28"/>
        </w:rPr>
        <w:t> (вместо </w:t>
      </w:r>
      <w:r w:rsidRPr="00EF17A8">
        <w:rPr>
          <w:rFonts w:ascii="Times New Roman" w:hAnsi="Times New Roman" w:cs="Times New Roman"/>
          <w:i/>
          <w:iCs/>
          <w:sz w:val="28"/>
          <w:szCs w:val="28"/>
        </w:rPr>
        <w:t>«справа, слева, направо»</w:t>
      </w:r>
      <w:r w:rsidRPr="00EF17A8">
        <w:rPr>
          <w:rFonts w:ascii="Times New Roman" w:hAnsi="Times New Roman" w:cs="Times New Roman"/>
          <w:sz w:val="28"/>
          <w:szCs w:val="28"/>
        </w:rPr>
        <w:t>) и т. д.</w:t>
      </w:r>
    </w:p>
    <w:p w:rsidR="00EF17A8" w:rsidRPr="00EF17A8" w:rsidRDefault="00EF17A8" w:rsidP="00EF17A8">
      <w:pPr>
        <w:rPr>
          <w:rFonts w:ascii="Times New Roman" w:hAnsi="Times New Roman" w:cs="Times New Roman"/>
          <w:sz w:val="28"/>
          <w:szCs w:val="28"/>
        </w:rPr>
      </w:pPr>
      <w:r w:rsidRPr="00EF17A8">
        <w:rPr>
          <w:rFonts w:ascii="Times New Roman" w:hAnsi="Times New Roman" w:cs="Times New Roman"/>
          <w:sz w:val="28"/>
          <w:szCs w:val="28"/>
        </w:rPr>
        <w:t>1. Показать правую </w:t>
      </w:r>
      <w:r w:rsidRPr="00EF17A8">
        <w:rPr>
          <w:rFonts w:ascii="Times New Roman" w:hAnsi="Times New Roman" w:cs="Times New Roman"/>
          <w:i/>
          <w:iCs/>
          <w:sz w:val="28"/>
          <w:szCs w:val="28"/>
        </w:rPr>
        <w:t>(левую)</w:t>
      </w:r>
      <w:r w:rsidRPr="00EF17A8">
        <w:rPr>
          <w:rFonts w:ascii="Times New Roman" w:hAnsi="Times New Roman" w:cs="Times New Roman"/>
          <w:sz w:val="28"/>
          <w:szCs w:val="28"/>
        </w:rPr>
        <w:t> руку. Взять предмет правой </w:t>
      </w:r>
      <w:r w:rsidRPr="00EF17A8">
        <w:rPr>
          <w:rFonts w:ascii="Times New Roman" w:hAnsi="Times New Roman" w:cs="Times New Roman"/>
          <w:i/>
          <w:iCs/>
          <w:sz w:val="28"/>
          <w:szCs w:val="28"/>
        </w:rPr>
        <w:t>(левой)</w:t>
      </w:r>
      <w:r w:rsidRPr="00EF17A8">
        <w:rPr>
          <w:rFonts w:ascii="Times New Roman" w:hAnsi="Times New Roman" w:cs="Times New Roman"/>
          <w:sz w:val="28"/>
          <w:szCs w:val="28"/>
        </w:rPr>
        <w:t> рукой.</w:t>
      </w:r>
    </w:p>
    <w:p w:rsidR="00EF17A8" w:rsidRPr="00EF17A8" w:rsidRDefault="00EF17A8" w:rsidP="00EF17A8">
      <w:pPr>
        <w:rPr>
          <w:rFonts w:ascii="Times New Roman" w:hAnsi="Times New Roman" w:cs="Times New Roman"/>
          <w:sz w:val="28"/>
          <w:szCs w:val="28"/>
        </w:rPr>
      </w:pPr>
      <w:r w:rsidRPr="00EF17A8">
        <w:rPr>
          <w:rFonts w:ascii="Times New Roman" w:hAnsi="Times New Roman" w:cs="Times New Roman"/>
          <w:sz w:val="28"/>
          <w:szCs w:val="28"/>
        </w:rPr>
        <w:t>2. Поставь кеглю впереди (сзади, справа </w:t>
      </w:r>
      <w:r w:rsidRPr="00EF17A8">
        <w:rPr>
          <w:rFonts w:ascii="Times New Roman" w:hAnsi="Times New Roman" w:cs="Times New Roman"/>
          <w:i/>
          <w:iCs/>
          <w:sz w:val="28"/>
          <w:szCs w:val="28"/>
        </w:rPr>
        <w:t>(слева)</w:t>
      </w:r>
      <w:r w:rsidRPr="00EF17A8">
        <w:rPr>
          <w:rFonts w:ascii="Times New Roman" w:hAnsi="Times New Roman" w:cs="Times New Roman"/>
          <w:sz w:val="28"/>
          <w:szCs w:val="28"/>
        </w:rPr>
        <w:t> от игрушки.</w:t>
      </w:r>
    </w:p>
    <w:p w:rsidR="00EF17A8" w:rsidRPr="00EF17A8" w:rsidRDefault="00EF17A8" w:rsidP="00EF17A8">
      <w:pPr>
        <w:rPr>
          <w:rFonts w:ascii="Times New Roman" w:hAnsi="Times New Roman" w:cs="Times New Roman"/>
          <w:sz w:val="28"/>
          <w:szCs w:val="28"/>
        </w:rPr>
      </w:pPr>
      <w:r w:rsidRPr="00EF17A8">
        <w:rPr>
          <w:rFonts w:ascii="Times New Roman" w:hAnsi="Times New Roman" w:cs="Times New Roman"/>
          <w:sz w:val="28"/>
          <w:szCs w:val="28"/>
        </w:rPr>
        <w:t>3. Игровое </w:t>
      </w:r>
      <w:r w:rsidRPr="00EF17A8">
        <w:rPr>
          <w:rFonts w:ascii="Times New Roman" w:hAnsi="Times New Roman" w:cs="Times New Roman"/>
          <w:b/>
          <w:bCs/>
          <w:sz w:val="28"/>
          <w:szCs w:val="28"/>
        </w:rPr>
        <w:t>упражнение </w:t>
      </w:r>
      <w:r w:rsidRPr="00EF17A8">
        <w:rPr>
          <w:rFonts w:ascii="Times New Roman" w:hAnsi="Times New Roman" w:cs="Times New Roman"/>
          <w:i/>
          <w:iCs/>
          <w:sz w:val="28"/>
          <w:szCs w:val="28"/>
        </w:rPr>
        <w:t>«Куда показывает флажок?»</w:t>
      </w:r>
      <w:r w:rsidRPr="00EF17A8">
        <w:rPr>
          <w:rFonts w:ascii="Times New Roman" w:hAnsi="Times New Roman" w:cs="Times New Roman"/>
          <w:sz w:val="28"/>
          <w:szCs w:val="28"/>
        </w:rPr>
        <w:t>. Ребенок сам может выполнять игровые задания, указанные с помощью флажков, лент, шаров, мячей.</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4. </w:t>
      </w:r>
      <w:r w:rsidRPr="008511FE">
        <w:rPr>
          <w:rFonts w:ascii="Times New Roman" w:hAnsi="Times New Roman" w:cs="Times New Roman"/>
          <w:b/>
          <w:bCs/>
          <w:sz w:val="28"/>
          <w:szCs w:val="28"/>
        </w:rPr>
        <w:t>Упражнение напоминает игру в </w:t>
      </w:r>
      <w:r w:rsidRPr="008511FE">
        <w:rPr>
          <w:rFonts w:ascii="Times New Roman" w:hAnsi="Times New Roman" w:cs="Times New Roman"/>
          <w:sz w:val="28"/>
          <w:szCs w:val="28"/>
        </w:rPr>
        <w:t>"военных". Педагог - командир, готовит солдата к военному параду. Ребенок должен выполнять ваши </w:t>
      </w:r>
      <w:r w:rsidRPr="008511FE">
        <w:rPr>
          <w:rFonts w:ascii="Times New Roman" w:hAnsi="Times New Roman" w:cs="Times New Roman"/>
          <w:sz w:val="28"/>
          <w:szCs w:val="28"/>
          <w:u w:val="single"/>
        </w:rPr>
        <w:t>команды</w:t>
      </w:r>
      <w:r w:rsidRPr="008511FE">
        <w:rPr>
          <w:rFonts w:ascii="Times New Roman" w:hAnsi="Times New Roman" w:cs="Times New Roman"/>
          <w:sz w:val="28"/>
          <w:szCs w:val="28"/>
        </w:rPr>
        <w:t>: повернуться направо (налево, постоять на правой </w:t>
      </w:r>
      <w:r w:rsidRPr="008511FE">
        <w:rPr>
          <w:rFonts w:ascii="Times New Roman" w:hAnsi="Times New Roman" w:cs="Times New Roman"/>
          <w:i/>
          <w:iCs/>
          <w:sz w:val="28"/>
          <w:szCs w:val="28"/>
        </w:rPr>
        <w:t>(левой)</w:t>
      </w:r>
      <w:r w:rsidRPr="008511FE">
        <w:rPr>
          <w:rFonts w:ascii="Times New Roman" w:hAnsi="Times New Roman" w:cs="Times New Roman"/>
          <w:sz w:val="28"/>
          <w:szCs w:val="28"/>
        </w:rPr>
        <w:t> ноге, поднять правую </w:t>
      </w:r>
      <w:r w:rsidRPr="008511FE">
        <w:rPr>
          <w:rFonts w:ascii="Times New Roman" w:hAnsi="Times New Roman" w:cs="Times New Roman"/>
          <w:i/>
          <w:iCs/>
          <w:sz w:val="28"/>
          <w:szCs w:val="28"/>
        </w:rPr>
        <w:t>(левую)</w:t>
      </w:r>
      <w:r w:rsidRPr="008511FE">
        <w:rPr>
          <w:rFonts w:ascii="Times New Roman" w:hAnsi="Times New Roman" w:cs="Times New Roman"/>
          <w:sz w:val="28"/>
          <w:szCs w:val="28"/>
        </w:rPr>
        <w:t> ногу. Команды могут даваться в произвольном порядке.</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5. Определить правую </w:t>
      </w:r>
      <w:r w:rsidRPr="008511FE">
        <w:rPr>
          <w:rFonts w:ascii="Times New Roman" w:hAnsi="Times New Roman" w:cs="Times New Roman"/>
          <w:i/>
          <w:iCs/>
          <w:sz w:val="28"/>
          <w:szCs w:val="28"/>
        </w:rPr>
        <w:t>(левую)</w:t>
      </w:r>
      <w:r w:rsidRPr="008511FE">
        <w:rPr>
          <w:rFonts w:ascii="Times New Roman" w:hAnsi="Times New Roman" w:cs="Times New Roman"/>
          <w:sz w:val="28"/>
          <w:szCs w:val="28"/>
        </w:rPr>
        <w:t> сторону на другом человеке, на картинке </w:t>
      </w:r>
      <w:r w:rsidRPr="008511FE">
        <w:rPr>
          <w:rFonts w:ascii="Times New Roman" w:hAnsi="Times New Roman" w:cs="Times New Roman"/>
          <w:i/>
          <w:iCs/>
          <w:sz w:val="28"/>
          <w:szCs w:val="28"/>
        </w:rPr>
        <w:t>(можно использовать книжки-раскраски)</w:t>
      </w:r>
      <w:r w:rsidRPr="008511FE">
        <w:rPr>
          <w:rFonts w:ascii="Times New Roman" w:hAnsi="Times New Roman" w:cs="Times New Roman"/>
          <w:sz w:val="28"/>
          <w:szCs w:val="28"/>
        </w:rPr>
        <w:t>.</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6. Назови, что находится впереди (сзади, справа </w:t>
      </w:r>
      <w:r w:rsidRPr="008511FE">
        <w:rPr>
          <w:rFonts w:ascii="Times New Roman" w:hAnsi="Times New Roman" w:cs="Times New Roman"/>
          <w:i/>
          <w:iCs/>
          <w:sz w:val="28"/>
          <w:szCs w:val="28"/>
        </w:rPr>
        <w:t>(слева)</w:t>
      </w:r>
      <w:r w:rsidRPr="008511FE">
        <w:rPr>
          <w:rFonts w:ascii="Times New Roman" w:hAnsi="Times New Roman" w:cs="Times New Roman"/>
          <w:sz w:val="28"/>
          <w:szCs w:val="28"/>
        </w:rPr>
        <w:t> от тебя.</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u w:val="single"/>
        </w:rPr>
        <w:t>7. Задания по картинкам</w:t>
      </w:r>
      <w:r w:rsidRPr="008511FE">
        <w:rPr>
          <w:rFonts w:ascii="Times New Roman" w:hAnsi="Times New Roman" w:cs="Times New Roman"/>
          <w:sz w:val="28"/>
          <w:szCs w:val="28"/>
        </w:rPr>
        <w:t>: задавайте </w:t>
      </w:r>
      <w:r w:rsidRPr="008511FE">
        <w:rPr>
          <w:rFonts w:ascii="Times New Roman" w:hAnsi="Times New Roman" w:cs="Times New Roman"/>
          <w:b/>
          <w:bCs/>
          <w:sz w:val="28"/>
          <w:szCs w:val="28"/>
        </w:rPr>
        <w:t>вопросы так</w:t>
      </w:r>
      <w:r w:rsidRPr="008511FE">
        <w:rPr>
          <w:rFonts w:ascii="Times New Roman" w:hAnsi="Times New Roman" w:cs="Times New Roman"/>
          <w:sz w:val="28"/>
          <w:szCs w:val="28"/>
        </w:rPr>
        <w:t>, чтобы в ответах ребенок использовал предлоги </w:t>
      </w:r>
      <w:r w:rsidRPr="008511FE">
        <w:rPr>
          <w:rFonts w:ascii="Times New Roman" w:hAnsi="Times New Roman" w:cs="Times New Roman"/>
          <w:i/>
          <w:iCs/>
          <w:sz w:val="28"/>
          <w:szCs w:val="28"/>
        </w:rPr>
        <w:t>(</w:t>
      </w:r>
      <w:r w:rsidRPr="008511FE">
        <w:rPr>
          <w:rFonts w:ascii="Times New Roman" w:hAnsi="Times New Roman" w:cs="Times New Roman"/>
          <w:b/>
          <w:bCs/>
          <w:i/>
          <w:iCs/>
          <w:sz w:val="28"/>
          <w:szCs w:val="28"/>
        </w:rPr>
        <w:t>пространственное</w:t>
      </w:r>
      <w:r w:rsidRPr="008511FE">
        <w:rPr>
          <w:rFonts w:ascii="Times New Roman" w:hAnsi="Times New Roman" w:cs="Times New Roman"/>
          <w:i/>
          <w:iCs/>
          <w:sz w:val="28"/>
          <w:szCs w:val="28"/>
        </w:rPr>
        <w:t> расположение объектов)</w:t>
      </w:r>
      <w:r w:rsidRPr="008511FE">
        <w:rPr>
          <w:rFonts w:ascii="Times New Roman" w:hAnsi="Times New Roman" w:cs="Times New Roman"/>
          <w:sz w:val="28"/>
          <w:szCs w:val="28"/>
        </w:rPr>
        <w:t xml:space="preserve">. Можно поиграть с ребенком в </w:t>
      </w:r>
      <w:r w:rsidRPr="008511FE">
        <w:rPr>
          <w:rFonts w:ascii="Times New Roman" w:hAnsi="Times New Roman" w:cs="Times New Roman"/>
          <w:b/>
          <w:bCs/>
          <w:sz w:val="28"/>
          <w:szCs w:val="28"/>
        </w:rPr>
        <w:t>игры </w:t>
      </w:r>
      <w:r w:rsidRPr="008511FE">
        <w:rPr>
          <w:rFonts w:ascii="Times New Roman" w:hAnsi="Times New Roman" w:cs="Times New Roman"/>
          <w:sz w:val="28"/>
          <w:szCs w:val="28"/>
        </w:rPr>
        <w:t>"Найди предмет" (по инструкции педагога, "Исправь ошибку" </w:t>
      </w:r>
      <w:r w:rsidRPr="008511FE">
        <w:rPr>
          <w:rFonts w:ascii="Times New Roman" w:hAnsi="Times New Roman" w:cs="Times New Roman"/>
          <w:i/>
          <w:iCs/>
          <w:sz w:val="28"/>
          <w:szCs w:val="28"/>
        </w:rPr>
        <w:t>(или "Что перепутал художник")</w:t>
      </w:r>
      <w:r w:rsidRPr="008511FE">
        <w:rPr>
          <w:rFonts w:ascii="Times New Roman" w:hAnsi="Times New Roman" w:cs="Times New Roman"/>
          <w:sz w:val="28"/>
          <w:szCs w:val="28"/>
        </w:rPr>
        <w:t>.</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Чтобы закрепить навыки </w:t>
      </w:r>
      <w:r w:rsidRPr="008511FE">
        <w:rPr>
          <w:rFonts w:ascii="Times New Roman" w:hAnsi="Times New Roman" w:cs="Times New Roman"/>
          <w:b/>
          <w:bCs/>
          <w:sz w:val="28"/>
          <w:szCs w:val="28"/>
        </w:rPr>
        <w:t>ориентировки на собственном теле</w:t>
      </w:r>
      <w:r w:rsidRPr="008511FE">
        <w:rPr>
          <w:rFonts w:ascii="Times New Roman" w:hAnsi="Times New Roman" w:cs="Times New Roman"/>
          <w:sz w:val="28"/>
          <w:szCs w:val="28"/>
        </w:rPr>
        <w:t>, постоянно предлагайте ребенку находить на своей одежде и правильно называть различные детали </w:t>
      </w:r>
      <w:r w:rsidRPr="008511FE">
        <w:rPr>
          <w:rFonts w:ascii="Times New Roman" w:hAnsi="Times New Roman" w:cs="Times New Roman"/>
          <w:i/>
          <w:iCs/>
          <w:sz w:val="28"/>
          <w:szCs w:val="28"/>
        </w:rPr>
        <w:t>(воротник, рукава, карманы, застежки)</w:t>
      </w:r>
      <w:r w:rsidRPr="008511FE">
        <w:rPr>
          <w:rFonts w:ascii="Times New Roman" w:hAnsi="Times New Roman" w:cs="Times New Roman"/>
          <w:sz w:val="28"/>
          <w:szCs w:val="28"/>
        </w:rPr>
        <w:t> и их расположение, используя при этом </w:t>
      </w:r>
      <w:r w:rsidRPr="008511FE">
        <w:rPr>
          <w:rFonts w:ascii="Times New Roman" w:hAnsi="Times New Roman" w:cs="Times New Roman"/>
          <w:b/>
          <w:bCs/>
          <w:sz w:val="28"/>
          <w:szCs w:val="28"/>
        </w:rPr>
        <w:t>пространственные обозначения</w:t>
      </w:r>
      <w:r w:rsidRPr="008511FE">
        <w:rPr>
          <w:rFonts w:ascii="Times New Roman" w:hAnsi="Times New Roman" w:cs="Times New Roman"/>
          <w:sz w:val="28"/>
          <w:szCs w:val="28"/>
        </w:rPr>
        <w:t>: </w:t>
      </w:r>
      <w:r w:rsidRPr="008511FE">
        <w:rPr>
          <w:rFonts w:ascii="Times New Roman" w:hAnsi="Times New Roman" w:cs="Times New Roman"/>
          <w:i/>
          <w:iCs/>
          <w:sz w:val="28"/>
          <w:szCs w:val="28"/>
        </w:rPr>
        <w:t>«Этот карман правый, а этот левый»</w:t>
      </w:r>
      <w:r w:rsidRPr="008511FE">
        <w:rPr>
          <w:rFonts w:ascii="Times New Roman" w:hAnsi="Times New Roman" w:cs="Times New Roman"/>
          <w:sz w:val="28"/>
          <w:szCs w:val="28"/>
        </w:rPr>
        <w:t>, </w:t>
      </w:r>
      <w:r w:rsidRPr="008511FE">
        <w:rPr>
          <w:rFonts w:ascii="Times New Roman" w:hAnsi="Times New Roman" w:cs="Times New Roman"/>
          <w:i/>
          <w:iCs/>
          <w:sz w:val="28"/>
          <w:szCs w:val="28"/>
        </w:rPr>
        <w:t>«Воротник вверху»</w:t>
      </w:r>
      <w:r w:rsidRPr="008511FE">
        <w:rPr>
          <w:rFonts w:ascii="Times New Roman" w:hAnsi="Times New Roman" w:cs="Times New Roman"/>
          <w:sz w:val="28"/>
          <w:szCs w:val="28"/>
        </w:rPr>
        <w:t>, </w:t>
      </w:r>
      <w:r w:rsidRPr="008511FE">
        <w:rPr>
          <w:rFonts w:ascii="Times New Roman" w:hAnsi="Times New Roman" w:cs="Times New Roman"/>
          <w:i/>
          <w:iCs/>
          <w:sz w:val="28"/>
          <w:szCs w:val="28"/>
        </w:rPr>
        <w:t>«Пуговицы на платье сзади»</w:t>
      </w:r>
      <w:r w:rsidRPr="008511FE">
        <w:rPr>
          <w:rFonts w:ascii="Times New Roman" w:hAnsi="Times New Roman" w:cs="Times New Roman"/>
          <w:sz w:val="28"/>
          <w:szCs w:val="28"/>
        </w:rPr>
        <w:t>. Скажите </w:t>
      </w:r>
      <w:r w:rsidRPr="008511FE">
        <w:rPr>
          <w:rFonts w:ascii="Times New Roman" w:hAnsi="Times New Roman" w:cs="Times New Roman"/>
          <w:sz w:val="28"/>
          <w:szCs w:val="28"/>
          <w:u w:val="single"/>
        </w:rPr>
        <w:t>ребенку</w:t>
      </w:r>
      <w:r w:rsidRPr="008511FE">
        <w:rPr>
          <w:rFonts w:ascii="Times New Roman" w:hAnsi="Times New Roman" w:cs="Times New Roman"/>
          <w:sz w:val="28"/>
          <w:szCs w:val="28"/>
        </w:rPr>
        <w:t>: «Положи носовой платок в правый </w:t>
      </w:r>
      <w:r w:rsidRPr="008511FE">
        <w:rPr>
          <w:rFonts w:ascii="Times New Roman" w:hAnsi="Times New Roman" w:cs="Times New Roman"/>
          <w:i/>
          <w:iCs/>
          <w:sz w:val="28"/>
          <w:szCs w:val="28"/>
        </w:rPr>
        <w:t>(левый)</w:t>
      </w:r>
      <w:r w:rsidRPr="008511FE">
        <w:rPr>
          <w:rFonts w:ascii="Times New Roman" w:hAnsi="Times New Roman" w:cs="Times New Roman"/>
          <w:sz w:val="28"/>
          <w:szCs w:val="28"/>
        </w:rPr>
        <w:t> карман», «Покажи на своей рубашке правый </w:t>
      </w:r>
      <w:r w:rsidRPr="008511FE">
        <w:rPr>
          <w:rFonts w:ascii="Times New Roman" w:hAnsi="Times New Roman" w:cs="Times New Roman"/>
          <w:i/>
          <w:iCs/>
          <w:sz w:val="28"/>
          <w:szCs w:val="28"/>
        </w:rPr>
        <w:t>(левый)</w:t>
      </w:r>
      <w:r w:rsidRPr="008511FE">
        <w:rPr>
          <w:rFonts w:ascii="Times New Roman" w:hAnsi="Times New Roman" w:cs="Times New Roman"/>
          <w:sz w:val="28"/>
          <w:szCs w:val="28"/>
        </w:rPr>
        <w:t> рукав», «Застегни верхнюю </w:t>
      </w:r>
      <w:r w:rsidRPr="008511FE">
        <w:rPr>
          <w:rFonts w:ascii="Times New Roman" w:hAnsi="Times New Roman" w:cs="Times New Roman"/>
          <w:i/>
          <w:iCs/>
          <w:sz w:val="28"/>
          <w:szCs w:val="28"/>
        </w:rPr>
        <w:t>(нижнюю)</w:t>
      </w:r>
      <w:r w:rsidRPr="008511FE">
        <w:rPr>
          <w:rFonts w:ascii="Times New Roman" w:hAnsi="Times New Roman" w:cs="Times New Roman"/>
          <w:sz w:val="28"/>
          <w:szCs w:val="28"/>
        </w:rPr>
        <w:t> пуговицу».</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При каждом удобном случае надо употреблять слова, обозначающие </w:t>
      </w:r>
      <w:r w:rsidRPr="008511FE">
        <w:rPr>
          <w:rFonts w:ascii="Times New Roman" w:hAnsi="Times New Roman" w:cs="Times New Roman"/>
          <w:b/>
          <w:bCs/>
          <w:sz w:val="28"/>
          <w:szCs w:val="28"/>
        </w:rPr>
        <w:t xml:space="preserve">пространственное </w:t>
      </w:r>
      <w:r w:rsidRPr="008511FE">
        <w:rPr>
          <w:rFonts w:ascii="Times New Roman" w:hAnsi="Times New Roman" w:cs="Times New Roman"/>
          <w:sz w:val="28"/>
          <w:szCs w:val="28"/>
        </w:rPr>
        <w:t>расположение частей тела ребенка и направления </w:t>
      </w:r>
      <w:r w:rsidRPr="008511FE">
        <w:rPr>
          <w:rFonts w:ascii="Times New Roman" w:hAnsi="Times New Roman" w:cs="Times New Roman"/>
          <w:b/>
          <w:bCs/>
          <w:sz w:val="28"/>
          <w:szCs w:val="28"/>
        </w:rPr>
        <w:t>пространства</w:t>
      </w:r>
      <w:r w:rsidRPr="008511FE">
        <w:rPr>
          <w:rFonts w:ascii="Times New Roman" w:hAnsi="Times New Roman" w:cs="Times New Roman"/>
          <w:sz w:val="28"/>
          <w:szCs w:val="28"/>
        </w:rPr>
        <w:t>. На прогулке проговаривайте те направления, в которых движетесь с </w:t>
      </w:r>
      <w:r w:rsidRPr="008511FE">
        <w:rPr>
          <w:rFonts w:ascii="Times New Roman" w:hAnsi="Times New Roman" w:cs="Times New Roman"/>
          <w:sz w:val="28"/>
          <w:szCs w:val="28"/>
          <w:u w:val="single"/>
        </w:rPr>
        <w:t>ребенком</w:t>
      </w:r>
      <w:r w:rsidRPr="008511FE">
        <w:rPr>
          <w:rFonts w:ascii="Times New Roman" w:hAnsi="Times New Roman" w:cs="Times New Roman"/>
          <w:sz w:val="28"/>
          <w:szCs w:val="28"/>
        </w:rPr>
        <w:t>: </w:t>
      </w:r>
      <w:r w:rsidRPr="008511FE">
        <w:rPr>
          <w:rFonts w:ascii="Times New Roman" w:hAnsi="Times New Roman" w:cs="Times New Roman"/>
          <w:i/>
          <w:iCs/>
          <w:sz w:val="28"/>
          <w:szCs w:val="28"/>
        </w:rPr>
        <w:t>«Сейчас мы с тобой идем прямо, вперед. Теперь мы повернем направо»</w:t>
      </w:r>
      <w:r w:rsidRPr="008511FE">
        <w:rPr>
          <w:rFonts w:ascii="Times New Roman" w:hAnsi="Times New Roman" w:cs="Times New Roman"/>
          <w:sz w:val="28"/>
          <w:szCs w:val="28"/>
        </w:rPr>
        <w:t>. Слова сопровождайте указательными жестами в направлении движения.</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lastRenderedPageBreak/>
        <w:t>Глазомер </w:t>
      </w:r>
      <w:r w:rsidRPr="008511FE">
        <w:rPr>
          <w:rFonts w:ascii="Times New Roman" w:hAnsi="Times New Roman" w:cs="Times New Roman"/>
          <w:b/>
          <w:bCs/>
          <w:sz w:val="28"/>
          <w:szCs w:val="28"/>
        </w:rPr>
        <w:t>развивается</w:t>
      </w:r>
      <w:r w:rsidRPr="008511FE">
        <w:rPr>
          <w:rFonts w:ascii="Times New Roman" w:hAnsi="Times New Roman" w:cs="Times New Roman"/>
          <w:sz w:val="28"/>
          <w:szCs w:val="28"/>
        </w:rPr>
        <w:t> и совершенствуется в конструктивной деятельности, когда ребенок подбирает нужные, недостающие для постройки детали, когда делит комок глины, чтобы ее хватило для лепки всех частей предмета.</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 xml:space="preserve">При работе с детьми можно использовать </w:t>
      </w:r>
      <w:proofErr w:type="gramStart"/>
      <w:r w:rsidRPr="008511FE">
        <w:rPr>
          <w:rFonts w:ascii="Times New Roman" w:hAnsi="Times New Roman" w:cs="Times New Roman"/>
          <w:sz w:val="28"/>
          <w:szCs w:val="28"/>
        </w:rPr>
        <w:t>задания :</w:t>
      </w:r>
      <w:proofErr w:type="gramEnd"/>
      <w:r w:rsidRPr="008511FE">
        <w:rPr>
          <w:rFonts w:ascii="Times New Roman" w:hAnsi="Times New Roman" w:cs="Times New Roman"/>
          <w:sz w:val="28"/>
          <w:szCs w:val="28"/>
        </w:rPr>
        <w:t xml:space="preserve"> "Подумай и составь предложения по картинке. " Не забудь в своих предложениях употреблять </w:t>
      </w:r>
      <w:r w:rsidR="00732813">
        <w:rPr>
          <w:rFonts w:ascii="Times New Roman" w:hAnsi="Times New Roman" w:cs="Times New Roman"/>
          <w:sz w:val="28"/>
          <w:szCs w:val="28"/>
          <w:u w:val="single"/>
        </w:rPr>
        <w:t>предлоги</w:t>
      </w:r>
      <w:r w:rsidR="00732813">
        <w:rPr>
          <w:rFonts w:ascii="Times New Roman" w:hAnsi="Times New Roman" w:cs="Times New Roman"/>
          <w:sz w:val="28"/>
          <w:szCs w:val="28"/>
        </w:rPr>
        <w:t xml:space="preserve">: НА, В, ПОД, ЗА, ПЕРЕД, </w:t>
      </w:r>
      <w:proofErr w:type="gramStart"/>
      <w:r w:rsidRPr="008511FE">
        <w:rPr>
          <w:rFonts w:ascii="Times New Roman" w:hAnsi="Times New Roman" w:cs="Times New Roman"/>
          <w:sz w:val="28"/>
          <w:szCs w:val="28"/>
        </w:rPr>
        <w:t>У</w:t>
      </w:r>
      <w:proofErr w:type="gramEnd"/>
      <w:r w:rsidRPr="008511FE">
        <w:rPr>
          <w:rFonts w:ascii="Times New Roman" w:hAnsi="Times New Roman" w:cs="Times New Roman"/>
          <w:sz w:val="28"/>
          <w:szCs w:val="28"/>
        </w:rPr>
        <w:t>, ОТ.</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 xml:space="preserve">Картотека игр для развития </w:t>
      </w:r>
      <w:proofErr w:type="spellStart"/>
      <w:r w:rsidRPr="008511FE">
        <w:rPr>
          <w:rFonts w:ascii="Times New Roman" w:hAnsi="Times New Roman" w:cs="Times New Roman"/>
          <w:sz w:val="28"/>
          <w:szCs w:val="28"/>
        </w:rPr>
        <w:t>пространственнои</w:t>
      </w:r>
      <w:proofErr w:type="spellEnd"/>
      <w:r w:rsidRPr="008511FE">
        <w:rPr>
          <w:rFonts w:ascii="Times New Roman" w:hAnsi="Times New Roman" w:cs="Times New Roman"/>
          <w:sz w:val="28"/>
          <w:szCs w:val="28"/>
        </w:rPr>
        <w:t>̆ ориентировки</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Картотека игр для развития пространственной ориентировки.</w:t>
      </w:r>
    </w:p>
    <w:p w:rsidR="008511FE" w:rsidRPr="008511FE" w:rsidRDefault="00732813" w:rsidP="008511FE">
      <w:pPr>
        <w:rPr>
          <w:rFonts w:ascii="Times New Roman" w:hAnsi="Times New Roman" w:cs="Times New Roman"/>
          <w:sz w:val="28"/>
          <w:szCs w:val="28"/>
        </w:rPr>
      </w:pPr>
      <w:r>
        <w:rPr>
          <w:rFonts w:ascii="Times New Roman" w:hAnsi="Times New Roman" w:cs="Times New Roman"/>
          <w:sz w:val="28"/>
          <w:szCs w:val="28"/>
        </w:rPr>
        <w:t xml:space="preserve"> Игры </w:t>
      </w:r>
      <w:r w:rsidR="008511FE" w:rsidRPr="008511FE">
        <w:rPr>
          <w:rFonts w:ascii="Times New Roman" w:hAnsi="Times New Roman" w:cs="Times New Roman"/>
          <w:sz w:val="28"/>
          <w:szCs w:val="28"/>
        </w:rPr>
        <w:t>на формирование ориентировки «на себе»</w:t>
      </w:r>
    </w:p>
    <w:p w:rsidR="008511FE" w:rsidRPr="008511FE" w:rsidRDefault="008511FE" w:rsidP="008511FE">
      <w:pPr>
        <w:rPr>
          <w:rFonts w:ascii="Times New Roman" w:hAnsi="Times New Roman" w:cs="Times New Roman"/>
          <w:sz w:val="28"/>
          <w:szCs w:val="28"/>
        </w:rPr>
      </w:pP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«Солнышко»  </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Цель: закреплять знания о месте расположения частей лица, умение ориентироваться на собственном теле.                                            </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Оборудование: схематическое изображение лица человека.</w:t>
      </w:r>
    </w:p>
    <w:p w:rsidR="008511FE" w:rsidRPr="008511FE" w:rsidRDefault="008511FE" w:rsidP="008511FE">
      <w:pPr>
        <w:rPr>
          <w:rFonts w:ascii="Times New Roman" w:hAnsi="Times New Roman" w:cs="Times New Roman"/>
          <w:sz w:val="28"/>
          <w:szCs w:val="28"/>
        </w:rPr>
      </w:pPr>
      <w:r w:rsidRPr="008511FE">
        <w:rPr>
          <w:rFonts w:ascii="Times New Roman" w:hAnsi="Times New Roman" w:cs="Times New Roman"/>
          <w:sz w:val="28"/>
          <w:szCs w:val="28"/>
        </w:rPr>
        <w:t>Содержание: ребятам предлагается схематическое изображение лица человека с ориентиром (нос). Предлагается выложить на нем части лица (глаза, брови, губы). Затем ребенок закрывает глаза и выполняет это задание снова, проговаривая где по отношению друг к другу располагаются все части лица.</w:t>
      </w:r>
    </w:p>
    <w:p w:rsidR="00EF17A8" w:rsidRPr="00F40721" w:rsidRDefault="00EF17A8" w:rsidP="00F40721">
      <w:pPr>
        <w:rPr>
          <w:rFonts w:ascii="Times New Roman" w:hAnsi="Times New Roman" w:cs="Times New Roman"/>
          <w:sz w:val="28"/>
          <w:szCs w:val="28"/>
        </w:rPr>
      </w:pPr>
    </w:p>
    <w:p w:rsidR="009672E8" w:rsidRDefault="009672E8"/>
    <w:sectPr w:rsidR="00967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AD"/>
    <w:rsid w:val="0039455F"/>
    <w:rsid w:val="00732813"/>
    <w:rsid w:val="008511FE"/>
    <w:rsid w:val="009672E8"/>
    <w:rsid w:val="00987CAD"/>
    <w:rsid w:val="00B116AA"/>
    <w:rsid w:val="00EF17A8"/>
    <w:rsid w:val="00F40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0CBB"/>
  <w15:chartTrackingRefBased/>
  <w15:docId w15:val="{B3CCBE39-9A76-4AF0-9591-A917693D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72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281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772887">
      <w:bodyDiv w:val="1"/>
      <w:marLeft w:val="0"/>
      <w:marRight w:val="0"/>
      <w:marTop w:val="0"/>
      <w:marBottom w:val="0"/>
      <w:divBdr>
        <w:top w:val="none" w:sz="0" w:space="0" w:color="auto"/>
        <w:left w:val="none" w:sz="0" w:space="0" w:color="auto"/>
        <w:bottom w:val="none" w:sz="0" w:space="0" w:color="auto"/>
        <w:right w:val="none" w:sz="0" w:space="0" w:color="auto"/>
      </w:divBdr>
    </w:div>
    <w:div w:id="168343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1391</Words>
  <Characters>7932</Characters>
  <Application>Microsoft Office Word</Application>
  <DocSecurity>0</DocSecurity>
  <Lines>66</Lines>
  <Paragraphs>18</Paragraphs>
  <ScaleCrop>false</ScaleCrop>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Lenovo_User</dc:creator>
  <cp:keywords/>
  <dc:description/>
  <cp:lastModifiedBy>Lenovo_User</cp:lastModifiedBy>
  <cp:revision>8</cp:revision>
  <dcterms:created xsi:type="dcterms:W3CDTF">2025-09-17T07:55:00Z</dcterms:created>
  <dcterms:modified xsi:type="dcterms:W3CDTF">2025-09-17T09:25:00Z</dcterms:modified>
</cp:coreProperties>
</file>