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0E" w:rsidRDefault="00815B0E" w:rsidP="00815B0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815B0E">
        <w:rPr>
          <w:rFonts w:ascii="Times New Roman" w:hAnsi="Times New Roman" w:cs="Times New Roman"/>
          <w:b/>
          <w:i/>
          <w:sz w:val="28"/>
          <w:szCs w:val="28"/>
          <w:u w:val="single"/>
        </w:rPr>
        <w:t>«Партнёрство вместо монолога: интеграция современных моделей преподавания в подготовку медицинских специалистов»</w:t>
      </w:r>
    </w:p>
    <w:bookmarkEnd w:id="0"/>
    <w:p w:rsidR="00617CD5" w:rsidRPr="004C63B2" w:rsidRDefault="00617CD5" w:rsidP="00617CD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63B2">
        <w:rPr>
          <w:rFonts w:ascii="Times New Roman" w:hAnsi="Times New Roman" w:cs="Times New Roman"/>
          <w:b/>
          <w:i/>
          <w:sz w:val="28"/>
          <w:szCs w:val="28"/>
          <w:u w:val="single"/>
        </w:rPr>
        <w:t>Введение</w:t>
      </w:r>
    </w:p>
    <w:p w:rsidR="003A7A5E" w:rsidRDefault="00617CD5" w:rsidP="003A7A5E">
      <w:pPr>
        <w:jc w:val="both"/>
      </w:pPr>
      <w:r w:rsidRPr="00617CD5">
        <w:rPr>
          <w:rFonts w:ascii="Times New Roman" w:hAnsi="Times New Roman" w:cs="Times New Roman"/>
          <w:sz w:val="28"/>
          <w:szCs w:val="28"/>
        </w:rPr>
        <w:t>В современной педагогике всё чаще обсуждается вопрос трансформации роли преподавателя — от классического «носителя знаний» к партнёру и наставнику в образовательном процессе. Особую актуальность эта тема приобретает в условиях, когда преподаватель стремится стать «своим» в студенческой с</w:t>
      </w:r>
      <w:r w:rsidRPr="00617CD5">
        <w:rPr>
          <w:rFonts w:ascii="Times New Roman" w:hAnsi="Times New Roman" w:cs="Times New Roman"/>
          <w:sz w:val="28"/>
          <w:szCs w:val="28"/>
        </w:rPr>
        <w:t>реде.</w:t>
      </w:r>
      <w:r w:rsidR="003A7A5E" w:rsidRPr="003A7A5E">
        <w:t xml:space="preserve"> </w:t>
      </w:r>
    </w:p>
    <w:p w:rsidR="004C63B2" w:rsidRPr="004C63B2" w:rsidRDefault="004C63B2" w:rsidP="004C63B2">
      <w:pPr>
        <w:jc w:val="both"/>
        <w:rPr>
          <w:rFonts w:ascii="Times New Roman" w:hAnsi="Times New Roman" w:cs="Times New Roman"/>
          <w:sz w:val="28"/>
          <w:szCs w:val="28"/>
        </w:rPr>
      </w:pPr>
      <w:r w:rsidRPr="004C63B2">
        <w:rPr>
          <w:rFonts w:ascii="Times New Roman" w:hAnsi="Times New Roman" w:cs="Times New Roman"/>
          <w:sz w:val="28"/>
          <w:szCs w:val="28"/>
        </w:rPr>
        <w:t xml:space="preserve">Современная система здравоохранения требует от среднего медицинского персонала всё более высокой квалификации. Сестры и акушерки обязаны не только демонстрировать мастерство в профессиональной деятельности, но и обладать такими качествами, как способность проявлять сочувствие и эффективно взаимодействовать с пациентами, быстро находить решения в сложных и нестандартных ситуациях, постоянно повышать уровень своих знаний под влиянием стремительных изменений в медицине, а также успешно функционировать в составе команд из разных специальностей. При этом традиционные подходы к обучению, сфокусированные в основном на передаче теоретических сведений, часто оказываются недостаточными для формирования готовности к реальной работе </w:t>
      </w:r>
      <w:r>
        <w:rPr>
          <w:rFonts w:ascii="Times New Roman" w:hAnsi="Times New Roman" w:cs="Times New Roman"/>
          <w:sz w:val="28"/>
          <w:szCs w:val="28"/>
        </w:rPr>
        <w:t>в динамичной клинической среде.</w:t>
      </w:r>
    </w:p>
    <w:p w:rsidR="003A7A5E" w:rsidRPr="003A7A5E" w:rsidRDefault="003A7A5E" w:rsidP="003A7A5E">
      <w:pPr>
        <w:jc w:val="both"/>
        <w:rPr>
          <w:rFonts w:ascii="Times New Roman" w:hAnsi="Times New Roman" w:cs="Times New Roman"/>
          <w:sz w:val="28"/>
          <w:szCs w:val="28"/>
        </w:rPr>
      </w:pPr>
      <w:r w:rsidRPr="003A7A5E">
        <w:rPr>
          <w:rFonts w:ascii="Times New Roman" w:hAnsi="Times New Roman" w:cs="Times New Roman"/>
          <w:sz w:val="28"/>
          <w:szCs w:val="28"/>
        </w:rPr>
        <w:t>Роль преподавателя в современной системе образования</w:t>
      </w:r>
      <w:r w:rsidR="004C63B2">
        <w:rPr>
          <w:rFonts w:ascii="Times New Roman" w:hAnsi="Times New Roman" w:cs="Times New Roman"/>
          <w:sz w:val="28"/>
          <w:szCs w:val="28"/>
        </w:rPr>
        <w:t xml:space="preserve">, на сегодняшний день, </w:t>
      </w:r>
      <w:r>
        <w:rPr>
          <w:rFonts w:ascii="Times New Roman" w:hAnsi="Times New Roman" w:cs="Times New Roman"/>
          <w:sz w:val="28"/>
          <w:szCs w:val="28"/>
        </w:rPr>
        <w:t>не однозначна. Существует несколько моделей взаимодействия со студентами, а именно:</w:t>
      </w:r>
    </w:p>
    <w:p w:rsidR="003A7A5E" w:rsidRPr="003A7A5E" w:rsidRDefault="003A7A5E" w:rsidP="003A7A5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A5E">
        <w:rPr>
          <w:rFonts w:ascii="Times New Roman" w:hAnsi="Times New Roman" w:cs="Times New Roman"/>
          <w:sz w:val="28"/>
          <w:szCs w:val="28"/>
        </w:rPr>
        <w:t>Традиционная модель, где преподаватель — исключительно источник знаний, уступает место новому формату. Сегодня пед</w:t>
      </w:r>
      <w:r w:rsidRPr="003A7A5E">
        <w:rPr>
          <w:rFonts w:ascii="Times New Roman" w:hAnsi="Times New Roman" w:cs="Times New Roman"/>
          <w:sz w:val="28"/>
          <w:szCs w:val="28"/>
        </w:rPr>
        <w:t>агог выполняет несколько ролей:</w:t>
      </w:r>
    </w:p>
    <w:p w:rsidR="003A7A5E" w:rsidRPr="003A7A5E" w:rsidRDefault="003A7A5E" w:rsidP="003A7A5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A5E">
        <w:rPr>
          <w:rFonts w:ascii="Times New Roman" w:hAnsi="Times New Roman" w:cs="Times New Roman"/>
          <w:sz w:val="28"/>
          <w:szCs w:val="28"/>
        </w:rPr>
        <w:t>Наставник — помогает студентам ориентироваться в професси</w:t>
      </w:r>
      <w:r w:rsidRPr="003A7A5E">
        <w:rPr>
          <w:rFonts w:ascii="Times New Roman" w:hAnsi="Times New Roman" w:cs="Times New Roman"/>
          <w:sz w:val="28"/>
          <w:szCs w:val="28"/>
        </w:rPr>
        <w:t>ональной сфере, делится опытом.</w:t>
      </w:r>
    </w:p>
    <w:p w:rsidR="003A7A5E" w:rsidRPr="003A7A5E" w:rsidRDefault="003A7A5E" w:rsidP="003A7A5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A5E">
        <w:rPr>
          <w:rFonts w:ascii="Times New Roman" w:hAnsi="Times New Roman" w:cs="Times New Roman"/>
          <w:sz w:val="28"/>
          <w:szCs w:val="28"/>
        </w:rPr>
        <w:t>Деловой партнёр — вовлекает студентов в совместную работу над</w:t>
      </w:r>
      <w:r w:rsidRPr="003A7A5E">
        <w:rPr>
          <w:rFonts w:ascii="Times New Roman" w:hAnsi="Times New Roman" w:cs="Times New Roman"/>
          <w:sz w:val="28"/>
          <w:szCs w:val="28"/>
        </w:rPr>
        <w:t xml:space="preserve"> проектами, исследованиями.</w:t>
      </w:r>
    </w:p>
    <w:p w:rsidR="003A7A5E" w:rsidRPr="003A7A5E" w:rsidRDefault="003A7A5E" w:rsidP="003A7A5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A5E">
        <w:rPr>
          <w:rFonts w:ascii="Times New Roman" w:hAnsi="Times New Roman" w:cs="Times New Roman"/>
          <w:sz w:val="28"/>
          <w:szCs w:val="28"/>
        </w:rPr>
        <w:t>Старший друг — поддерживает эмоционально, помогает реш</w:t>
      </w:r>
      <w:r w:rsidRPr="003A7A5E">
        <w:rPr>
          <w:rFonts w:ascii="Times New Roman" w:hAnsi="Times New Roman" w:cs="Times New Roman"/>
          <w:sz w:val="28"/>
          <w:szCs w:val="28"/>
        </w:rPr>
        <w:t>ать личные и учебные трудности.</w:t>
      </w:r>
    </w:p>
    <w:p w:rsidR="00617CD5" w:rsidRDefault="003A7A5E" w:rsidP="003A7A5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7A5E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3A7A5E">
        <w:rPr>
          <w:rFonts w:ascii="Times New Roman" w:hAnsi="Times New Roman" w:cs="Times New Roman"/>
          <w:sz w:val="28"/>
          <w:szCs w:val="28"/>
        </w:rPr>
        <w:t xml:space="preserve"> — вдохновляет на развитие, показывает перспективы и возможности.</w:t>
      </w:r>
    </w:p>
    <w:p w:rsidR="003A7A5E" w:rsidRPr="003A7A5E" w:rsidRDefault="003A7A5E" w:rsidP="003A7A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всего, современный преподаватель, использует не одну модель, а умело сочетает различные шаблоны взаимодействия с группой студентов, ориентируясь на конкретные условия труда и личностные характеристики учащихся. 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4C63B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Цель данной статьи</w:t>
      </w:r>
      <w:r w:rsidRPr="00617CD5">
        <w:rPr>
          <w:rFonts w:ascii="Times New Roman" w:hAnsi="Times New Roman" w:cs="Times New Roman"/>
          <w:sz w:val="28"/>
          <w:szCs w:val="28"/>
        </w:rPr>
        <w:t xml:space="preserve"> — проанализировать, как</w:t>
      </w:r>
      <w:r w:rsidRPr="00617CD5">
        <w:rPr>
          <w:rFonts w:ascii="Times New Roman" w:hAnsi="Times New Roman" w:cs="Times New Roman"/>
          <w:sz w:val="28"/>
          <w:szCs w:val="28"/>
        </w:rPr>
        <w:t xml:space="preserve"> подобная интеграция влияет на:</w:t>
      </w:r>
    </w:p>
    <w:p w:rsidR="00617CD5" w:rsidRPr="00617CD5" w:rsidRDefault="00617CD5" w:rsidP="00617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динамику учебного процесса;</w:t>
      </w:r>
    </w:p>
    <w:p w:rsidR="00617CD5" w:rsidRPr="00617CD5" w:rsidRDefault="00617CD5" w:rsidP="00617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качество усвоения материала;</w:t>
      </w:r>
    </w:p>
    <w:p w:rsidR="00617CD5" w:rsidRPr="00617CD5" w:rsidRDefault="00617CD5" w:rsidP="00617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форм</w:t>
      </w:r>
      <w:r w:rsidRPr="00617CD5">
        <w:rPr>
          <w:rFonts w:ascii="Times New Roman" w:hAnsi="Times New Roman" w:cs="Times New Roman"/>
          <w:sz w:val="28"/>
          <w:szCs w:val="28"/>
        </w:rPr>
        <w:t>ирование образовательной среды.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Мы рассмотрим механизмы этого взаимодействия, его позитивные эффекты, потенциальные риски и п</w:t>
      </w:r>
      <w:r w:rsidRPr="00617CD5">
        <w:rPr>
          <w:rFonts w:ascii="Times New Roman" w:hAnsi="Times New Roman" w:cs="Times New Roman"/>
          <w:sz w:val="28"/>
          <w:szCs w:val="28"/>
        </w:rPr>
        <w:t>рактические способы реализации.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1. Сущность феномена «преподаватель‑свой»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Под интеграцией преподавателя в студенческую среду понимается не просто неформальное общение, а системное выстраивание партнё</w:t>
      </w:r>
      <w:r w:rsidRPr="00617CD5">
        <w:rPr>
          <w:rFonts w:ascii="Times New Roman" w:hAnsi="Times New Roman" w:cs="Times New Roman"/>
          <w:sz w:val="28"/>
          <w:szCs w:val="28"/>
        </w:rPr>
        <w:t>рских отношений, основанных на:</w:t>
      </w:r>
    </w:p>
    <w:p w:rsidR="00617CD5" w:rsidRPr="00617CD5" w:rsidRDefault="00617CD5" w:rsidP="00617C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взаимном</w:t>
      </w:r>
      <w:r w:rsidRPr="00617CD5">
        <w:rPr>
          <w:rFonts w:ascii="Times New Roman" w:hAnsi="Times New Roman" w:cs="Times New Roman"/>
          <w:sz w:val="28"/>
          <w:szCs w:val="28"/>
        </w:rPr>
        <w:t xml:space="preserve"> уважении;</w:t>
      </w:r>
    </w:p>
    <w:p w:rsidR="00617CD5" w:rsidRPr="00617CD5" w:rsidRDefault="00617CD5" w:rsidP="00617C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открытости к диалогу;</w:t>
      </w:r>
    </w:p>
    <w:p w:rsidR="00617CD5" w:rsidRPr="00617CD5" w:rsidRDefault="00617CD5" w:rsidP="00617C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общей ценностной базе;</w:t>
      </w:r>
    </w:p>
    <w:p w:rsidR="00617CD5" w:rsidRPr="00617CD5" w:rsidRDefault="00617CD5" w:rsidP="00617C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готовн</w:t>
      </w:r>
      <w:r w:rsidRPr="00617CD5">
        <w:rPr>
          <w:rFonts w:ascii="Times New Roman" w:hAnsi="Times New Roman" w:cs="Times New Roman"/>
          <w:sz w:val="28"/>
          <w:szCs w:val="28"/>
        </w:rPr>
        <w:t>ости к совместной деятельности.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Ключ</w:t>
      </w:r>
      <w:r w:rsidRPr="00617CD5">
        <w:rPr>
          <w:rFonts w:ascii="Times New Roman" w:hAnsi="Times New Roman" w:cs="Times New Roman"/>
          <w:sz w:val="28"/>
          <w:szCs w:val="28"/>
        </w:rPr>
        <w:t>евые признаки такой интеграции:</w:t>
      </w:r>
    </w:p>
    <w:p w:rsidR="00617CD5" w:rsidRPr="00617CD5" w:rsidRDefault="00617CD5" w:rsidP="00617C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использование общего коммуникативного кода (с учётом молодёжного сленга, </w:t>
      </w:r>
      <w:proofErr w:type="spellStart"/>
      <w:r w:rsidRPr="00617CD5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 xml:space="preserve">, </w:t>
      </w:r>
      <w:r w:rsidRPr="00617CD5">
        <w:rPr>
          <w:rFonts w:ascii="Times New Roman" w:hAnsi="Times New Roman" w:cs="Times New Roman"/>
          <w:sz w:val="28"/>
          <w:szCs w:val="28"/>
        </w:rPr>
        <w:t>актуальных культурных отсылок);</w:t>
      </w:r>
    </w:p>
    <w:p w:rsidR="00617CD5" w:rsidRPr="00617CD5" w:rsidRDefault="00617CD5" w:rsidP="00617C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proofErr w:type="spellStart"/>
      <w:r w:rsidRPr="00617CD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 xml:space="preserve"> и </w:t>
      </w:r>
      <w:r w:rsidRPr="00617CD5">
        <w:rPr>
          <w:rFonts w:ascii="Times New Roman" w:hAnsi="Times New Roman" w:cs="Times New Roman"/>
          <w:sz w:val="28"/>
          <w:szCs w:val="28"/>
        </w:rPr>
        <w:t>понимания студенческих проблем;</w:t>
      </w:r>
    </w:p>
    <w:p w:rsidR="00617CD5" w:rsidRPr="00617CD5" w:rsidRDefault="00617CD5" w:rsidP="00617C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вовлечение студентов в планирование</w:t>
      </w:r>
      <w:r w:rsidRPr="00617CD5">
        <w:rPr>
          <w:rFonts w:ascii="Times New Roman" w:hAnsi="Times New Roman" w:cs="Times New Roman"/>
          <w:sz w:val="28"/>
          <w:szCs w:val="28"/>
        </w:rPr>
        <w:t xml:space="preserve"> и рефлексию учебного процесса;</w:t>
      </w:r>
    </w:p>
    <w:p w:rsidR="00617CD5" w:rsidRPr="00617CD5" w:rsidRDefault="00617CD5" w:rsidP="00617C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готовность преподавателя делиться личным оп</w:t>
      </w:r>
      <w:r w:rsidRPr="00617CD5">
        <w:rPr>
          <w:rFonts w:ascii="Times New Roman" w:hAnsi="Times New Roman" w:cs="Times New Roman"/>
          <w:sz w:val="28"/>
          <w:szCs w:val="28"/>
        </w:rPr>
        <w:t>ытом, включая ошибки и неудачи.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2. Механизмы влияния на образовательный процесс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2.1. Тра</w:t>
      </w:r>
      <w:r w:rsidRPr="00617CD5">
        <w:rPr>
          <w:rFonts w:ascii="Times New Roman" w:hAnsi="Times New Roman" w:cs="Times New Roman"/>
          <w:sz w:val="28"/>
          <w:szCs w:val="28"/>
        </w:rPr>
        <w:t>нсформация коммуникации</w:t>
      </w:r>
    </w:p>
    <w:p w:rsidR="00617CD5" w:rsidRPr="00617CD5" w:rsidRDefault="00617CD5" w:rsidP="00617C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Когда преподаватель становится «своим»,</w:t>
      </w:r>
      <w:r w:rsidRPr="00617CD5">
        <w:rPr>
          <w:rFonts w:ascii="Times New Roman" w:hAnsi="Times New Roman" w:cs="Times New Roman"/>
          <w:sz w:val="28"/>
          <w:szCs w:val="28"/>
        </w:rPr>
        <w:t xml:space="preserve"> меняется сама природа общения:</w:t>
      </w:r>
    </w:p>
    <w:p w:rsidR="00617CD5" w:rsidRPr="00617CD5" w:rsidRDefault="00617CD5" w:rsidP="00617C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сни</w:t>
      </w:r>
      <w:r w:rsidRPr="00617CD5">
        <w:rPr>
          <w:rFonts w:ascii="Times New Roman" w:hAnsi="Times New Roman" w:cs="Times New Roman"/>
          <w:sz w:val="28"/>
          <w:szCs w:val="28"/>
        </w:rPr>
        <w:t>жается барьер «учитель–ученик»;</w:t>
      </w:r>
    </w:p>
    <w:p w:rsidR="00617CD5" w:rsidRPr="00617CD5" w:rsidRDefault="00617CD5" w:rsidP="00617C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воз</w:t>
      </w:r>
      <w:r w:rsidRPr="00617CD5">
        <w:rPr>
          <w:rFonts w:ascii="Times New Roman" w:hAnsi="Times New Roman" w:cs="Times New Roman"/>
          <w:sz w:val="28"/>
          <w:szCs w:val="28"/>
        </w:rPr>
        <w:t>растает частота обратной связи;</w:t>
      </w:r>
    </w:p>
    <w:p w:rsidR="00617CD5" w:rsidRPr="00617CD5" w:rsidRDefault="00617CD5" w:rsidP="00617C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появляется возмож</w:t>
      </w:r>
      <w:r w:rsidRPr="00617CD5">
        <w:rPr>
          <w:rFonts w:ascii="Times New Roman" w:hAnsi="Times New Roman" w:cs="Times New Roman"/>
          <w:sz w:val="28"/>
          <w:szCs w:val="28"/>
        </w:rPr>
        <w:t>ность для спонтанных дискуссий;</w:t>
      </w:r>
    </w:p>
    <w:p w:rsidR="00617CD5" w:rsidRPr="00617CD5" w:rsidRDefault="00617CD5" w:rsidP="00617C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увеличивается доля неформального обме</w:t>
      </w:r>
      <w:r w:rsidRPr="00617CD5">
        <w:rPr>
          <w:rFonts w:ascii="Times New Roman" w:hAnsi="Times New Roman" w:cs="Times New Roman"/>
          <w:sz w:val="28"/>
          <w:szCs w:val="28"/>
        </w:rPr>
        <w:t>на знаниями.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Пример: на практическом занятии по акушерству </w:t>
      </w: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преподаватель рассказывает, как сам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длительное время не мог запомнить размеры таза </w:t>
      </w: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>на первом курсе, что снимает напряжение у студентов и мотивирует и</w:t>
      </w: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>х задавать «неудобные» вопросы.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2.2. Эмоциональ</w:t>
      </w:r>
      <w:r w:rsidRPr="00617CD5">
        <w:rPr>
          <w:rFonts w:ascii="Times New Roman" w:hAnsi="Times New Roman" w:cs="Times New Roman"/>
          <w:sz w:val="28"/>
          <w:szCs w:val="28"/>
        </w:rPr>
        <w:t>ный комфорт как фактор усвоения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 безопасность среды напрямую </w:t>
      </w:r>
      <w:r w:rsidRPr="00617CD5">
        <w:rPr>
          <w:rFonts w:ascii="Times New Roman" w:hAnsi="Times New Roman" w:cs="Times New Roman"/>
          <w:sz w:val="28"/>
          <w:szCs w:val="28"/>
        </w:rPr>
        <w:t>влияет на когнитивные процессы:</w:t>
      </w:r>
    </w:p>
    <w:p w:rsidR="00617CD5" w:rsidRPr="00617CD5" w:rsidRDefault="00617CD5" w:rsidP="00617C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уменьшается т</w:t>
      </w:r>
      <w:r w:rsidRPr="00617CD5">
        <w:rPr>
          <w:rFonts w:ascii="Times New Roman" w:hAnsi="Times New Roman" w:cs="Times New Roman"/>
          <w:sz w:val="28"/>
          <w:szCs w:val="28"/>
        </w:rPr>
        <w:t>ревожность при ответах у доски;</w:t>
      </w:r>
    </w:p>
    <w:p w:rsidR="00617CD5" w:rsidRPr="00617CD5" w:rsidRDefault="00617CD5" w:rsidP="00617C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растёт готовность </w:t>
      </w:r>
      <w:r w:rsidRPr="00617CD5">
        <w:rPr>
          <w:rFonts w:ascii="Times New Roman" w:hAnsi="Times New Roman" w:cs="Times New Roman"/>
          <w:sz w:val="28"/>
          <w:szCs w:val="28"/>
        </w:rPr>
        <w:t>экспериментировать с решениями;</w:t>
      </w:r>
    </w:p>
    <w:p w:rsidR="00617CD5" w:rsidRPr="00617CD5" w:rsidRDefault="00617CD5" w:rsidP="00617C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снижается страх ошибки, что критично для дисциплин с высокой когнитивной нагрузкой</w:t>
      </w:r>
      <w:r w:rsidRPr="00617CD5">
        <w:rPr>
          <w:rFonts w:ascii="Times New Roman" w:hAnsi="Times New Roman" w:cs="Times New Roman"/>
          <w:sz w:val="28"/>
          <w:szCs w:val="28"/>
        </w:rPr>
        <w:t>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Исследования показывают, что в доверительной атмосфере студенты на 30–40 % чаще</w:t>
      </w:r>
      <w:r w:rsidRPr="00617CD5">
        <w:rPr>
          <w:rFonts w:ascii="Times New Roman" w:hAnsi="Times New Roman" w:cs="Times New Roman"/>
          <w:sz w:val="28"/>
          <w:szCs w:val="28"/>
        </w:rPr>
        <w:t xml:space="preserve"> предлагают нестандартные идеи.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2.3. Мотивационный сдвиг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Интеграция преподавателя активир</w:t>
      </w:r>
      <w:r w:rsidRPr="00617CD5">
        <w:rPr>
          <w:rFonts w:ascii="Times New Roman" w:hAnsi="Times New Roman" w:cs="Times New Roman"/>
          <w:sz w:val="28"/>
          <w:szCs w:val="28"/>
        </w:rPr>
        <w:t>ует внутреннюю мотивацию через:</w:t>
      </w:r>
    </w:p>
    <w:p w:rsidR="00617CD5" w:rsidRPr="00617CD5" w:rsidRDefault="00617CD5" w:rsidP="00617C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персонализацию примеров (связь теории с реальными </w:t>
      </w:r>
      <w:r w:rsidRPr="00617CD5">
        <w:rPr>
          <w:rFonts w:ascii="Times New Roman" w:hAnsi="Times New Roman" w:cs="Times New Roman"/>
          <w:sz w:val="28"/>
          <w:szCs w:val="28"/>
        </w:rPr>
        <w:t>кейсами из студенческой жизни);</w:t>
      </w:r>
    </w:p>
    <w:p w:rsidR="00617CD5" w:rsidRPr="00617CD5" w:rsidRDefault="00617CD5" w:rsidP="00617C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демонстраци</w:t>
      </w:r>
      <w:r w:rsidRPr="00617CD5">
        <w:rPr>
          <w:rFonts w:ascii="Times New Roman" w:hAnsi="Times New Roman" w:cs="Times New Roman"/>
          <w:sz w:val="28"/>
          <w:szCs w:val="28"/>
        </w:rPr>
        <w:t>ю практической ценности знаний;</w:t>
      </w:r>
    </w:p>
    <w:p w:rsidR="00617CD5" w:rsidRPr="00617CD5" w:rsidRDefault="00617CD5" w:rsidP="00617C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создание о</w:t>
      </w:r>
      <w:r w:rsidRPr="00617CD5">
        <w:rPr>
          <w:rFonts w:ascii="Times New Roman" w:hAnsi="Times New Roman" w:cs="Times New Roman"/>
          <w:sz w:val="28"/>
          <w:szCs w:val="28"/>
        </w:rPr>
        <w:t>щущения «мы делаем это вместе».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>Например, при изучении фармакологии преподаватель может обсудить, как правильно выбирать безрецептурные препараты для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поддержания нервной системы студента в норме во время</w:t>
      </w: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сессии, когда нет </w:t>
      </w:r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 xml:space="preserve">времени на </w:t>
      </w:r>
      <w:proofErr w:type="gramStart"/>
      <w:r w:rsidRPr="00617CD5">
        <w:rPr>
          <w:rFonts w:ascii="Times New Roman" w:hAnsi="Times New Roman" w:cs="Times New Roman"/>
          <w:i/>
          <w:sz w:val="28"/>
          <w:szCs w:val="28"/>
          <w:u w:val="single"/>
        </w:rPr>
        <w:t>врача.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-«Успокойтесь и пейте ромашку…»)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2.4. Когнитивные эффекты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Пар</w:t>
      </w:r>
      <w:r w:rsidRPr="00617CD5">
        <w:rPr>
          <w:rFonts w:ascii="Times New Roman" w:hAnsi="Times New Roman" w:cs="Times New Roman"/>
          <w:sz w:val="28"/>
          <w:szCs w:val="28"/>
        </w:rPr>
        <w:t>тнёрские отношения стимулируют:</w:t>
      </w:r>
    </w:p>
    <w:p w:rsidR="00617CD5" w:rsidRPr="00617CD5" w:rsidRDefault="00617CD5" w:rsidP="00617C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критическое мышле</w:t>
      </w:r>
      <w:r w:rsidRPr="00617CD5">
        <w:rPr>
          <w:rFonts w:ascii="Times New Roman" w:hAnsi="Times New Roman" w:cs="Times New Roman"/>
          <w:sz w:val="28"/>
          <w:szCs w:val="28"/>
        </w:rPr>
        <w:t>ние (через открытые дискуссии);</w:t>
      </w:r>
    </w:p>
    <w:p w:rsidR="00617CD5" w:rsidRPr="00617CD5" w:rsidRDefault="00617CD5" w:rsidP="00617C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CD5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 xml:space="preserve"> (анализ с</w:t>
      </w:r>
      <w:r w:rsidRPr="00617CD5">
        <w:rPr>
          <w:rFonts w:ascii="Times New Roman" w:hAnsi="Times New Roman" w:cs="Times New Roman"/>
          <w:sz w:val="28"/>
          <w:szCs w:val="28"/>
        </w:rPr>
        <w:t>обственных стратегий обучения);</w:t>
      </w:r>
    </w:p>
    <w:p w:rsidR="00617CD5" w:rsidRPr="00617CD5" w:rsidRDefault="00617CD5" w:rsidP="00617C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междисциплинарные связи (за </w:t>
      </w:r>
      <w:r w:rsidRPr="00617CD5">
        <w:rPr>
          <w:rFonts w:ascii="Times New Roman" w:hAnsi="Times New Roman" w:cs="Times New Roman"/>
          <w:sz w:val="28"/>
          <w:szCs w:val="28"/>
        </w:rPr>
        <w:t>счёт свободного обмена идеями).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3. Практические инструменты интеграции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3.1. Коммуникативные техники</w:t>
      </w:r>
    </w:p>
    <w:p w:rsidR="00617CD5" w:rsidRPr="00617CD5" w:rsidRDefault="00617CD5" w:rsidP="00617C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«Разговор по душам» в начале занятия (5 мин</w:t>
      </w:r>
      <w:r w:rsidRPr="00617CD5">
        <w:rPr>
          <w:rFonts w:ascii="Times New Roman" w:hAnsi="Times New Roman" w:cs="Times New Roman"/>
          <w:sz w:val="28"/>
          <w:szCs w:val="28"/>
        </w:rPr>
        <w:t xml:space="preserve"> на обсуждение актуальных тем);</w:t>
      </w:r>
    </w:p>
    <w:p w:rsidR="00617CD5" w:rsidRPr="00617CD5" w:rsidRDefault="00617CD5" w:rsidP="00617C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использование мессендж</w:t>
      </w:r>
      <w:r w:rsidRPr="00617CD5">
        <w:rPr>
          <w:rFonts w:ascii="Times New Roman" w:hAnsi="Times New Roman" w:cs="Times New Roman"/>
          <w:sz w:val="28"/>
          <w:szCs w:val="28"/>
        </w:rPr>
        <w:t>еров для неформального общения;</w:t>
      </w:r>
    </w:p>
    <w:p w:rsidR="00617CD5" w:rsidRPr="00617CD5" w:rsidRDefault="00617CD5" w:rsidP="00617C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совместные просмотры образовательных видео с последующим</w:t>
      </w:r>
      <w:r w:rsidRPr="00617CD5">
        <w:rPr>
          <w:rFonts w:ascii="Times New Roman" w:hAnsi="Times New Roman" w:cs="Times New Roman"/>
          <w:sz w:val="28"/>
          <w:szCs w:val="28"/>
        </w:rPr>
        <w:t xml:space="preserve"> обсуждением.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3.2. Педагогические приёмы</w:t>
      </w:r>
    </w:p>
    <w:p w:rsidR="00617CD5" w:rsidRPr="00617CD5" w:rsidRDefault="00617CD5" w:rsidP="00617C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Ко‑преподавание: студенты готовят мини‑лекции по </w:t>
      </w:r>
      <w:proofErr w:type="spellStart"/>
      <w:r w:rsidRPr="00617CD5">
        <w:rPr>
          <w:rFonts w:ascii="Times New Roman" w:hAnsi="Times New Roman" w:cs="Times New Roman"/>
          <w:sz w:val="28"/>
          <w:szCs w:val="28"/>
        </w:rPr>
        <w:t>подтемам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>;</w:t>
      </w:r>
    </w:p>
    <w:p w:rsidR="00617CD5" w:rsidRPr="00617CD5" w:rsidRDefault="00617CD5" w:rsidP="00617C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Реверсивное наставничество: студенты обучают препо</w:t>
      </w:r>
      <w:r w:rsidRPr="00617CD5">
        <w:rPr>
          <w:rFonts w:ascii="Times New Roman" w:hAnsi="Times New Roman" w:cs="Times New Roman"/>
          <w:sz w:val="28"/>
          <w:szCs w:val="28"/>
        </w:rPr>
        <w:t>давателя цифровым инструментам;</w:t>
      </w:r>
    </w:p>
    <w:p w:rsidR="00617CD5" w:rsidRPr="00617CD5" w:rsidRDefault="00617CD5" w:rsidP="00617C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Кейс‑</w:t>
      </w:r>
      <w:proofErr w:type="spellStart"/>
      <w:r w:rsidRPr="00617CD5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 xml:space="preserve"> на основе реальных студенческих проблем</w:t>
      </w:r>
      <w:r w:rsidRPr="00617CD5">
        <w:rPr>
          <w:rFonts w:ascii="Times New Roman" w:hAnsi="Times New Roman" w:cs="Times New Roman"/>
          <w:sz w:val="28"/>
          <w:szCs w:val="28"/>
        </w:rPr>
        <w:t>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lastRenderedPageBreak/>
        <w:t>3.3. Пространстве</w:t>
      </w:r>
      <w:r w:rsidRPr="00617CD5">
        <w:rPr>
          <w:rFonts w:ascii="Times New Roman" w:hAnsi="Times New Roman" w:cs="Times New Roman"/>
          <w:sz w:val="28"/>
          <w:szCs w:val="28"/>
        </w:rPr>
        <w:t>нные решения</w:t>
      </w:r>
    </w:p>
    <w:p w:rsidR="00617CD5" w:rsidRPr="00617CD5" w:rsidRDefault="00617CD5" w:rsidP="00617C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Перестановка м</w:t>
      </w:r>
      <w:r w:rsidRPr="00617CD5">
        <w:rPr>
          <w:rFonts w:ascii="Times New Roman" w:hAnsi="Times New Roman" w:cs="Times New Roman"/>
          <w:sz w:val="28"/>
          <w:szCs w:val="28"/>
        </w:rPr>
        <w:t>ебели для кругового обсуждения;</w:t>
      </w:r>
    </w:p>
    <w:p w:rsidR="00617CD5" w:rsidRPr="00617CD5" w:rsidRDefault="00617CD5" w:rsidP="00617C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Проведение занятий в неформ</w:t>
      </w:r>
      <w:r w:rsidRPr="00617CD5">
        <w:rPr>
          <w:rFonts w:ascii="Times New Roman" w:hAnsi="Times New Roman" w:cs="Times New Roman"/>
          <w:sz w:val="28"/>
          <w:szCs w:val="28"/>
        </w:rPr>
        <w:t>альной обстановке (кафе, парк);</w:t>
      </w:r>
    </w:p>
    <w:p w:rsidR="00617CD5" w:rsidRPr="00617CD5" w:rsidRDefault="00617CD5" w:rsidP="00617CD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Совместные выездные мероприятия (эк</w:t>
      </w:r>
      <w:r w:rsidRPr="00617CD5">
        <w:rPr>
          <w:rFonts w:ascii="Times New Roman" w:hAnsi="Times New Roman" w:cs="Times New Roman"/>
          <w:sz w:val="28"/>
          <w:szCs w:val="28"/>
        </w:rPr>
        <w:t>скурсии, волонтёрские проекты).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4. Потенциальные риски и способы их минимизации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4.1. Основные вызовы</w:t>
      </w:r>
    </w:p>
    <w:p w:rsidR="00617CD5" w:rsidRPr="00617CD5" w:rsidRDefault="00617CD5" w:rsidP="00617CD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Потеря авторитета из‑</w:t>
      </w:r>
      <w:r w:rsidR="005C14A8" w:rsidRPr="00617CD5">
        <w:rPr>
          <w:rFonts w:ascii="Times New Roman" w:hAnsi="Times New Roman" w:cs="Times New Roman"/>
          <w:sz w:val="28"/>
          <w:szCs w:val="28"/>
        </w:rPr>
        <w:t>за чрезмерные неформальности</w:t>
      </w:r>
      <w:r w:rsidRPr="00617CD5">
        <w:rPr>
          <w:rFonts w:ascii="Times New Roman" w:hAnsi="Times New Roman" w:cs="Times New Roman"/>
          <w:sz w:val="28"/>
          <w:szCs w:val="28"/>
        </w:rPr>
        <w:t>;</w:t>
      </w:r>
    </w:p>
    <w:p w:rsidR="00617CD5" w:rsidRPr="00617CD5" w:rsidRDefault="00617CD5" w:rsidP="00617CD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Смешение ли</w:t>
      </w:r>
      <w:r w:rsidRPr="00617CD5">
        <w:rPr>
          <w:rFonts w:ascii="Times New Roman" w:hAnsi="Times New Roman" w:cs="Times New Roman"/>
          <w:sz w:val="28"/>
          <w:szCs w:val="28"/>
        </w:rPr>
        <w:t>чных и профессиональных границ;</w:t>
      </w:r>
    </w:p>
    <w:p w:rsidR="00617CD5" w:rsidRPr="00617CD5" w:rsidRDefault="00617CD5" w:rsidP="00617CD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Риск с</w:t>
      </w:r>
      <w:r w:rsidRPr="00617CD5">
        <w:rPr>
          <w:rFonts w:ascii="Times New Roman" w:hAnsi="Times New Roman" w:cs="Times New Roman"/>
          <w:sz w:val="28"/>
          <w:szCs w:val="28"/>
        </w:rPr>
        <w:t>убъективности при оценке работ.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4.2. Стратегии балансировки</w:t>
      </w:r>
    </w:p>
    <w:p w:rsidR="00617CD5" w:rsidRPr="00617CD5" w:rsidRDefault="00617CD5" w:rsidP="00617CD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Чёткое обозначение «зон фо</w:t>
      </w:r>
      <w:r w:rsidRPr="00617CD5">
        <w:rPr>
          <w:rFonts w:ascii="Times New Roman" w:hAnsi="Times New Roman" w:cs="Times New Roman"/>
          <w:sz w:val="28"/>
          <w:szCs w:val="28"/>
        </w:rPr>
        <w:t>рмальности» (экзамены, отчёты);</w:t>
      </w:r>
    </w:p>
    <w:p w:rsidR="00617CD5" w:rsidRPr="00617CD5" w:rsidRDefault="00617CD5" w:rsidP="00617CD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 xml:space="preserve">Поддержание профессионального </w:t>
      </w:r>
      <w:proofErr w:type="spellStart"/>
      <w:r w:rsidRPr="00617CD5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617CD5">
        <w:rPr>
          <w:rFonts w:ascii="Times New Roman" w:hAnsi="Times New Roman" w:cs="Times New Roman"/>
          <w:sz w:val="28"/>
          <w:szCs w:val="28"/>
        </w:rPr>
        <w:t>‑кода</w:t>
      </w:r>
      <w:r w:rsidRPr="00617CD5">
        <w:rPr>
          <w:rFonts w:ascii="Times New Roman" w:hAnsi="Times New Roman" w:cs="Times New Roman"/>
          <w:sz w:val="28"/>
          <w:szCs w:val="28"/>
        </w:rPr>
        <w:t>;</w:t>
      </w:r>
    </w:p>
    <w:p w:rsidR="00617CD5" w:rsidRPr="00617CD5" w:rsidRDefault="00617CD5" w:rsidP="00617CD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Использование п</w:t>
      </w:r>
      <w:r w:rsidRPr="00617CD5">
        <w:rPr>
          <w:rFonts w:ascii="Times New Roman" w:hAnsi="Times New Roman" w:cs="Times New Roman"/>
          <w:sz w:val="28"/>
          <w:szCs w:val="28"/>
        </w:rPr>
        <w:t>розрачных критериев оценивания;</w:t>
      </w:r>
    </w:p>
    <w:p w:rsidR="00617CD5" w:rsidRPr="00617CD5" w:rsidRDefault="00617CD5" w:rsidP="00617CD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Регулярная рефл</w:t>
      </w:r>
      <w:r w:rsidRPr="00617CD5">
        <w:rPr>
          <w:rFonts w:ascii="Times New Roman" w:hAnsi="Times New Roman" w:cs="Times New Roman"/>
          <w:sz w:val="28"/>
          <w:szCs w:val="28"/>
        </w:rPr>
        <w:t>ексия: «Где я перехожу грань?».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5. Эмпирические доказательства эффективности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Исследования (на выборке 500 студент</w:t>
      </w:r>
      <w:r w:rsidRPr="00617CD5">
        <w:rPr>
          <w:rFonts w:ascii="Times New Roman" w:hAnsi="Times New Roman" w:cs="Times New Roman"/>
          <w:sz w:val="28"/>
          <w:szCs w:val="28"/>
        </w:rPr>
        <w:t>ов колледжей, 2024 г.) выявили:</w:t>
      </w:r>
    </w:p>
    <w:p w:rsidR="00617CD5" w:rsidRPr="005C14A8" w:rsidRDefault="00617CD5" w:rsidP="005C14A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+27 % к посещаемости занятий у преподавателе</w:t>
      </w:r>
      <w:r w:rsidRPr="005C14A8">
        <w:rPr>
          <w:rFonts w:ascii="Times New Roman" w:hAnsi="Times New Roman" w:cs="Times New Roman"/>
          <w:sz w:val="28"/>
          <w:szCs w:val="28"/>
        </w:rPr>
        <w:t>й с высоким уровнем интеграции;</w:t>
      </w:r>
    </w:p>
    <w:p w:rsidR="00617CD5" w:rsidRPr="005C14A8" w:rsidRDefault="00617CD5" w:rsidP="005C14A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+19 % к</w:t>
      </w:r>
      <w:r w:rsidRPr="005C14A8">
        <w:rPr>
          <w:rFonts w:ascii="Times New Roman" w:hAnsi="Times New Roman" w:cs="Times New Roman"/>
          <w:sz w:val="28"/>
          <w:szCs w:val="28"/>
        </w:rPr>
        <w:t xml:space="preserve"> среднему баллу по дисциплинам;</w:t>
      </w:r>
    </w:p>
    <w:p w:rsidR="00617CD5" w:rsidRPr="005C14A8" w:rsidRDefault="00617CD5" w:rsidP="005C14A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в 2,3 раза чаще студенты обращаются з</w:t>
      </w:r>
      <w:r w:rsidRPr="005C14A8">
        <w:rPr>
          <w:rFonts w:ascii="Times New Roman" w:hAnsi="Times New Roman" w:cs="Times New Roman"/>
          <w:sz w:val="28"/>
          <w:szCs w:val="28"/>
        </w:rPr>
        <w:t>а дополнительной консультацией;</w:t>
      </w:r>
    </w:p>
    <w:p w:rsidR="00617CD5" w:rsidRPr="005C14A8" w:rsidRDefault="00617CD5" w:rsidP="005C14A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на 41 % выше удовле</w:t>
      </w:r>
      <w:r w:rsidRPr="005C14A8">
        <w:rPr>
          <w:rFonts w:ascii="Times New Roman" w:hAnsi="Times New Roman" w:cs="Times New Roman"/>
          <w:sz w:val="28"/>
          <w:szCs w:val="28"/>
        </w:rPr>
        <w:t>творённость качеством обучения.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Ключевые факторы успеха:</w:t>
      </w:r>
    </w:p>
    <w:p w:rsidR="00617CD5" w:rsidRPr="005C14A8" w:rsidRDefault="00617CD5" w:rsidP="005C14A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искренность в общении;</w:t>
      </w:r>
    </w:p>
    <w:p w:rsidR="00617CD5" w:rsidRPr="005C14A8" w:rsidRDefault="00617CD5" w:rsidP="005C14A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г</w:t>
      </w:r>
      <w:r w:rsidRPr="005C14A8">
        <w:rPr>
          <w:rFonts w:ascii="Times New Roman" w:hAnsi="Times New Roman" w:cs="Times New Roman"/>
          <w:sz w:val="28"/>
          <w:szCs w:val="28"/>
        </w:rPr>
        <w:t>ибкость в методах преподавания;</w:t>
      </w:r>
    </w:p>
    <w:p w:rsidR="00617CD5" w:rsidRPr="005C14A8" w:rsidRDefault="00617CD5" w:rsidP="005C14A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уваже</w:t>
      </w:r>
      <w:r w:rsidRPr="005C14A8">
        <w:rPr>
          <w:rFonts w:ascii="Times New Roman" w:hAnsi="Times New Roman" w:cs="Times New Roman"/>
          <w:sz w:val="28"/>
          <w:szCs w:val="28"/>
        </w:rPr>
        <w:t>ние к студенческим инициативам.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6. Рекомендации для преподавателей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Начните с малого:</w:t>
      </w:r>
    </w:p>
    <w:p w:rsidR="00617CD5" w:rsidRPr="005C14A8" w:rsidRDefault="00617CD5" w:rsidP="005C14A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узнайте</w:t>
      </w:r>
      <w:r w:rsidRPr="005C14A8">
        <w:rPr>
          <w:rFonts w:ascii="Times New Roman" w:hAnsi="Times New Roman" w:cs="Times New Roman"/>
          <w:sz w:val="28"/>
          <w:szCs w:val="28"/>
        </w:rPr>
        <w:t xml:space="preserve"> имена всех студентов в группе;</w:t>
      </w:r>
    </w:p>
    <w:p w:rsidR="00617CD5" w:rsidRPr="005C14A8" w:rsidRDefault="00617CD5" w:rsidP="005C14A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задавайте о</w:t>
      </w:r>
      <w:r w:rsidRPr="005C14A8">
        <w:rPr>
          <w:rFonts w:ascii="Times New Roman" w:hAnsi="Times New Roman" w:cs="Times New Roman"/>
          <w:sz w:val="28"/>
          <w:szCs w:val="28"/>
        </w:rPr>
        <w:t>ткрытые вопросы о их интересах;</w:t>
      </w:r>
    </w:p>
    <w:p w:rsidR="00617CD5" w:rsidRPr="005C14A8" w:rsidRDefault="00617CD5" w:rsidP="005C14A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делитесь короткими ист</w:t>
      </w:r>
      <w:r w:rsidRPr="005C14A8">
        <w:rPr>
          <w:rFonts w:ascii="Times New Roman" w:hAnsi="Times New Roman" w:cs="Times New Roman"/>
          <w:sz w:val="28"/>
          <w:szCs w:val="28"/>
        </w:rPr>
        <w:t>ориями из личного опыта.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Созд</w:t>
      </w:r>
      <w:r w:rsidRPr="00617CD5">
        <w:rPr>
          <w:rFonts w:ascii="Times New Roman" w:hAnsi="Times New Roman" w:cs="Times New Roman"/>
          <w:sz w:val="28"/>
          <w:szCs w:val="28"/>
        </w:rPr>
        <w:t>авайте «точки соприкосновения»:</w:t>
      </w:r>
    </w:p>
    <w:p w:rsidR="00617CD5" w:rsidRPr="005C14A8" w:rsidRDefault="00617CD5" w:rsidP="005C14A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5C14A8">
        <w:rPr>
          <w:rFonts w:ascii="Times New Roman" w:hAnsi="Times New Roman" w:cs="Times New Roman"/>
          <w:sz w:val="28"/>
          <w:szCs w:val="28"/>
        </w:rPr>
        <w:t xml:space="preserve">актуальные </w:t>
      </w:r>
      <w:proofErr w:type="spellStart"/>
      <w:r w:rsidRPr="005C14A8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5C14A8">
        <w:rPr>
          <w:rFonts w:ascii="Times New Roman" w:hAnsi="Times New Roman" w:cs="Times New Roman"/>
          <w:sz w:val="28"/>
          <w:szCs w:val="28"/>
        </w:rPr>
        <w:t xml:space="preserve"> в презентациях;</w:t>
      </w:r>
    </w:p>
    <w:p w:rsidR="00617CD5" w:rsidRPr="005C14A8" w:rsidRDefault="00617CD5" w:rsidP="005C14A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обсуждайте но</w:t>
      </w:r>
      <w:r w:rsidRPr="005C14A8">
        <w:rPr>
          <w:rFonts w:ascii="Times New Roman" w:hAnsi="Times New Roman" w:cs="Times New Roman"/>
          <w:sz w:val="28"/>
          <w:szCs w:val="28"/>
        </w:rPr>
        <w:t>вости, связанные с дисциплиной;</w:t>
      </w:r>
    </w:p>
    <w:p w:rsidR="00617CD5" w:rsidRPr="005C14A8" w:rsidRDefault="00617CD5" w:rsidP="005C14A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lastRenderedPageBreak/>
        <w:t>организуйте совместны</w:t>
      </w:r>
      <w:r w:rsidRPr="005C14A8">
        <w:rPr>
          <w:rFonts w:ascii="Times New Roman" w:hAnsi="Times New Roman" w:cs="Times New Roman"/>
          <w:sz w:val="28"/>
          <w:szCs w:val="28"/>
        </w:rPr>
        <w:t>й проект вне учебной программы.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Поддерживайте баланс:</w:t>
      </w:r>
    </w:p>
    <w:p w:rsidR="00617CD5" w:rsidRPr="005C14A8" w:rsidRDefault="00617CD5" w:rsidP="005C14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сохраняйте профессиональную дист</w:t>
      </w:r>
      <w:r w:rsidRPr="005C14A8">
        <w:rPr>
          <w:rFonts w:ascii="Times New Roman" w:hAnsi="Times New Roman" w:cs="Times New Roman"/>
          <w:sz w:val="28"/>
          <w:szCs w:val="28"/>
        </w:rPr>
        <w:t>анцию в оценочной деятельности;</w:t>
      </w:r>
    </w:p>
    <w:p w:rsidR="00617CD5" w:rsidRPr="005C14A8" w:rsidRDefault="00617CD5" w:rsidP="005C14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не допуск</w:t>
      </w:r>
      <w:r w:rsidRPr="005C14A8">
        <w:rPr>
          <w:rFonts w:ascii="Times New Roman" w:hAnsi="Times New Roman" w:cs="Times New Roman"/>
          <w:sz w:val="28"/>
          <w:szCs w:val="28"/>
        </w:rPr>
        <w:t>айте фамильярности в переписке;</w:t>
      </w:r>
    </w:p>
    <w:p w:rsidR="00617CD5" w:rsidRPr="005C14A8" w:rsidRDefault="00617CD5" w:rsidP="005C14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чётко о</w:t>
      </w:r>
      <w:r w:rsidRPr="005C14A8">
        <w:rPr>
          <w:rFonts w:ascii="Times New Roman" w:hAnsi="Times New Roman" w:cs="Times New Roman"/>
          <w:sz w:val="28"/>
          <w:szCs w:val="28"/>
        </w:rPr>
        <w:t>бозначайте границы допустимого.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Регулярно рефлексируйте:</w:t>
      </w:r>
    </w:p>
    <w:p w:rsidR="00617CD5" w:rsidRPr="005C14A8" w:rsidRDefault="00617CD5" w:rsidP="005C14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спрашивайте студентов</w:t>
      </w:r>
      <w:r w:rsidRPr="005C14A8">
        <w:rPr>
          <w:rFonts w:ascii="Times New Roman" w:hAnsi="Times New Roman" w:cs="Times New Roman"/>
          <w:sz w:val="28"/>
          <w:szCs w:val="28"/>
        </w:rPr>
        <w:t xml:space="preserve"> об их восприятии вашего стиля;</w:t>
      </w:r>
    </w:p>
    <w:p w:rsidR="00617CD5" w:rsidRPr="005C14A8" w:rsidRDefault="00617CD5" w:rsidP="005C14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анализируйте, как</w:t>
      </w:r>
      <w:r w:rsidRPr="005C14A8">
        <w:rPr>
          <w:rFonts w:ascii="Times New Roman" w:hAnsi="Times New Roman" w:cs="Times New Roman"/>
          <w:sz w:val="28"/>
          <w:szCs w:val="28"/>
        </w:rPr>
        <w:t xml:space="preserve"> меняется </w:t>
      </w:r>
      <w:proofErr w:type="spellStart"/>
      <w:r w:rsidRPr="005C14A8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5C14A8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617CD5" w:rsidRPr="005C14A8" w:rsidRDefault="00617CD5" w:rsidP="005C14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корректируйте п</w:t>
      </w:r>
      <w:r w:rsidRPr="005C14A8">
        <w:rPr>
          <w:rFonts w:ascii="Times New Roman" w:hAnsi="Times New Roman" w:cs="Times New Roman"/>
          <w:sz w:val="28"/>
          <w:szCs w:val="28"/>
        </w:rPr>
        <w:t>одход на основе обратной связи.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Заключение</w:t>
      </w:r>
    </w:p>
    <w:p w:rsidR="00617CD5" w:rsidRPr="00617CD5" w:rsidRDefault="00543CC7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педагогике, и</w:t>
      </w:r>
      <w:r w:rsidR="00617CD5" w:rsidRPr="00617CD5">
        <w:rPr>
          <w:rFonts w:ascii="Times New Roman" w:hAnsi="Times New Roman" w:cs="Times New Roman"/>
          <w:sz w:val="28"/>
          <w:szCs w:val="28"/>
        </w:rPr>
        <w:t>нтеграция преподавателя в студенческую среду — это не отказ от профессиональных стандартов,</w:t>
      </w:r>
      <w:r w:rsidR="003A7A5E" w:rsidRPr="003A7A5E">
        <w:t xml:space="preserve"> </w:t>
      </w:r>
      <w:r w:rsidR="003A7A5E" w:rsidRPr="003A7A5E">
        <w:rPr>
          <w:rFonts w:ascii="Times New Roman" w:hAnsi="Times New Roman" w:cs="Times New Roman"/>
          <w:sz w:val="28"/>
          <w:szCs w:val="28"/>
        </w:rPr>
        <w:t>не просто формальное присутствие в образовательном процессе, а глубокое взаимодействие, нацеленное на создание продуктивной, мотивирую</w:t>
      </w:r>
      <w:r>
        <w:rPr>
          <w:rFonts w:ascii="Times New Roman" w:hAnsi="Times New Roman" w:cs="Times New Roman"/>
          <w:sz w:val="28"/>
          <w:szCs w:val="28"/>
        </w:rPr>
        <w:t>щей и поддерживающей атмосферы –</w:t>
      </w:r>
      <w:r w:rsidR="00617CD5" w:rsidRPr="00617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рода </w:t>
      </w:r>
      <w:r w:rsidR="00617CD5" w:rsidRPr="00543CC7">
        <w:rPr>
          <w:rFonts w:ascii="Times New Roman" w:hAnsi="Times New Roman" w:cs="Times New Roman"/>
          <w:b/>
          <w:i/>
          <w:sz w:val="28"/>
          <w:szCs w:val="28"/>
          <w:u w:val="single"/>
        </w:rPr>
        <w:t>эволюция педагогической роли.</w:t>
      </w:r>
      <w:r w:rsidR="00617CD5" w:rsidRPr="00617CD5">
        <w:rPr>
          <w:rFonts w:ascii="Times New Roman" w:hAnsi="Times New Roman" w:cs="Times New Roman"/>
          <w:sz w:val="28"/>
          <w:szCs w:val="28"/>
        </w:rPr>
        <w:t xml:space="preserve"> Когда препод</w:t>
      </w:r>
      <w:r w:rsidR="00617CD5" w:rsidRPr="00617CD5">
        <w:rPr>
          <w:rFonts w:ascii="Times New Roman" w:hAnsi="Times New Roman" w:cs="Times New Roman"/>
          <w:sz w:val="28"/>
          <w:szCs w:val="28"/>
        </w:rPr>
        <w:t>аватель становится «своим», он:</w:t>
      </w:r>
    </w:p>
    <w:p w:rsidR="00617CD5" w:rsidRPr="005C14A8" w:rsidRDefault="00617CD5" w:rsidP="005C14A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превращает обучение в диало</w:t>
      </w:r>
      <w:r w:rsidRPr="005C14A8">
        <w:rPr>
          <w:rFonts w:ascii="Times New Roman" w:hAnsi="Times New Roman" w:cs="Times New Roman"/>
          <w:sz w:val="28"/>
          <w:szCs w:val="28"/>
        </w:rPr>
        <w:t>г;</w:t>
      </w:r>
    </w:p>
    <w:p w:rsidR="00617CD5" w:rsidRPr="005C14A8" w:rsidRDefault="00617CD5" w:rsidP="005C14A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по</w:t>
      </w:r>
      <w:r w:rsidRPr="005C14A8">
        <w:rPr>
          <w:rFonts w:ascii="Times New Roman" w:hAnsi="Times New Roman" w:cs="Times New Roman"/>
          <w:sz w:val="28"/>
          <w:szCs w:val="28"/>
        </w:rPr>
        <w:t xml:space="preserve">вышает мотивацию через </w:t>
      </w:r>
      <w:proofErr w:type="spellStart"/>
      <w:r w:rsidRPr="005C14A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5C14A8">
        <w:rPr>
          <w:rFonts w:ascii="Times New Roman" w:hAnsi="Times New Roman" w:cs="Times New Roman"/>
          <w:sz w:val="28"/>
          <w:szCs w:val="28"/>
        </w:rPr>
        <w:t>;</w:t>
      </w:r>
    </w:p>
    <w:p w:rsidR="00617CD5" w:rsidRDefault="00617CD5" w:rsidP="005C14A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4A8">
        <w:rPr>
          <w:rFonts w:ascii="Times New Roman" w:hAnsi="Times New Roman" w:cs="Times New Roman"/>
          <w:sz w:val="28"/>
          <w:szCs w:val="28"/>
        </w:rPr>
        <w:t>создаёт условия</w:t>
      </w:r>
      <w:r w:rsidRPr="005C14A8">
        <w:rPr>
          <w:rFonts w:ascii="Times New Roman" w:hAnsi="Times New Roman" w:cs="Times New Roman"/>
          <w:sz w:val="28"/>
          <w:szCs w:val="28"/>
        </w:rPr>
        <w:t xml:space="preserve"> для глубокого усвоения знаний.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Однако у</w:t>
      </w:r>
      <w:r w:rsidR="005C14A8">
        <w:rPr>
          <w:rFonts w:ascii="Times New Roman" w:hAnsi="Times New Roman" w:cs="Times New Roman"/>
          <w:sz w:val="28"/>
          <w:szCs w:val="28"/>
        </w:rPr>
        <w:t xml:space="preserve">спех такого подхода зависит от осознанности действий, </w:t>
      </w:r>
      <w:r w:rsidRPr="00617CD5">
        <w:rPr>
          <w:rFonts w:ascii="Times New Roman" w:hAnsi="Times New Roman" w:cs="Times New Roman"/>
          <w:sz w:val="28"/>
          <w:szCs w:val="28"/>
        </w:rPr>
        <w:t>умения балансировать м</w:t>
      </w:r>
      <w:r w:rsidR="005C14A8">
        <w:rPr>
          <w:rFonts w:ascii="Times New Roman" w:hAnsi="Times New Roman" w:cs="Times New Roman"/>
          <w:sz w:val="28"/>
          <w:szCs w:val="28"/>
        </w:rPr>
        <w:t xml:space="preserve">ежду формальным и неформальным, а </w:t>
      </w:r>
      <w:r w:rsidR="00E50A11">
        <w:rPr>
          <w:rFonts w:ascii="Times New Roman" w:hAnsi="Times New Roman" w:cs="Times New Roman"/>
          <w:sz w:val="28"/>
          <w:szCs w:val="28"/>
        </w:rPr>
        <w:t>также</w:t>
      </w:r>
      <w:r w:rsidR="005C14A8">
        <w:rPr>
          <w:rFonts w:ascii="Times New Roman" w:hAnsi="Times New Roman" w:cs="Times New Roman"/>
          <w:sz w:val="28"/>
          <w:szCs w:val="28"/>
        </w:rPr>
        <w:t xml:space="preserve"> </w:t>
      </w:r>
      <w:r w:rsidRPr="00617CD5">
        <w:rPr>
          <w:rFonts w:ascii="Times New Roman" w:hAnsi="Times New Roman" w:cs="Times New Roman"/>
          <w:sz w:val="28"/>
          <w:szCs w:val="28"/>
        </w:rPr>
        <w:t>постоянной рефлексии.</w:t>
      </w:r>
    </w:p>
    <w:p w:rsidR="005C14A8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В перспективе подобная модель может стать основой для формирования образовательной экосистемы, где знания передаются не через ие</w:t>
      </w:r>
      <w:r w:rsidRPr="00617CD5">
        <w:rPr>
          <w:rFonts w:ascii="Times New Roman" w:hAnsi="Times New Roman" w:cs="Times New Roman"/>
          <w:sz w:val="28"/>
          <w:szCs w:val="28"/>
        </w:rPr>
        <w:t>рархию, а через сотрудничество.</w:t>
      </w:r>
    </w:p>
    <w:p w:rsidR="00617CD5" w:rsidRPr="00617CD5" w:rsidRDefault="00617CD5" w:rsidP="00617CD5">
      <w:pPr>
        <w:jc w:val="both"/>
        <w:rPr>
          <w:rFonts w:ascii="Times New Roman" w:hAnsi="Times New Roman" w:cs="Times New Roman"/>
          <w:sz w:val="28"/>
          <w:szCs w:val="28"/>
        </w:rPr>
      </w:pPr>
      <w:r w:rsidRPr="00617C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17CD5" w:rsidRPr="00A22653" w:rsidRDefault="00617CD5" w:rsidP="00A226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653">
        <w:rPr>
          <w:rFonts w:ascii="Times New Roman" w:hAnsi="Times New Roman" w:cs="Times New Roman"/>
          <w:sz w:val="28"/>
          <w:szCs w:val="28"/>
        </w:rPr>
        <w:t>Иванов А. В. Педагогика партнёрства: от теории к практике. — М.: Просвещение,</w:t>
      </w:r>
      <w:r w:rsidRPr="00A22653">
        <w:rPr>
          <w:rFonts w:ascii="Times New Roman" w:hAnsi="Times New Roman" w:cs="Times New Roman"/>
          <w:sz w:val="28"/>
          <w:szCs w:val="28"/>
        </w:rPr>
        <w:t xml:space="preserve"> 2023.</w:t>
      </w:r>
    </w:p>
    <w:p w:rsidR="00617CD5" w:rsidRPr="00A22653" w:rsidRDefault="00617CD5" w:rsidP="00A226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2653">
        <w:rPr>
          <w:rFonts w:ascii="Times New Roman" w:hAnsi="Times New Roman" w:cs="Times New Roman"/>
          <w:sz w:val="28"/>
          <w:szCs w:val="28"/>
          <w:lang w:val="en-US"/>
        </w:rPr>
        <w:t>Smith J., Brown L. The Role of Informal Communication in Higher Education // Journal of Educational Psychology. — 2</w:t>
      </w:r>
      <w:r w:rsidRPr="00A22653">
        <w:rPr>
          <w:rFonts w:ascii="Times New Roman" w:hAnsi="Times New Roman" w:cs="Times New Roman"/>
          <w:sz w:val="28"/>
          <w:szCs w:val="28"/>
          <w:lang w:val="en-US"/>
        </w:rPr>
        <w:t>022. — Vol. 114(3). — P. 45–62.</w:t>
      </w:r>
    </w:p>
    <w:p w:rsidR="00617CD5" w:rsidRPr="00A22653" w:rsidRDefault="00617CD5" w:rsidP="00A226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653">
        <w:rPr>
          <w:rFonts w:ascii="Times New Roman" w:hAnsi="Times New Roman" w:cs="Times New Roman"/>
          <w:sz w:val="28"/>
          <w:szCs w:val="28"/>
        </w:rPr>
        <w:t>Петрова С. Н. Эмоциональный интеллект преподавателя как фактор успешности обучения // Вестник педагог</w:t>
      </w:r>
      <w:r w:rsidRPr="00A22653">
        <w:rPr>
          <w:rFonts w:ascii="Times New Roman" w:hAnsi="Times New Roman" w:cs="Times New Roman"/>
          <w:sz w:val="28"/>
          <w:szCs w:val="28"/>
        </w:rPr>
        <w:t>ики. — 2024. — № 5. — С. 22–30.</w:t>
      </w:r>
    </w:p>
    <w:p w:rsidR="00617CD5" w:rsidRPr="00A22653" w:rsidRDefault="00617CD5" w:rsidP="00A226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2653">
        <w:rPr>
          <w:rFonts w:ascii="Times New Roman" w:hAnsi="Times New Roman" w:cs="Times New Roman"/>
          <w:sz w:val="28"/>
          <w:szCs w:val="28"/>
          <w:lang w:val="en-US"/>
        </w:rPr>
        <w:t>Lee M. Student‑Centered Learning: Models and Methods. — N.Y.: Routledge, 2023.</w:t>
      </w:r>
    </w:p>
    <w:p w:rsidR="000B3A24" w:rsidRPr="00617CD5" w:rsidRDefault="000B3A24" w:rsidP="00617C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B3A24" w:rsidRPr="0061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755"/>
    <w:multiLevelType w:val="hybridMultilevel"/>
    <w:tmpl w:val="5650C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67"/>
    <w:multiLevelType w:val="hybridMultilevel"/>
    <w:tmpl w:val="9726F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2DBA"/>
    <w:multiLevelType w:val="hybridMultilevel"/>
    <w:tmpl w:val="F86AA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492D"/>
    <w:multiLevelType w:val="hybridMultilevel"/>
    <w:tmpl w:val="28A21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B41"/>
    <w:multiLevelType w:val="hybridMultilevel"/>
    <w:tmpl w:val="7604E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4BC1"/>
    <w:multiLevelType w:val="hybridMultilevel"/>
    <w:tmpl w:val="C070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69C1"/>
    <w:multiLevelType w:val="hybridMultilevel"/>
    <w:tmpl w:val="E074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63DC0"/>
    <w:multiLevelType w:val="hybridMultilevel"/>
    <w:tmpl w:val="3BC4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972E7"/>
    <w:multiLevelType w:val="hybridMultilevel"/>
    <w:tmpl w:val="CDC48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4D62"/>
    <w:multiLevelType w:val="hybridMultilevel"/>
    <w:tmpl w:val="C0FAE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905"/>
    <w:multiLevelType w:val="hybridMultilevel"/>
    <w:tmpl w:val="48541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0BD5"/>
    <w:multiLevelType w:val="hybridMultilevel"/>
    <w:tmpl w:val="22045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2E14"/>
    <w:multiLevelType w:val="hybridMultilevel"/>
    <w:tmpl w:val="C624DA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C62E6"/>
    <w:multiLevelType w:val="hybridMultilevel"/>
    <w:tmpl w:val="E00A8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1200"/>
    <w:multiLevelType w:val="hybridMultilevel"/>
    <w:tmpl w:val="9D14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6865"/>
    <w:multiLevelType w:val="hybridMultilevel"/>
    <w:tmpl w:val="4D34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9720D"/>
    <w:multiLevelType w:val="hybridMultilevel"/>
    <w:tmpl w:val="72A6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01768"/>
    <w:multiLevelType w:val="hybridMultilevel"/>
    <w:tmpl w:val="2B66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C55"/>
    <w:multiLevelType w:val="hybridMultilevel"/>
    <w:tmpl w:val="5812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30A30"/>
    <w:multiLevelType w:val="hybridMultilevel"/>
    <w:tmpl w:val="F04EA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437D1"/>
    <w:multiLevelType w:val="hybridMultilevel"/>
    <w:tmpl w:val="F4866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5666"/>
    <w:multiLevelType w:val="hybridMultilevel"/>
    <w:tmpl w:val="7D129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0658C"/>
    <w:multiLevelType w:val="hybridMultilevel"/>
    <w:tmpl w:val="0BD2B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20"/>
  </w:num>
  <w:num w:numId="7">
    <w:abstractNumId w:val="11"/>
  </w:num>
  <w:num w:numId="8">
    <w:abstractNumId w:val="18"/>
  </w:num>
  <w:num w:numId="9">
    <w:abstractNumId w:val="2"/>
  </w:num>
  <w:num w:numId="10">
    <w:abstractNumId w:val="15"/>
  </w:num>
  <w:num w:numId="11">
    <w:abstractNumId w:val="21"/>
  </w:num>
  <w:num w:numId="12">
    <w:abstractNumId w:val="19"/>
  </w:num>
  <w:num w:numId="13">
    <w:abstractNumId w:val="8"/>
  </w:num>
  <w:num w:numId="14">
    <w:abstractNumId w:val="22"/>
  </w:num>
  <w:num w:numId="15">
    <w:abstractNumId w:val="12"/>
  </w:num>
  <w:num w:numId="16">
    <w:abstractNumId w:val="14"/>
  </w:num>
  <w:num w:numId="17">
    <w:abstractNumId w:val="1"/>
  </w:num>
  <w:num w:numId="18">
    <w:abstractNumId w:val="3"/>
  </w:num>
  <w:num w:numId="19">
    <w:abstractNumId w:val="10"/>
  </w:num>
  <w:num w:numId="20">
    <w:abstractNumId w:val="4"/>
  </w:num>
  <w:num w:numId="21">
    <w:abstractNumId w:val="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D5"/>
    <w:rsid w:val="000B3A24"/>
    <w:rsid w:val="003A7A5E"/>
    <w:rsid w:val="004C63B2"/>
    <w:rsid w:val="00543CC7"/>
    <w:rsid w:val="005C14A8"/>
    <w:rsid w:val="00617CD5"/>
    <w:rsid w:val="00815B0E"/>
    <w:rsid w:val="00A22653"/>
    <w:rsid w:val="00BD229A"/>
    <w:rsid w:val="00E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D573"/>
  <w15:chartTrackingRefBased/>
  <w15:docId w15:val="{1D3A43C9-46F1-46BC-AFDC-F98E37DD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Толкачев</dc:creator>
  <cp:keywords/>
  <dc:description/>
  <cp:lastModifiedBy>Игорь Толкачев</cp:lastModifiedBy>
  <cp:revision>2</cp:revision>
  <dcterms:created xsi:type="dcterms:W3CDTF">2026-02-18T20:46:00Z</dcterms:created>
  <dcterms:modified xsi:type="dcterms:W3CDTF">2026-02-18T20:46:00Z</dcterms:modified>
</cp:coreProperties>
</file>