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9069B">
      <w:pPr>
        <w:pStyle w:val="3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Тема: Расширение и активизация словаря у дошкольников с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тяжёлыми нарушениями речи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 xml:space="preserve"> по лексическим темам. </w:t>
      </w:r>
    </w:p>
    <w:p w14:paraId="1DCAF85C">
      <w:pPr>
        <w:pStyle w:val="30"/>
        <w:rPr>
          <w:rFonts w:ascii="Times New Roman" w:hAnsi="Times New Roman"/>
          <w:b/>
          <w:sz w:val="24"/>
          <w:szCs w:val="24"/>
          <w:lang w:val="ru-RU"/>
        </w:rPr>
      </w:pPr>
    </w:p>
    <w:p w14:paraId="3463974A">
      <w:pPr>
        <w:pStyle w:val="30"/>
        <w:rPr>
          <w:rFonts w:ascii="Times New Roman" w:hAnsi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sz w:val="24"/>
          <w:szCs w:val="24"/>
          <w:u w:val="single"/>
          <w:lang w:val="ru-RU"/>
        </w:rPr>
        <w:t>Цель использования:</w:t>
      </w:r>
    </w:p>
    <w:p w14:paraId="6E2283C7">
      <w:pPr>
        <w:pStyle w:val="30"/>
        <w:rPr>
          <w:rFonts w:ascii="Times New Roman" w:hAnsi="Times New Roman"/>
          <w:sz w:val="24"/>
          <w:szCs w:val="24"/>
          <w:lang w:val="ru-RU"/>
        </w:rPr>
      </w:pPr>
    </w:p>
    <w:p w14:paraId="714C1EED">
      <w:pPr>
        <w:pStyle w:val="3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Расширение и активизация словаря у детей с тяжёлыми нарушениями речи.</w:t>
      </w:r>
    </w:p>
    <w:p w14:paraId="458D7C9B">
      <w:pPr>
        <w:pStyle w:val="30"/>
        <w:rPr>
          <w:rFonts w:ascii="Times New Roman" w:hAnsi="Times New Roman"/>
          <w:b/>
          <w:sz w:val="24"/>
          <w:szCs w:val="24"/>
          <w:lang w:val="ru-RU"/>
        </w:rPr>
      </w:pPr>
    </w:p>
    <w:p w14:paraId="3FEF6595">
      <w:pPr>
        <w:pStyle w:val="30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Основные задачи:</w:t>
      </w:r>
    </w:p>
    <w:p w14:paraId="39FECDE3">
      <w:pPr>
        <w:pStyle w:val="30"/>
        <w:rPr>
          <w:rFonts w:ascii="Times New Roman" w:hAnsi="Times New Roman"/>
          <w:sz w:val="24"/>
          <w:szCs w:val="24"/>
          <w:lang w:val="ru-RU"/>
        </w:rPr>
      </w:pPr>
    </w:p>
    <w:p w14:paraId="2BA7174B">
      <w:pPr>
        <w:pStyle w:val="30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Обогащение словарного запаса</w:t>
      </w:r>
      <w:r>
        <w:rPr>
          <w:rFonts w:ascii="Times New Roman" w:hAnsi="Times New Roman"/>
          <w:sz w:val="24"/>
          <w:szCs w:val="24"/>
          <w:lang w:val="ru-RU"/>
        </w:rPr>
        <w:t> через сюжетно-ролевые игры, где дети запоминают слова, связанные с тематикой игр</w:t>
      </w:r>
    </w:p>
    <w:p w14:paraId="27DE2576">
      <w:pPr>
        <w:pStyle w:val="30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Развитие связной речи</w:t>
      </w:r>
      <w:r>
        <w:rPr>
          <w:rFonts w:ascii="Times New Roman" w:hAnsi="Times New Roman"/>
          <w:sz w:val="24"/>
          <w:szCs w:val="24"/>
          <w:lang w:val="ru-RU"/>
        </w:rPr>
        <w:t> и грамматического строя речи. Ширма позволяет включать её в дидактические игры на развитие связной речи, грамматического строя речи, а также на развитие звуковой культуры речи. </w:t>
      </w:r>
    </w:p>
    <w:p w14:paraId="5E998D2B">
      <w:pPr>
        <w:pStyle w:val="30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Закрепление и уточнение словаря</w:t>
      </w:r>
    </w:p>
    <w:p w14:paraId="6726A9B2">
      <w:pPr>
        <w:pStyle w:val="30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Активизация словаря </w:t>
      </w:r>
    </w:p>
    <w:p w14:paraId="1B79B8D8">
      <w:pPr>
        <w:pStyle w:val="30"/>
        <w:ind w:left="720"/>
        <w:rPr>
          <w:rFonts w:ascii="Times New Roman" w:hAnsi="Times New Roman"/>
          <w:sz w:val="24"/>
          <w:szCs w:val="24"/>
          <w:lang w:val="ru-RU"/>
        </w:rPr>
      </w:pPr>
    </w:p>
    <w:p w14:paraId="4F1D572B">
      <w:pPr>
        <w:pStyle w:val="30"/>
        <w:numPr>
          <w:ilvl w:val="0"/>
          <w:numId w:val="1"/>
        </w:numPr>
        <w:rPr>
          <w:rFonts w:ascii="Times New Roman" w:hAnsi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  <w:t xml:space="preserve"> Обеспечение психологического комфорта ребёнка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> на занятии — спрятавшись за ширму, дети с большей лёгкостью могут раскрыться, менее остро воспринимают свой речевой дефект, получают возможность взглянуть на себя со стороны</w:t>
      </w:r>
    </w:p>
    <w:p w14:paraId="10F7115C">
      <w:pPr>
        <w:pStyle w:val="30"/>
        <w:rPr>
          <w:rFonts w:ascii="Times New Roman" w:hAnsi="Times New Roman"/>
          <w:b/>
          <w:sz w:val="24"/>
          <w:szCs w:val="24"/>
          <w:lang w:val="ru-RU"/>
        </w:rPr>
      </w:pPr>
    </w:p>
    <w:p w14:paraId="4C76A7ED">
      <w:pPr>
        <w:pStyle w:val="30"/>
        <w:rPr>
          <w:rFonts w:ascii="Times New Roman" w:hAnsi="Times New Roman"/>
          <w:b/>
          <w:sz w:val="24"/>
          <w:szCs w:val="24"/>
          <w:lang w:val="ru-RU"/>
        </w:rPr>
      </w:pPr>
    </w:p>
    <w:p w14:paraId="224D50F0">
      <w:pPr>
        <w:pStyle w:val="30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>
        <w:rPr>
          <w:rStyle w:val="15"/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Многофункциональная игровая ширма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. Позволяет прикрепить на ширму иллюстрации и предметные картинки, плакаты для ознакомления с новой лексической темой.</w:t>
      </w:r>
    </w:p>
    <w:p w14:paraId="26E2D053">
      <w:pPr>
        <w:pStyle w:val="3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Темы меняются каждую неделю в соответствии с календарным планом учебно-воспитательного процесса. </w:t>
      </w:r>
    </w:p>
    <w:p w14:paraId="4BC5564D">
      <w:pPr>
        <w:pStyle w:val="30"/>
        <w:rPr>
          <w:rFonts w:ascii="Times New Roman" w:hAnsi="Times New Roman"/>
          <w:sz w:val="24"/>
          <w:szCs w:val="24"/>
          <w:lang w:val="ru-RU"/>
        </w:rPr>
      </w:pPr>
    </w:p>
    <w:p w14:paraId="72BD95C8">
      <w:pPr>
        <w:pStyle w:val="3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Пример некоторых игр и упражнений по лексическим темам:</w:t>
      </w:r>
    </w:p>
    <w:p w14:paraId="32991913">
      <w:pPr>
        <w:pStyle w:val="30"/>
        <w:numPr>
          <w:ilvl w:val="0"/>
          <w:numId w:val="2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«Один — много»</w:t>
      </w:r>
      <w:r>
        <w:rPr>
          <w:rFonts w:ascii="Times New Roman" w:hAnsi="Times New Roman"/>
          <w:sz w:val="24"/>
          <w:szCs w:val="24"/>
          <w:lang w:val="ru-RU"/>
        </w:rPr>
        <w:t> — учить употреблять слова во множественном числе. Ребёнок выбирает картинки и называет предмет, изображённый на картинке во множественном числе. </w:t>
      </w:r>
    </w:p>
    <w:p w14:paraId="3264094A">
      <w:pPr>
        <w:pStyle w:val="30"/>
        <w:numPr>
          <w:ilvl w:val="0"/>
          <w:numId w:val="2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«Большой — маленький»</w:t>
      </w:r>
      <w:r>
        <w:rPr>
          <w:rFonts w:ascii="Times New Roman" w:hAnsi="Times New Roman"/>
          <w:sz w:val="24"/>
          <w:szCs w:val="24"/>
          <w:lang w:val="ru-RU"/>
        </w:rPr>
        <w:t> — учить употреблять слова в уменьшительно-ласкательной форме. Ребёнок выбирает картинки и называет предмет, изображённый на картинке в уменьшительно-ласкательной форме. </w:t>
      </w:r>
    </w:p>
    <w:p w14:paraId="4BF6C47F">
      <w:pPr>
        <w:pStyle w:val="30"/>
        <w:numPr>
          <w:ilvl w:val="0"/>
          <w:numId w:val="2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«Придумай предложение»</w:t>
      </w:r>
      <w:r>
        <w:rPr>
          <w:rFonts w:ascii="Times New Roman" w:hAnsi="Times New Roman"/>
          <w:sz w:val="24"/>
          <w:szCs w:val="24"/>
          <w:lang w:val="ru-RU"/>
        </w:rPr>
        <w:t> — педагог выкладывает перед ребёнком стопку картинок лицом вниз, ребёнок берёт первые три картинки, помещает их в цветок и придумывает предложение с использованием этих слов. </w:t>
      </w:r>
    </w:p>
    <w:p w14:paraId="165E9623">
      <w:pPr>
        <w:pStyle w:val="30"/>
        <w:numPr>
          <w:ilvl w:val="0"/>
          <w:numId w:val="2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«Найди домик»</w:t>
      </w:r>
      <w:r>
        <w:rPr>
          <w:rFonts w:ascii="Times New Roman" w:hAnsi="Times New Roman"/>
          <w:sz w:val="24"/>
          <w:szCs w:val="24"/>
          <w:lang w:val="ru-RU"/>
        </w:rPr>
        <w:t> — пособие состоит из 8 домиков, на крыше каждого — картинки, обобщённые одной лексической темой (фрукты, овощи, одежда, животные, мебель, посуда, грибы, игрушки). Ребёнку даётся предметная картинка, которую он должен «поселить» в соответствующий домик (за окном каждого домика есть кармашек для картинки).</w:t>
      </w:r>
    </w:p>
    <w:p w14:paraId="4899C32E">
      <w:pPr>
        <w:pStyle w:val="30"/>
        <w:ind w:left="720"/>
        <w:rPr>
          <w:rFonts w:ascii="Times New Roman" w:hAnsi="Times New Roman"/>
          <w:sz w:val="24"/>
          <w:szCs w:val="24"/>
          <w:lang w:val="ru-RU"/>
        </w:rPr>
      </w:pPr>
    </w:p>
    <w:p w14:paraId="1B624E2E">
      <w:pPr>
        <w:pStyle w:val="3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«Угадай предмет»</w:t>
      </w:r>
    </w:p>
    <w:p w14:paraId="123A14A8">
      <w:pPr>
        <w:pStyle w:val="3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«Назови одним словом».</w:t>
      </w:r>
    </w:p>
    <w:p w14:paraId="2D48D56D">
      <w:pPr>
        <w:pStyle w:val="30"/>
        <w:rPr>
          <w:rFonts w:ascii="Times New Roman" w:hAnsi="Times New Roman"/>
          <w:sz w:val="24"/>
          <w:szCs w:val="24"/>
          <w:lang w:val="ru-RU"/>
        </w:rPr>
      </w:pPr>
    </w:p>
    <w:p w14:paraId="6E500320">
      <w:pPr>
        <w:pStyle w:val="3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течение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года активно ведётся работа по лексических тем, согласно учебно- воспитательного плана по следующим темам: времена года, домашние дикие животные, посуда, транспорт, </w:t>
      </w:r>
      <w:r>
        <w:rPr>
          <w:rFonts w:ascii="Times New Roman" w:hAnsi="Times New Roman"/>
          <w:b/>
          <w:sz w:val="24"/>
          <w:szCs w:val="24"/>
          <w:lang w:val="ru-RU"/>
        </w:rPr>
        <w:t>Дня Защитника Отечества</w:t>
      </w:r>
      <w:r>
        <w:rPr>
          <w:rFonts w:ascii="Times New Roman" w:hAnsi="Times New Roman"/>
          <w:sz w:val="24"/>
          <w:szCs w:val="24"/>
          <w:lang w:val="ru-RU"/>
        </w:rPr>
        <w:t xml:space="preserve"> и т.д.</w:t>
      </w:r>
    </w:p>
    <w:p w14:paraId="1AC51215">
      <w:pPr>
        <w:pStyle w:val="3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Вторая сторона, ширмы на тему культурно гигиенические навыки.</w:t>
      </w:r>
    </w:p>
    <w:p w14:paraId="46F19D55">
      <w:pPr>
        <w:pStyle w:val="3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Провели следующие игры:</w:t>
      </w:r>
    </w:p>
    <w:p w14:paraId="1AEA4F85">
      <w:pPr>
        <w:pStyle w:val="3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 Игра « Кому это принадлежит»</w:t>
      </w:r>
    </w:p>
    <w:p w14:paraId="73FBCBA8">
      <w:pPr>
        <w:pStyle w:val="3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 Игра «Военная техника»</w:t>
      </w:r>
    </w:p>
    <w:p w14:paraId="0C5DFA4E">
      <w:pPr>
        <w:pStyle w:val="3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 Игра «Найди тень»</w:t>
      </w:r>
    </w:p>
    <w:p w14:paraId="33B7E963">
      <w:pPr>
        <w:pStyle w:val="3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 Игра «Подбери половинку»</w:t>
      </w:r>
    </w:p>
    <w:p w14:paraId="15BC7060">
      <w:pPr>
        <w:pStyle w:val="30"/>
        <w:rPr>
          <w:rFonts w:ascii="Times New Roman" w:hAnsi="Times New Roman"/>
          <w:sz w:val="24"/>
          <w:szCs w:val="24"/>
          <w:lang w:val="ru-RU"/>
        </w:rPr>
      </w:pPr>
    </w:p>
    <w:p w14:paraId="1BF28FE9">
      <w:pPr>
        <w:pStyle w:val="30"/>
        <w:spacing w:line="276" w:lineRule="auto"/>
        <w:ind w:firstLine="70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Таким образом , используя многофунциональное игровой пособие «Разноцветная ширма», можно отметить положительную динамику  в речевой активности детей с тяжелыми нарушениями речи.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4F2CDA"/>
    <w:multiLevelType w:val="multilevel"/>
    <w:tmpl w:val="324F2CD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758674F6"/>
    <w:multiLevelType w:val="multilevel"/>
    <w:tmpl w:val="758674F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6E8"/>
    <w:rsid w:val="00014084"/>
    <w:rsid w:val="001224A7"/>
    <w:rsid w:val="001A67E3"/>
    <w:rsid w:val="001D6966"/>
    <w:rsid w:val="002934DC"/>
    <w:rsid w:val="002E6395"/>
    <w:rsid w:val="00303BCB"/>
    <w:rsid w:val="004873B3"/>
    <w:rsid w:val="008141EB"/>
    <w:rsid w:val="00820474"/>
    <w:rsid w:val="00A10566"/>
    <w:rsid w:val="00A30B35"/>
    <w:rsid w:val="00B212A7"/>
    <w:rsid w:val="00D46212"/>
    <w:rsid w:val="00D866E8"/>
    <w:rsid w:val="00E8221C"/>
    <w:rsid w:val="00F030C0"/>
    <w:rsid w:val="00F84026"/>
    <w:rsid w:val="244E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ru-RU" w:bidi="ar-SA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ru-RU" w:bidi="ar-SA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ru-RU" w:bidi="ar-SA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ru-RU" w:bidi="ar-SA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ru-RU" w:bidi="ar-SA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ru-RU" w:bidi="ar-SA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ru-RU" w:bidi="ar-SA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ru-RU" w:bidi="ar-SA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ru-RU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Strong"/>
    <w:basedOn w:val="11"/>
    <w:qFormat/>
    <w:uiPriority w:val="22"/>
    <w:rPr>
      <w:b/>
      <w:bCs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/>
      <w:sz w:val="18"/>
      <w:szCs w:val="18"/>
    </w:rPr>
  </w:style>
  <w:style w:type="paragraph" w:styleId="17">
    <w:name w:val="Title"/>
    <w:basedOn w:val="1"/>
    <w:next w:val="1"/>
    <w:link w:val="28"/>
    <w:qFormat/>
    <w:uiPriority w:val="10"/>
    <w:pPr>
      <w:pBdr>
        <w:bottom w:val="single" w:color="4F81BD" w:sz="8" w:space="4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ru-RU" w:bidi="ar-SA"/>
    </w:rPr>
  </w:style>
  <w:style w:type="paragraph" w:styleId="18">
    <w:name w:val="Subtitle"/>
    <w:basedOn w:val="1"/>
    <w:next w:val="1"/>
    <w:link w:val="29"/>
    <w:qFormat/>
    <w:uiPriority w:val="11"/>
    <w:rPr>
      <w:rFonts w:ascii="Cambria" w:hAnsi="Cambria"/>
      <w:i/>
      <w:iCs/>
      <w:color w:val="4F81BD"/>
      <w:spacing w:val="15"/>
      <w:sz w:val="24"/>
      <w:szCs w:val="24"/>
      <w:lang w:val="ru-RU" w:bidi="ar-SA"/>
    </w:rPr>
  </w:style>
  <w:style w:type="character" w:customStyle="1" w:styleId="19">
    <w:name w:val="Заголовок 1 Знак"/>
    <w:basedOn w:val="11"/>
    <w:link w:val="2"/>
    <w:qFormat/>
    <w:uiPriority w:val="9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11"/>
    <w:link w:val="3"/>
    <w:semiHidden/>
    <w:uiPriority w:val="9"/>
    <w:rPr>
      <w:rFonts w:ascii="Cambria" w:hAnsi="Cambria"/>
      <w:b/>
      <w:bCs/>
      <w:color w:val="4F81BD"/>
      <w:sz w:val="26"/>
      <w:szCs w:val="26"/>
    </w:rPr>
  </w:style>
  <w:style w:type="character" w:customStyle="1" w:styleId="21">
    <w:name w:val="Заголовок 3 Знак"/>
    <w:basedOn w:val="11"/>
    <w:link w:val="4"/>
    <w:semiHidden/>
    <w:uiPriority w:val="9"/>
    <w:rPr>
      <w:rFonts w:ascii="Cambria" w:hAnsi="Cambria"/>
      <w:b/>
      <w:bCs/>
      <w:color w:val="4F81BD"/>
    </w:rPr>
  </w:style>
  <w:style w:type="character" w:customStyle="1" w:styleId="22">
    <w:name w:val="Заголовок 4 Знак"/>
    <w:basedOn w:val="11"/>
    <w:link w:val="5"/>
    <w:semiHidden/>
    <w:uiPriority w:val="9"/>
    <w:rPr>
      <w:rFonts w:ascii="Cambria" w:hAnsi="Cambria"/>
      <w:b/>
      <w:bCs/>
      <w:i/>
      <w:iCs/>
      <w:color w:val="4F81BD"/>
    </w:rPr>
  </w:style>
  <w:style w:type="character" w:customStyle="1" w:styleId="23">
    <w:name w:val="Заголовок 5 Знак"/>
    <w:basedOn w:val="11"/>
    <w:link w:val="6"/>
    <w:semiHidden/>
    <w:uiPriority w:val="9"/>
    <w:rPr>
      <w:rFonts w:ascii="Cambria" w:hAnsi="Cambria"/>
      <w:color w:val="243F60"/>
    </w:rPr>
  </w:style>
  <w:style w:type="character" w:customStyle="1" w:styleId="24">
    <w:name w:val="Заголовок 6 Знак"/>
    <w:basedOn w:val="11"/>
    <w:link w:val="7"/>
    <w:semiHidden/>
    <w:uiPriority w:val="9"/>
    <w:rPr>
      <w:rFonts w:ascii="Cambria" w:hAnsi="Cambria"/>
      <w:i/>
      <w:iCs/>
      <w:color w:val="243F60"/>
    </w:rPr>
  </w:style>
  <w:style w:type="character" w:customStyle="1" w:styleId="25">
    <w:name w:val="Заголовок 7 Знак"/>
    <w:basedOn w:val="11"/>
    <w:link w:val="8"/>
    <w:semiHidden/>
    <w:uiPriority w:val="9"/>
    <w:rPr>
      <w:rFonts w:ascii="Cambria" w:hAnsi="Cambria"/>
      <w:i/>
      <w:iCs/>
      <w:color w:val="404040"/>
    </w:rPr>
  </w:style>
  <w:style w:type="character" w:customStyle="1" w:styleId="26">
    <w:name w:val="Заголовок 8 Знак"/>
    <w:basedOn w:val="11"/>
    <w:link w:val="9"/>
    <w:semiHidden/>
    <w:uiPriority w:val="9"/>
    <w:rPr>
      <w:rFonts w:ascii="Cambria" w:hAnsi="Cambria"/>
      <w:color w:val="4F81BD"/>
    </w:rPr>
  </w:style>
  <w:style w:type="character" w:customStyle="1" w:styleId="27">
    <w:name w:val="Заголовок 9 Знак"/>
    <w:basedOn w:val="11"/>
    <w:link w:val="10"/>
    <w:semiHidden/>
    <w:uiPriority w:val="9"/>
    <w:rPr>
      <w:rFonts w:ascii="Cambria" w:hAnsi="Cambria"/>
      <w:i/>
      <w:iCs/>
      <w:color w:val="404040"/>
    </w:rPr>
  </w:style>
  <w:style w:type="character" w:customStyle="1" w:styleId="28">
    <w:name w:val="Название Знак"/>
    <w:basedOn w:val="11"/>
    <w:link w:val="17"/>
    <w:uiPriority w:val="10"/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29">
    <w:name w:val="Подзаголовок Знак"/>
    <w:basedOn w:val="11"/>
    <w:link w:val="18"/>
    <w:uiPriority w:val="11"/>
    <w:rPr>
      <w:rFonts w:ascii="Cambria" w:hAnsi="Cambria"/>
      <w:i/>
      <w:iCs/>
      <w:color w:val="4F81BD"/>
      <w:spacing w:val="15"/>
      <w:sz w:val="24"/>
      <w:szCs w:val="24"/>
    </w:rPr>
  </w:style>
  <w:style w:type="paragraph" w:styleId="30">
    <w:name w:val="No Spacing"/>
    <w:qFormat/>
    <w:uiPriority w:val="1"/>
    <w:rPr>
      <w:rFonts w:ascii="Calibri" w:hAnsi="Calibri" w:eastAsia="Times New Roman" w:cs="Times New Roman"/>
      <w:sz w:val="22"/>
      <w:szCs w:val="22"/>
      <w:lang w:val="en-US" w:eastAsia="en-US" w:bidi="en-US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paragraph" w:styleId="32">
    <w:name w:val="Quote"/>
    <w:basedOn w:val="1"/>
    <w:next w:val="1"/>
    <w:link w:val="33"/>
    <w:qFormat/>
    <w:uiPriority w:val="29"/>
    <w:rPr>
      <w:i/>
      <w:iCs/>
      <w:color w:val="000000"/>
      <w:sz w:val="20"/>
      <w:szCs w:val="20"/>
      <w:lang w:val="ru-RU" w:bidi="ar-SA"/>
    </w:rPr>
  </w:style>
  <w:style w:type="character" w:customStyle="1" w:styleId="33">
    <w:name w:val="Цитата 2 Знак"/>
    <w:basedOn w:val="11"/>
    <w:link w:val="32"/>
    <w:uiPriority w:val="29"/>
    <w:rPr>
      <w:i/>
      <w:iCs/>
      <w:color w:val="000000"/>
    </w:rPr>
  </w:style>
  <w:style w:type="paragraph" w:styleId="34">
    <w:name w:val="Intense Quote"/>
    <w:basedOn w:val="1"/>
    <w:next w:val="1"/>
    <w:link w:val="35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ru-RU" w:bidi="ar-SA"/>
    </w:rPr>
  </w:style>
  <w:style w:type="character" w:customStyle="1" w:styleId="35">
    <w:name w:val="Выделенная цитата Знак"/>
    <w:basedOn w:val="11"/>
    <w:link w:val="34"/>
    <w:uiPriority w:val="30"/>
    <w:rPr>
      <w:b/>
      <w:bCs/>
      <w:i/>
      <w:iCs/>
      <w:color w:val="4F81BD"/>
    </w:rPr>
  </w:style>
  <w:style w:type="character" w:customStyle="1" w:styleId="36">
    <w:name w:val="Subtle Emphasis"/>
    <w:basedOn w:val="11"/>
    <w:qFormat/>
    <w:uiPriority w:val="19"/>
    <w:rPr>
      <w:i/>
      <w:iCs/>
      <w:color w:val="808080"/>
    </w:rPr>
  </w:style>
  <w:style w:type="character" w:customStyle="1" w:styleId="37">
    <w:name w:val="Intense Emphasis"/>
    <w:basedOn w:val="11"/>
    <w:qFormat/>
    <w:uiPriority w:val="21"/>
    <w:rPr>
      <w:b/>
      <w:bCs/>
      <w:i/>
      <w:iCs/>
      <w:color w:val="4F81BD"/>
    </w:rPr>
  </w:style>
  <w:style w:type="character" w:customStyle="1" w:styleId="38">
    <w:name w:val="Subtle Reference"/>
    <w:basedOn w:val="11"/>
    <w:qFormat/>
    <w:uiPriority w:val="31"/>
    <w:rPr>
      <w:smallCaps/>
      <w:color w:val="C0504D"/>
      <w:u w:val="single"/>
    </w:rPr>
  </w:style>
  <w:style w:type="character" w:customStyle="1" w:styleId="39">
    <w:name w:val="Intense Reference"/>
    <w:basedOn w:val="11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40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41">
    <w:name w:val="TOC Heading"/>
    <w:basedOn w:val="2"/>
    <w:next w:val="1"/>
    <w:semiHidden/>
    <w:unhideWhenUsed/>
    <w:qFormat/>
    <w:uiPriority w:val="39"/>
    <w:pPr>
      <w:outlineLvl w:val="9"/>
    </w:pPr>
    <w:rPr>
      <w:lang w:val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2365</Characters>
  <Lines>19</Lines>
  <Paragraphs>5</Paragraphs>
  <TotalTime>231</TotalTime>
  <ScaleCrop>false</ScaleCrop>
  <LinksUpToDate>false</LinksUpToDate>
  <CharactersWithSpaces>2774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2026-02-10T09:53:00Z</dcterms:created>
  <dc:creator>Стас</dc:creator>
  <cp:lastModifiedBy>Дом</cp:lastModifiedBy>
  <dcterms:modified xsi:type="dcterms:W3CDTF">2026-03-21T14:48:27Z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942A0F07793B41C99B633DA1D96CD57A_12</vt:lpwstr>
  </property>
</Properties>
</file>