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47" w:rsidRPr="00073547" w:rsidRDefault="00073547" w:rsidP="0007354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b/>
          <w:sz w:val="24"/>
          <w:szCs w:val="24"/>
          <w:lang w:eastAsia="en-US"/>
        </w:rPr>
        <w:t>Мотивация в детском объединении</w:t>
      </w:r>
    </w:p>
    <w:p w:rsidR="00073547" w:rsidRPr="00073547" w:rsidRDefault="00073547" w:rsidP="00073547">
      <w:pPr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Алексеева Ольга Николаевна,</w:t>
      </w:r>
    </w:p>
    <w:p w:rsidR="00073547" w:rsidRPr="00073547" w:rsidRDefault="00073547" w:rsidP="00073547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методист, педагог-организатор по работе с ДОО и ОУСУ</w:t>
      </w:r>
    </w:p>
    <w:p w:rsidR="00073547" w:rsidRPr="00073547" w:rsidRDefault="00073547" w:rsidP="00073547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ГБУДО ДДТ «Фонтанка-32»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Данный материал подготовлен для практического применения в работе с детским объединением 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>любого типа (ДОО, ОУСУ, п.о.«Движение первых»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>). Содержит теоретическую часть и практическую из опыта работы с районным объединением ДЮОД «Круглый Стол ДМОО Центрального района» и с детскими объединениями и шк</w:t>
      </w:r>
      <w:r>
        <w:rPr>
          <w:rFonts w:ascii="Times New Roman" w:eastAsia="Calibri" w:hAnsi="Times New Roman"/>
          <w:sz w:val="24"/>
          <w:szCs w:val="24"/>
          <w:lang w:eastAsia="en-US"/>
        </w:rPr>
        <w:t>ольными коллективами ОУ района.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Мотивация – это заинтересованность человека, обоснование его желаний и стремлений. Это сочетание интеллектуальных, физиологических и психических процессов, которые в  конкретных ситуациях  предопределяют  то, насколько решительно  действует человек и в каком направлении сосредотачивается  его энергия.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Мотивирующей составляющей может быть, например,  соревнование, общее дело с единым результа</w:t>
      </w:r>
      <w:r>
        <w:rPr>
          <w:rFonts w:ascii="Times New Roman" w:eastAsia="Calibri" w:hAnsi="Times New Roman"/>
          <w:sz w:val="24"/>
          <w:szCs w:val="24"/>
          <w:lang w:eastAsia="en-US"/>
        </w:rPr>
        <w:t>том, личный  результат каждого.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Существует несколько факторов мотивации: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1.Компетентность педагога: умение говорить, создать доброжелательную атмосферу и творческий климат. Умение найти  к каждому  ребенку подход, уважать его мнение.  Верить в творческий успех и быть  заинтересованным  в конечном результате.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2. Комфорт: важна доброжелательная атмосфера и создание условий для общения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3.Интерес: является  исключительно важным видом мотивации. Интерес развивает инициативу  и самостоятельность.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4.Новизна: предлагайте на выбор разные виды деятельности и степень участия в них.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5.Связь с жизнью: подростку важно понимание значимости предлагаемого дела и его места в нем.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6. Успех: в любом деле создавайте </w:t>
      </w:r>
      <w:r>
        <w:rPr>
          <w:rFonts w:ascii="Times New Roman" w:eastAsia="Calibri" w:hAnsi="Times New Roman"/>
          <w:sz w:val="24"/>
          <w:szCs w:val="24"/>
          <w:lang w:eastAsia="en-US"/>
        </w:rPr>
        <w:t>для подростка «ситуацию успеха»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Рассмотрим  факторы мотивации на примерах и советах.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1.Компетентность педагога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Любая мотивация  в  работе с  детским объединением начинается,  прежде  всего, с внутренней  мотивации себя самого педагога.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Формализм или равнодушие педагога  в данной деятельности не приведет к желаемому результату. Равнодушие  на корню убивает любые попытки замотивировать детей.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 Общаясь с детьми  объединения,  педагогу важно  выйти из роли учителя. Главное – ему самому должно быть интересно в этом объединении.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Педагог в детском объединении – это полноправный член объединения, который «Рядом, но чуть впереди». Ему отведено свое место и своя роль.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Ирина Игоревна Фришман   обозначает для   руководителя детского объединения несколько позиций, которые он занимает: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-как равный  в совместной деятельности, но более опытный;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-только тогда, если «социальная ситуация»  востребована  самими детьми, возникает по их инициативе;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-с точки зрения  социально-культурного оформления детской инициативы.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Девиз «Рядом и чуть впереди»  важен педагогу  в случае, когда он дает  какое-либо поручение.  Избегайте распространенной ошибки, когда дали ребенку поручение с обозначенным сроком и до срока забыли о данном поручении и о ребенке. Это еще усугубляется тем, что ребенок не знает как, каким способом\ путем  выполнить ваше поручение, он не обладает необходимым «инструментарием».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Давая поручение, всегда держите  ребенка в поле своего зрения, наблюдайте за его шагами  при выполнении  данного вами поручения.     Интересуйтесь, как продвигается дело, что для этого  уже сделано, подскажите \ дайте совет, как поступить или сделать 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лучше. При этом вы выступаете не как контролер, а как искренне заинтересованное лицо. Вы оказываетесь рядом, таким образом, вы  даете ему тот необходимый навык достижения цели и необходимый для этого «инструментарий».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Позиция  педагога быть рядом  - это основополагающая часть  любой мотивационной системы.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Кроме педагогических компетенций, выработайте лично для себя свою  педагогическую позицию.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Например,  мне, как  руководителю, когда только начиналась  работа  с районным детским объединением,   помогали  мои «Три кита»: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Помни, что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«Подростка нельзя заставить, его можно только заинтересовать».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-Подростковый возраст  характеризуется  повышенным уровнем  активности, самостоятельности, желания сначала  вместе со взрослыми принимать участие в разнообразных видах деятельности, а потом занимать их место, брать на себя  ответственность  заботы и  обязательства перед ними.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-Подросток  должен проживать «ситуацию успеха», т.к. есть возрастная потребность в признании окружающ</w:t>
      </w:r>
      <w:r>
        <w:rPr>
          <w:rFonts w:ascii="Times New Roman" w:eastAsia="Calibri" w:hAnsi="Times New Roman"/>
          <w:sz w:val="24"/>
          <w:szCs w:val="24"/>
          <w:lang w:eastAsia="en-US"/>
        </w:rPr>
        <w:t>ими  его социальной значимости.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2. Комфорт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Практики социометрии показывают, что в любом  детском объединении  одно из первых позиций занимает общение.       Общение в детском объединении -  неотъемлемый фактор поддержания комфортной среды. Живым и непосредственным общением как со сверстниками, так и со взрослыми его участниками, подростки дорожат, считают его ценным и важным  для себя.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Общайтесь с ребятами  естественно, не надевая масок и не примеряя роли. Будьте с ними самим собой.  Не бойтесь делиться с ними своими увлечениями,  мыслями о прочитанном, увиденном, или о своем увлечении экстреманьными видами спорта, например.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Для создания комфортной среды для каждого участника  районного объединения КС традиционным является первая встреча с вновь пришедшими в объединение подростками, на которой составляются «Правила нашей жизни».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Каждый вносит в правила свои предложения, в ходе общего обсуждения делаются поправки, добавления. Взрослый наравне со всеми может вносить свои предложения, но не настаивайте на них, если их не примут дети.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Помните, что «Правила» создаются для того, чтобы все чувствовали себя не только комфортно, но и защищенно.  Правила пишутся каждый год с чистого листа, оформляются и открыто публикуются. 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В дальнейшем, в течение года, особенно в первом полугодии, руководитель может обращаться к ним, побуждая или мотивируя  к действию  правильному пути решения.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Для вновь создаваемого  объединения «Правила» также необходимы, но могут оставаться отрытыми, т.е. в течение и с приобретением практики, они могут пополняться новыми пунктами.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Какими должны быть эти правила – это творчество ребят и взрослого. Это могут быть просто  предложения (избегайте формулировок со словами «не» или «запрещено»), либо цитаты, либо слоганы. Важно, чтобы «Правила» работали и помогали поддерживать позитивный настрой.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Ритуалы и традиции объединения тоже можно отнести и комфортной среде, т.к. они рождаются иногда спонтанно: тогда, когда детям комфортно,  и они начинают «обустраивать» свою комфортность. 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Традицией может стать любое эмоционально окрашенное действие, которое появилось в процессе успешной подготовки или проведения дела. Это действие  может стать традицией, если ребята побывали в «ситуации успеха». Традицию может предложить и взрослый.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Помните, что традиции  могут видоизменяться. В устойчивом объединении традиции уже передаются «по наследству», но и в этом случае могут продолжить свою жизнь, либо видоизмениться, либо исчезнуть. При этом, могут появиться и новые традиции.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Так, на начальном этапе можно придумать и ввести традицию ритуала  встречи и прощания, традицию пожелания успеха перед проведением общего дела.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В «Круглом Столе» есть много традиций и сложившихся ритуалов. Например, традиция вручать значок КС каждому новому участнику объединения, который прошел «боевое крещение» и вместе с командой провел первое свое большое дело. 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Есть традиция поздравлений с днем рождения, традиция «сюрпризиков» (неожиданный, тайно сделанный приятный для всех сюрприз). Есть традиция прощания: «орлятский круг» и кричалка.  Она же является и мотивацией для поддержки друг друга перед проведением важны</w:t>
      </w:r>
      <w:r>
        <w:rPr>
          <w:rFonts w:ascii="Times New Roman" w:eastAsia="Calibri" w:hAnsi="Times New Roman"/>
          <w:sz w:val="24"/>
          <w:szCs w:val="24"/>
          <w:lang w:eastAsia="en-US"/>
        </w:rPr>
        <w:t>х, ответственных событий и дел.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3. Интерес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Роль традиций и ритуалов многозначна. Это не только поддержка комфортной среды. Это также и создание условий для поддержки интереса как  объединению, побуждение к действию: « я еще хочу прийти в следующий раз, потому что здесь есть традиция…» или «я хочу еще раз быть организатором события. потому что есть традиция…»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Интерес к объединению –  шаг к формированию интереса к действию не только для себя, но и для других.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На практике интерес активно возрастает, если у ребенка получилось то, что раньше он не умел (чаще всего не знал как?) и от этого боялся или  делать. А с вашей помощью или с поддержкой команды у него это получилось (проживание «ситуации успеха»).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Обучая ребят, как можно чаще играйте. Игра является важным мотивационным инструментом.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Планируя встречу, не забудьте про игру.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Игры розыгрыши – для разрядки и создания атмосферы благоприятного общения.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Игры на командообразование, на взаимодействие, на быстрое принятие решений – это важный элемент жизнедеятельности в объединении.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Ролевые игры и деловые игры имеют элемент обучения.  Важное условие для взрослого -  игра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ть  наравне со всеми.         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4. Новизна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         Игра  позволяет внести новизну в каждую встречу. Ребята становятся более открытыми и восприимчивыми к тому, что вы им предложите.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Новым может оказаться «хорошо забытое старое».  Выбирайте и предлагайте детям новые формы проведения событий (эдьютеймент-шоу, форсайт-сессия, интеллектуальный турнир) или те, которые редко применяются (устный журнал).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Любое традиционное школьное событие можно сделать новым, если задействовать силы ребят объединения и дать им поручение  подготовить его. При этом, педагог грамотно выстраивает  организацию  подготовки дела:</w:t>
      </w:r>
    </w:p>
    <w:p w:rsidR="00073547" w:rsidRPr="00073547" w:rsidRDefault="00073547" w:rsidP="00073547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Возьмите  в привычку, предлагать не одно, а веер событий. Выбор события, даже если оно традиционно, также становится новым.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Новыми красками заиграют события, если их спланируют сами ребята. На сегодня есть много техноло</w:t>
      </w:r>
      <w:r>
        <w:rPr>
          <w:rFonts w:ascii="Times New Roman" w:eastAsia="Calibri" w:hAnsi="Times New Roman"/>
          <w:sz w:val="24"/>
          <w:szCs w:val="24"/>
          <w:lang w:eastAsia="en-US"/>
        </w:rPr>
        <w:t>гий коллективного планирования.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5. Связь с жизнью.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Для подростка  связь с жизнью – это здесь и сейчас. Здесь и сейчас выстраиваются логические цепочки и взаимосвязи.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Любое мероприятие с самыми умными  целями и задачами не дадут желаемый результат, если  дети  видят, что оно проводится ради того, чтобы провести.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Педагог, привлекая ребят сделать\участвовать,  прежде всего,  отвечает себе на вопрос: «Что получит лично для себя (например, Петя Селиванов),  если я его задействую в данном мероприятии?»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Если для себя он ответит на данный вопрос,  найдутся и слова аргументации\ мотивации  и для подростков.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Только видя в своей деятельности  связь с жизнью, у подростка  формируются социальные мотивы – мотивы, связанные  с различными видами социального взаимодействи</w:t>
      </w:r>
      <w:r>
        <w:rPr>
          <w:rFonts w:ascii="Times New Roman" w:eastAsia="Calibri" w:hAnsi="Times New Roman"/>
          <w:sz w:val="24"/>
          <w:szCs w:val="24"/>
          <w:lang w:eastAsia="en-US"/>
        </w:rPr>
        <w:t>я ребенка с окружающими людьми.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6. Успех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Создавая вместе с детьми  уклад объединения, предлагая им создавать, организовывать, воплощать в жизнь свои идеи, педагог создает необходимые условия для мотивации, для побуждения к действию.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Таким образом, формируется  внутренняя мотивация - мотивация, связанная не с внешними обстоятельствами, а с самим содержанием деятельности.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Мотив саморазвития - стремление к саморазвитию, самосовершенствованию. Это важный мотив, который побуждает индивида много работать и развиваться. Это стремление к полной реализации своих способностей и желание ощущать свою компетентность. Когда удается актуализировать у человека мотив саморазвития, увеличивается сила его мотивации к деятельности.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Мотив достижения - стремление достичь высоких результатов и мастерства в деятельности; он проявляется в выборе сложных заданий и стремлении их выполнить.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Неоднократно  упоминалось, что создание «ситуации успеха» для подростка  является важным аспектом мотивации.  Важно отмечать  все те моменты, когда ребенок  действительно прилагает  много усилий преодоления трудностей в деятельности  и у него это получается. Когда у него самого, без посторонней помощи что-то получилось, не стоит скупиться на похвалу.  Даже если это был небольшой успех.   При этом важног проявлять   и н т е р е с  к его  неуспехам и успехам: что способствовало  такому хорошему результату или что помешало его достичь. 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В литературе встречается рекомендации использования алгоритма  педагогического воздействия по формированию «ситуации успеха»: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Снятие страха: «Ничего страшного, если не получится, мы тогда…»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Авансирование: «У тебя, конечно, получится…»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Скрытая инструкция (подсказка): «Ты же помнишь, что…»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Персональная исключительность:  «Именно у тебя  должно получиться…»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>Практическая значимость: «Тебе это очень нужно…»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>Педагогическое внушение: «Начинай же!» или «Приступай!»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Положительная оценка результата, отдельного элемента: «Эта часть получилась отлично…»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Но, для мотивации успеха также важна и внешняя мотивация.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Внешняя мотивация-мотивация, не связанная с содержанием определенной деятельности, но обусловленная внешними по отношению к субъекту обстоятельствами. К внешней мотивации можно отнести все достижения, которые находят свое место в личном портфолио (свидетельства, сертификаты, грамоты, дипломы).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Подростку важно видеть  свое продвижение,  убеждающее его в правильности своего пути.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В практике используется достаточно много приемов, которые наглядно показывают  продвижение и,  в тоже врем</w:t>
      </w:r>
      <w:r>
        <w:rPr>
          <w:rFonts w:ascii="Times New Roman" w:eastAsia="Calibri" w:hAnsi="Times New Roman"/>
          <w:sz w:val="24"/>
          <w:szCs w:val="24"/>
          <w:lang w:eastAsia="en-US"/>
        </w:rPr>
        <w:t>я, также являются мотиваторами.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Приведем несколько примеров из практики районного объединения ДЮОД «Круглый стол ДМОО Центрального района» </w:t>
      </w:r>
    </w:p>
    <w:p w:rsidR="00073547" w:rsidRPr="00073547" w:rsidRDefault="00073547" w:rsidP="00073547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Много лет  в районном объединении существует система личностного роста. Все, кто приходит в объединение,  на первых же встречах знакомятся с ней.</w:t>
      </w:r>
    </w:p>
    <w:p w:rsidR="00073547" w:rsidRPr="00073547" w:rsidRDefault="00073547" w:rsidP="0007354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«Наша система личностного роста»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  Участник -разово принимает участие в делах своего объединения в качестве участника дел, акций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Активный участник - систематически принимает участие в делах своего объединения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Организатор-стажер -систематически принимает участие в делах своего объединения- Осваивает правила организаторской деятельности. Пробует свои силы в различных видах деятельности своего объединения, в т.ч. помогает в разработке сценариев, игр, подключается к группам по разработке проектов. Осваивает приёмы, стили работы в команде и с командой. Учится применять на практике знания, умения, приобретённые в «Школе организаторов»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 Организатор - владеет правилами организаторской деятельности. Владеет методикой организации и проведения коллективного, творческого дела, малых форм работы. Пробует свои силы в различных видах деятельности своего объединения, в т.ч. создание сценариев, разработки игр, создание и оформление проектов. Владеет приёмами, стилями работы в команде. Применяет на практике знания, умения, приобретённые в «Школе организаторов»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   Инструктор - проявляет увлечённость, устойчивый интерес к конкретной деятельности. Передаёт свою увлечённость, опыт, сверстникам и младшим товарищам. Обучает сверстников, младших товарищей конкретным умениям, необходимым в деятельности детского общественного объединения.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         Мастер - руководит определённым направлением деятельности своего объединения; инициатор-организатор, творческий участник новых общественно-значимых начинаний; разработчик специальных программ деятельности своего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объединения.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В объединении есть традиция «присвоения званий» в конце года и вручения «Свидетельств об участии». Эти «Свидетельства»  заполняются в течение всего года.  Туда вписываются все дела и события,  в которых  подросток принял участие (как участник или же как организатор). Обязательно  графа « роль участника» куда вписывается  степень его участия в конкретном деле: от участника до мастера.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При подведении итогов года  участники объединения  разбиваются на локальные группы и  обсуждают на основании персонального списка дел и роли в нем  каждого,  кому какое звание присвоить. Далее решение локальных групп выносится на общее обсуждение и  голосование. Таким образом ,  в режиме реального времени и  открыто присваиваются «звания».  Присвоение званий дает ребятам увидеть, насколько они продвинулись вперед и поставить се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бе  новые цели на будущий год.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Интересную мотивационную практику привезли ребята, уча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стники Всероссийского форума 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 «Шаг в будущее страны», который проходил в ВДЦ «Орленок».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У каждого участника Форума 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>была возможность  активно прояв</w:t>
      </w: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ить и себя собрать   в течение смены слово «Штурман».  Каждая буква вручалась  по итогу дня, если  было выполнено условие для вручения данной буквы.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Ш «шаг вперед» - присваивается за активность на мастер-классах от экспертов.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Т «твой вклад» - присуждается  за вклад в копилку Форума.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У «успех» -  присуждается за победу  в индивидуальном конкурсе.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Р «реализация» - присуждается за реализацию своих идей.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М «мастер» - присуждается  за проведение мастер-класса.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А «атмосфера» - присуждается за заботу о настроении других ребят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Н «направление» присуждается за компетентность в рамках работы своего направления.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Участники районного объединения. Познакомившись со словом «штурман», загорелись идеей. И. помимо  «Нашей системы личностного роста», в этом учебном году  все собирали  наше слов «Маэстро».  Почему «маэстро»? Они объяснили так: «Мы –слаженная команда.  И как в оркестре, у каждого есть свой «музыкальный инструмент» - роль. И  в этом оркестре каждый должен играть так профессионально (выполнять свою роль) как маэстро. Собирать буквы и слово оказалось одним из сильных приемов мотивации.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М « Мастер-класс» - проведение мастер-классов, флэшмобов в объединении и за его пределами.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А «Атмосфера» - поддержка эмоционального состояния команды.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Э « Эксперт» - активность в своём направлении РДШ.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С  «Сотрудничество» - вклад в общее дело.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Т «Талант» - Индивидуальные достижения в конкурсах.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Р  «Реализация» -  Организация и проведение своих мероприятий.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О  «Освещение»  - Ш</w:t>
      </w:r>
      <w:r>
        <w:rPr>
          <w:rFonts w:ascii="Times New Roman" w:eastAsia="Calibri" w:hAnsi="Times New Roman"/>
          <w:sz w:val="24"/>
          <w:szCs w:val="24"/>
          <w:lang w:eastAsia="en-US"/>
        </w:rPr>
        <w:t>кола + VK, средства информации.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Надо помнить, что важно предотвращать  погоню за наклейками\званиями\баллами, если  дела выполняются только ради них. Внимание педагога, его оценка и поддержка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должны быть  на первом месте. </w:t>
      </w:r>
      <w:bookmarkStart w:id="0" w:name="_GoBack"/>
      <w:bookmarkEnd w:id="0"/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Как мы видим, мотивация – это комплекс мер, которая  у каждого педагога должна сложиться  в единую мотивационную систему, выполняющую  определенные функции: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вариант обратной связи и для детей и для взрослых (педагога\представителя администрации школы\родителя)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взаимодействие на детей (если школьная жизнь проходит однообразно, скучно или дети не активны)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побуждение общению и взаимодействию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развитие аналитического мышления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поддержка идей, заложенных в Программе развития объединения, через понятный «материальный» объект.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В  завершении, хотелось бы отметить, что у педагога, работающего  или создающего детское объединение, должен быть разработан своя мотивационная система (комплекс мер), способствующая совершению  ребенком  какого-либо желаемого действия и закреплению  желаемого поведения.  Этот комплекс предполагает  какое-либо конкретное (например, визуальное)  отражение  достижений детей, а также  подведение итогов  согласно   этим достижениям. 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Правила успеха мотивационной системы: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-четко и доступно объяснять детям  суть и возможности  мотивационной системы;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-непрерывно следить за тем, чтобы каждый ребенок своевременно получал поощрение (или штрафную санкцию) согласно изначально   заявленным требованиям;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проговаривать с детьми  их достижения и неудачи, давая возможность почувствовать себя успешным;</w:t>
      </w:r>
    </w:p>
    <w:p w:rsidR="00073547" w:rsidRPr="00073547" w:rsidRDefault="00073547" w:rsidP="0007354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>- учитывать индивидуальные особенности  детей при оценке  их достижений (сравнивать ребенка  с ним самим, а не с другими детьми).</w:t>
      </w:r>
    </w:p>
    <w:p w:rsidR="00073547" w:rsidRPr="00073547" w:rsidRDefault="00073547" w:rsidP="0007354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3547">
        <w:rPr>
          <w:rFonts w:ascii="Times New Roman" w:eastAsia="Calibri" w:hAnsi="Times New Roman"/>
          <w:sz w:val="24"/>
          <w:szCs w:val="24"/>
          <w:lang w:eastAsia="en-US"/>
        </w:rPr>
        <w:t xml:space="preserve">Эффективная мотивационная система  должна помочь  педагогу достичь  поставленных педагогических  и общих задач  по работе с детским объединением. В течение года  может быть задействована  как общая. Так и индивидуальная мотивационная система, в которой должны быть учтены  сферы жизни и деятельности ДО, нуждающиеся в оценке и контроле,  который определяет  сам  педагог – руководитель детского объединения. </w:t>
      </w:r>
    </w:p>
    <w:p w:rsidR="000A026C" w:rsidRDefault="000A026C"/>
    <w:sectPr w:rsidR="000A02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57" w:rsidRDefault="00522F57" w:rsidP="00073547">
      <w:r>
        <w:separator/>
      </w:r>
    </w:p>
  </w:endnote>
  <w:endnote w:type="continuationSeparator" w:id="0">
    <w:p w:rsidR="00522F57" w:rsidRDefault="00522F57" w:rsidP="0007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95971"/>
      <w:docPartObj>
        <w:docPartGallery w:val="Page Numbers (Bottom of Page)"/>
        <w:docPartUnique/>
      </w:docPartObj>
    </w:sdtPr>
    <w:sdtContent>
      <w:p w:rsidR="00073547" w:rsidRDefault="00073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57">
          <w:rPr>
            <w:noProof/>
          </w:rPr>
          <w:t>1</w:t>
        </w:r>
        <w:r>
          <w:fldChar w:fldCharType="end"/>
        </w:r>
      </w:p>
    </w:sdtContent>
  </w:sdt>
  <w:p w:rsidR="00073547" w:rsidRDefault="00073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57" w:rsidRDefault="00522F57" w:rsidP="00073547">
      <w:r>
        <w:separator/>
      </w:r>
    </w:p>
  </w:footnote>
  <w:footnote w:type="continuationSeparator" w:id="0">
    <w:p w:rsidR="00522F57" w:rsidRDefault="00522F57" w:rsidP="0007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4"/>
    <w:rsid w:val="00073547"/>
    <w:rsid w:val="000A026C"/>
    <w:rsid w:val="00123234"/>
    <w:rsid w:val="0052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7"/>
    <w:pPr>
      <w:jc w:val="left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5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547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735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547"/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7"/>
    <w:pPr>
      <w:jc w:val="left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5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547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735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547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2023-12-28T11:26:00Z</dcterms:created>
  <dcterms:modified xsi:type="dcterms:W3CDTF">2023-12-28T11:32:00Z</dcterms:modified>
</cp:coreProperties>
</file>