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71" w:rsidRPr="000C0B71" w:rsidRDefault="000C0B71" w:rsidP="000C0B7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«Активизация познавательной деятельности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обучающихся</w:t>
      </w: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уроках и во внеурочной деятельности по биологии  с использованием технологий </w:t>
      </w:r>
      <w:proofErr w:type="spellStart"/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деятельностного</w:t>
      </w:r>
      <w:proofErr w:type="spellEnd"/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типа».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Актуальность</w:t>
      </w:r>
    </w:p>
    <w:p w:rsidR="000C0B71" w:rsidRPr="000C0B71" w:rsidRDefault="000C0B71" w:rsidP="000C0B71">
      <w:pPr>
        <w:shd w:val="clear" w:color="auto" w:fill="FFFFFF"/>
        <w:spacing w:after="0" w:line="240" w:lineRule="auto"/>
        <w:ind w:left="284" w:firstLine="566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i/>
          <w:iCs/>
          <w:color w:val="000000"/>
          <w:sz w:val="28"/>
        </w:rPr>
        <w:t> «Сведений науки не следует сообщать учащемуся готовыми, но его надо привести к тому, чтобы он сам их находил, сам ими овладевал. </w:t>
      </w:r>
      <w:r w:rsidRPr="000C0B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0C0B71">
        <w:rPr>
          <w:rFonts w:ascii="Times New Roman" w:eastAsia="Times New Roman" w:hAnsi="Times New Roman" w:cs="Times New Roman"/>
          <w:i/>
          <w:iCs/>
          <w:color w:val="000000"/>
          <w:sz w:val="28"/>
        </w:rPr>
        <w:t>Такой метод обучения наилучший, самый трудный, самый редкий…»</w:t>
      </w:r>
    </w:p>
    <w:p w:rsidR="000C0B71" w:rsidRPr="000C0B71" w:rsidRDefault="000C0B71" w:rsidP="000C0B71">
      <w:pPr>
        <w:shd w:val="clear" w:color="auto" w:fill="FFFFFF"/>
        <w:spacing w:after="0" w:line="240" w:lineRule="auto"/>
        <w:ind w:left="284" w:firstLine="566"/>
        <w:jc w:val="right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0C0B71">
        <w:rPr>
          <w:rFonts w:ascii="Times New Roman" w:eastAsia="Times New Roman" w:hAnsi="Times New Roman" w:cs="Times New Roman"/>
          <w:i/>
          <w:iCs/>
          <w:color w:val="000000"/>
          <w:sz w:val="28"/>
        </w:rPr>
        <w:t>А.Листервег</w:t>
      </w:r>
      <w:proofErr w:type="spellEnd"/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      Современному  обществу все больше  нужны образованные инициативные и  предприимчивые люди. Люди, могущие принимать  решения с учетом   возможных результатов и последствий как для себя, так  для общества и  страны.</w:t>
      </w:r>
    </w:p>
    <w:p w:rsidR="000C0B71" w:rsidRPr="000C0B71" w:rsidRDefault="000C0B71" w:rsidP="000C0B71">
      <w:pPr>
        <w:shd w:val="clear" w:color="auto" w:fill="F4F4F4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      Мы живем в условиях  поэтапного переход на образовательные стандарты обновленного третьего поколения, Главной задачей ФГОС третьего поколения (далее - Стандарт) заявлена конкретизация требований к </w:t>
      </w:r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обучающимся</w:t>
      </w:r>
      <w:proofErr w:type="gramEnd"/>
      <w:r w:rsidRPr="000C0B71">
        <w:rPr>
          <w:rFonts w:ascii="Times New Roman" w:eastAsia="Times New Roman" w:hAnsi="Times New Roman" w:cs="Times New Roman"/>
          <w:color w:val="000000"/>
          <w:sz w:val="28"/>
        </w:rPr>
        <w:t>, основная миссия - повышение качества образования. Для повышения качества образования необходимо вовлекать детей в активную деятельность на уроке и во внеурочное время. Активизация познавательной деятельности учащихся – актуальнейшая проблема современности.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Основная идея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     Активизация познавательной деятельности обучающихся - процесс и результат стимулирования активности детей. Активность ребенка в обучении это вид </w:t>
      </w:r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деятельности</w:t>
      </w:r>
      <w:proofErr w:type="gram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сопровождающийся высоким уровнем мотивации, осознанной потребностью к усвоению знаний  и умений, а так же характеризующийся результативностью. Такому Виду деятельности способствуют применение современных образовательных технологий. Педагогическая технология - это такое построение деятельности учителя, в котором входящие в него действия представлены в определенной последовательности и предполагают достижения прогнозируемого результата.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Теоретическая база</w:t>
      </w: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опыта</w:t>
      </w: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</w:rPr>
        <w:t>. </w:t>
      </w:r>
      <w:r w:rsidRPr="000C0B71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Теоретическую основу опыта составляют нормативные документы,  такие как: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Федеральный Закон от 29.12.2012 г. № 273-ФЗ «Об образовании в Российской Федерации» (с изменениями и дополнениями);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Приказ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начального общего образования»;  и др.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      В образовательном </w:t>
      </w:r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процессе</w:t>
      </w:r>
      <w:proofErr w:type="gram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невозможно следовать </w:t>
      </w:r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какой</w:t>
      </w:r>
      <w:proofErr w:type="gram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- то одной технологии. Урок - чем он разнообразнее, тем эффективнее. Применение современных образовательных технологий позволяет внести это разнообразие в деятельность обучающихся на уроке и внеурочной деятельности, и</w:t>
      </w:r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тем самым, активизировать познавательную деятельность.       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Прежде чем выбрать и использовать образовательные технологии, необходимо их изучить. Последние несколько лет это и стало темой моей педагогической деятельности. С  2020  года  я  работаю  над  проблемой</w:t>
      </w: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C0B71">
        <w:rPr>
          <w:rFonts w:ascii="Times New Roman" w:eastAsia="Times New Roman" w:hAnsi="Times New Roman" w:cs="Times New Roman"/>
          <w:color w:val="000000"/>
          <w:sz w:val="28"/>
        </w:rPr>
        <w:t>"Использование современных технологий в учебной и воспитательной работе с целью активизации познавательной деятельности обучающихся".</w:t>
      </w: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C0B71">
        <w:rPr>
          <w:rFonts w:ascii="Times New Roman" w:eastAsia="Times New Roman" w:hAnsi="Times New Roman" w:cs="Times New Roman"/>
          <w:color w:val="000000"/>
          <w:sz w:val="28"/>
        </w:rPr>
        <w:t>Включение ребенка в деятельность коренным образом отличается от традиционной передачи ему готового знания. Ориентация на развитие не означает отказ от формирования знаний, умений и навыков, без которых невозможно обеспечить самоопределение личности и создать условия для ее самореализации.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Цели и задачи: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Цели: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расширение общепедагогических и психологических знаний с целью совершенствования технологий обучения и воспитания для активизации познавательной деятельности обучающихся;</w:t>
      </w:r>
    </w:p>
    <w:p w:rsidR="000C0B71" w:rsidRPr="000C0B71" w:rsidRDefault="000C0B71" w:rsidP="000C0B7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Задачи: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расширение и углубление знаний в отношении  разных образовательных  технологий;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овладение достижениями педагогической науки, передовой педагогической практики;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выявление наиболее эффективных   образовательных технологий  в условиях современной малокомплектной школы;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учет результативности отдельных этапов процесса обучения;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создание базы для реализации творческого потенциала обучающихся, для  возможности  использования ими приобретенных  знаний  и  умений  в  повседневной жизни;  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укрепление здоровья и физического развития школьников;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повышение общекультурного уровня; использование  приобретенных  знаний  и  умений  для оценки  последствий  своей  деятельности  по  отношению  к  окружающей среде,  собственному  здоровью;  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- воспитание  убежденности  в  возможности  познания  закономерностей  природы,  необходимости  бережного  отношения  к  ней,  соблюдения этических норм при проведении </w:t>
      </w:r>
      <w:proofErr w:type="spell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биоисследований</w:t>
      </w:r>
      <w:proofErr w:type="spellEnd"/>
      <w:r w:rsidRPr="000C0B71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.  В своей работе я опираюсь  на  личностно  –  ориентированные  развивающие  педагогические технологии такие как: технология проблемного обучения (М. Фридман, В.И. Маху и др.),  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Прибегаю   к  работам  А.  И.  Савенкова  ("Детская  одаренность:  развитие  средствами  искусства".</w:t>
      </w:r>
      <w:proofErr w:type="gram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 М.,  2015г.),  Г.К.  </w:t>
      </w:r>
      <w:proofErr w:type="spellStart"/>
      <w:r w:rsidRPr="000C0B71">
        <w:rPr>
          <w:rFonts w:ascii="Times New Roman" w:eastAsia="Times New Roman" w:hAnsi="Times New Roman" w:cs="Times New Roman"/>
          <w:color w:val="000000"/>
          <w:sz w:val="28"/>
        </w:rPr>
        <w:t>Селевко</w:t>
      </w:r>
      <w:proofErr w:type="spell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("Современные  образовательные  технологии".  М.,  2018г.),  З.Н.  Никитенко ("Организация деятельности учащихся в V-VII классах для повышения мотивации учения".  -  Москва, 2015г.), Л.М. Егоровой ("Нетрадиционные формы урока -  один из способов повышения интереса к предмету". - </w:t>
      </w:r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Москва, 2014г.) и многим другим.  </w:t>
      </w:r>
      <w:proofErr w:type="gramEnd"/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lastRenderedPageBreak/>
        <w:t>  </w:t>
      </w:r>
      <w:r w:rsidRPr="000C0B71">
        <w:rPr>
          <w:rFonts w:ascii="Times New Roman" w:eastAsia="Times New Roman" w:hAnsi="Times New Roman" w:cs="Times New Roman"/>
          <w:b/>
          <w:bCs/>
          <w:color w:val="181818"/>
          <w:sz w:val="28"/>
          <w:u w:val="single"/>
        </w:rPr>
        <w:t>Новизна опыта</w:t>
      </w:r>
      <w:r w:rsidRPr="000C0B71">
        <w:rPr>
          <w:rFonts w:ascii="Times New Roman" w:eastAsia="Times New Roman" w:hAnsi="Times New Roman" w:cs="Times New Roman"/>
          <w:color w:val="181818"/>
          <w:sz w:val="28"/>
        </w:rPr>
        <w:t> </w:t>
      </w:r>
      <w:r w:rsidRPr="000C0B71">
        <w:rPr>
          <w:rFonts w:ascii="Times New Roman" w:eastAsia="Times New Roman" w:hAnsi="Times New Roman" w:cs="Times New Roman"/>
          <w:b/>
          <w:bCs/>
          <w:color w:val="181818"/>
          <w:sz w:val="28"/>
          <w:u w:val="single"/>
        </w:rPr>
        <w:t> 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181818"/>
          <w:sz w:val="28"/>
        </w:rPr>
        <w:t>     Новизна опыта выражается в том, что а</w:t>
      </w:r>
      <w:r w:rsidRPr="000C0B71">
        <w:rPr>
          <w:rFonts w:ascii="Times New Roman" w:eastAsia="Times New Roman" w:hAnsi="Times New Roman" w:cs="Times New Roman"/>
          <w:color w:val="000000"/>
          <w:sz w:val="28"/>
        </w:rPr>
        <w:t>ктивизация познавательной деятельности учащихся формируется не только на уроках, но и продолжается во  внеурочной деятельности. Это раскрывает</w:t>
      </w: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C0B71">
        <w:rPr>
          <w:rFonts w:ascii="Times New Roman" w:eastAsia="Times New Roman" w:hAnsi="Times New Roman" w:cs="Times New Roman"/>
          <w:color w:val="181818"/>
          <w:sz w:val="28"/>
        </w:rPr>
        <w:t xml:space="preserve">творческие способности  </w:t>
      </w:r>
      <w:proofErr w:type="gramStart"/>
      <w:r w:rsidRPr="000C0B71">
        <w:rPr>
          <w:rFonts w:ascii="Times New Roman" w:eastAsia="Times New Roman" w:hAnsi="Times New Roman" w:cs="Times New Roman"/>
          <w:color w:val="181818"/>
          <w:sz w:val="28"/>
        </w:rPr>
        <w:t>обучающихся</w:t>
      </w:r>
      <w:proofErr w:type="gramEnd"/>
      <w:r w:rsidRPr="000C0B71">
        <w:rPr>
          <w:rFonts w:ascii="Times New Roman" w:eastAsia="Times New Roman" w:hAnsi="Times New Roman" w:cs="Times New Roman"/>
          <w:color w:val="181818"/>
          <w:sz w:val="28"/>
        </w:rPr>
        <w:t xml:space="preserve"> и  осуществляется не периодически, а систематически, что стимулирует интерес обучающихся к предмету и, как следствие повышает мотивацию к обучению.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Технология опыта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       Идея активизации познавательной деятельности обучающихся,</w:t>
      </w: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C0B71">
        <w:rPr>
          <w:rFonts w:ascii="Times New Roman" w:eastAsia="Times New Roman" w:hAnsi="Times New Roman" w:cs="Times New Roman"/>
          <w:color w:val="000000"/>
          <w:sz w:val="28"/>
        </w:rPr>
        <w:t>развитие ученика через постоянное обогащение, преобразование субъектного опыта, получаемого с применением разнообразных методов и приемов, как важного источника собственного развития.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        Включение ребенка в деятельность коренным образом отличается от традиционной передачи ему готового знания. Ориентация на развитие не означает отказ от формирования знаний, умений и навыков, без которых невозможно обеспечить самоопределение личности и создать условия для ее самореализации.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          Среди множества педагогических технологий мной были выбраны те, которые (на мой взгляд) более других подходят для широкого использования в нашей школе и максимально подходят для включения детей в деятельность.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          Проектно - исследовательская технология.  В основе технологии лежит развитие познавательных, творческих навыков, умений самостоятельно конструировать свои знания, умений ориентироваться в информационном пространстве, развитие критического мышления и </w:t>
      </w:r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ориентирован</w:t>
      </w:r>
      <w:proofErr w:type="gram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на самостоятельную (индивидуальную, парную, групповую) деятельность учащихся.  Учебный проект как элемент творчества учащихся, сегодня  рассматривается в виде одной из органичных составляющих современных педагогических технологий.  </w:t>
      </w:r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По определению А.А. </w:t>
      </w:r>
      <w:proofErr w:type="spellStart"/>
      <w:r w:rsidRPr="000C0B71">
        <w:rPr>
          <w:rFonts w:ascii="Times New Roman" w:eastAsia="Times New Roman" w:hAnsi="Times New Roman" w:cs="Times New Roman"/>
          <w:color w:val="000000"/>
          <w:sz w:val="28"/>
        </w:rPr>
        <w:t>Хромова</w:t>
      </w:r>
      <w:proofErr w:type="spellEnd"/>
      <w:r w:rsidRPr="000C0B71">
        <w:rPr>
          <w:rFonts w:ascii="Times New Roman" w:eastAsia="Times New Roman" w:hAnsi="Times New Roman" w:cs="Times New Roman"/>
          <w:color w:val="000000"/>
          <w:sz w:val="28"/>
        </w:rPr>
        <w:t>, метод проектов</w:t>
      </w:r>
      <w:r w:rsidRPr="000C0B71">
        <w:rPr>
          <w:rFonts w:ascii="Times New Roman" w:eastAsia="Times New Roman" w:hAnsi="Times New Roman" w:cs="Times New Roman"/>
          <w:color w:val="000000"/>
          <w:sz w:val="28"/>
          <w:u w:val="single"/>
        </w:rPr>
        <w:t> </w:t>
      </w:r>
      <w:r w:rsidRPr="000C0B71">
        <w:rPr>
          <w:rFonts w:ascii="Times New Roman" w:eastAsia="Times New Roman" w:hAnsi="Times New Roman" w:cs="Times New Roman"/>
          <w:color w:val="000000"/>
          <w:sz w:val="28"/>
        </w:rPr>
        <w:t>– это система обучения, гибкая модель организации учебного процесса, ориентированная на творческую самореализацию личности учащихся, развитие их интеллектуальных и физических возможностей, волевых качеств и творческих способностей в процессе создания нового продукта под контролем учителя, обладающего объективной и субъективной новизной и имеющего практическую значимость.</w:t>
      </w:r>
      <w:proofErr w:type="gram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 Умение решать проблемы необходимо для самостоятельной познавательной деятельности. Это умение предполагает также и умение использовать приемы проектирования для самоорганизации собственного обучения. Поэтому метод учебного проекта дает возможность вооружить ученика способами, приемами такой деятельности, то есть научить его учиться.  В современном образовательном процессе проекты обязательны для выполнения учащимися.  В своей работе я использую коллективную, групповую и индивидуальную работу над проектами. Публичная защита является очень важной частью работы по методу проектов, именно она позволяет учащимся обобщать и систематизировать знания, полученные в ходе работы.     В основе проектной технологии лежит развитие познавательных, творческих навыков, умений </w:t>
      </w:r>
      <w:r w:rsidRPr="000C0B71">
        <w:rPr>
          <w:rFonts w:ascii="Times New Roman" w:eastAsia="Times New Roman" w:hAnsi="Times New Roman" w:cs="Times New Roman"/>
          <w:color w:val="000000"/>
          <w:sz w:val="28"/>
        </w:rPr>
        <w:lastRenderedPageBreak/>
        <w:t>самостоятельно конструировать свои знания, умений ориентироваться в информационном пространстве, развитие критического мышления и ориентирование на самостоятельную (индивидуальную, парную, групповую) деятельность учащихся.  Учебный проект как элемент творчества учащихся, сегодня  рассматривается в виде одной из органичных составляющих современных педагогических технологий. В современном образовательном процессе проекты обязательны для выполнения учащимися.  В своей работе я использую коллективную, групповую и индивидуальную работу над проектами. Публичная защита является очень важной частью работы по методу проектов, именно она позволяет учащимся обобщать и систематизировать знания, полученные в ходе работы. Лучшие работы представляются на различные заочные и очные конкурсы.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        Технологии ИКТ. Информационные и коммуникационные технологии (ИКТ) - это широкий спектр цифровых технологий, используемых для создания, передачи и распространения информации и оказания услуг (компьютерное оборудование, программное обеспечение, телефонные линии, сотовая связь, электронная почта, сотовые и спутниковые технологии, сети беспроводной и кабельной связи, </w:t>
      </w:r>
      <w:proofErr w:type="spell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мультимедийные</w:t>
      </w:r>
      <w:proofErr w:type="spell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средства, а также Интернет). Применение средств ИКТ на уроках - эффективный метод формирования активизации познавательной деятельности, а также организации учебно-познавательной деятельности школьников. Использование компьютерной техники делает урок привлекательным и, по настоящему, современным, происходит индивидуализация обучения, контроль и подведение итогов проходят объективно и своевременно. Уроки с применением компьютера составлены таким образом, что каждый обучаемый работает в соответствующем ему индивидуально-психологическом темпе, что делает атмосферу на уроке комфортной.     В нашей школе имеется некоторая </w:t>
      </w:r>
      <w:proofErr w:type="spellStart"/>
      <w:r w:rsidRPr="000C0B71">
        <w:rPr>
          <w:rFonts w:ascii="Times New Roman" w:eastAsia="Times New Roman" w:hAnsi="Times New Roman" w:cs="Times New Roman"/>
          <w:color w:val="000000"/>
          <w:sz w:val="28"/>
        </w:rPr>
        <w:t>учебно</w:t>
      </w:r>
      <w:proofErr w:type="spellEnd"/>
      <w:r w:rsidRPr="000C0B71">
        <w:rPr>
          <w:rFonts w:ascii="Times New Roman" w:eastAsia="Times New Roman" w:hAnsi="Times New Roman" w:cs="Times New Roman"/>
          <w:color w:val="000000"/>
          <w:sz w:val="28"/>
        </w:rPr>
        <w:t>–материальная база для применения инновационных технологий. Имеется интерактивная доска, компьютерный кабинет с выходом в интернет. Оснащенность кабинета биологии лабораторным оборудованием не достаточная, а многое имеющееся является морально устаревшим. Виртуальные лаборатории помогают выходить из положения.</w:t>
      </w:r>
    </w:p>
    <w:p w:rsidR="000C0B71" w:rsidRPr="000C0B71" w:rsidRDefault="000C0B71" w:rsidP="000C0B7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Применение средств ИКТ на уроках - эффективный метод формирования активизации познавательной деятельности, а также организации учебно-познавательной деятельности школьников. Использование компьютерной техники делает урок привлекательным и, по настоящему, современным, происходит индивидуализация обучения, контроль и подведение итогов проходят объективно и своевременно. Применение ИКТ нравятся учащимся и повышают интерес к  предмету. Во внеурочное время также не обойтись без компьютерных технологий.   </w:t>
      </w:r>
    </w:p>
    <w:p w:rsidR="000C0B71" w:rsidRPr="000C0B71" w:rsidRDefault="000C0B71" w:rsidP="000C0B7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Примером использования информационно-коммуникационных технологий в обучении это создание  и использование собственных образовательных ресурсов, использование электронных приложений к учебникам и лабораторных практикумов, возможности сети интернет для </w:t>
      </w:r>
      <w:r w:rsidRPr="000C0B7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дистанционной работы с </w:t>
      </w:r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 w:rsidRPr="000C0B71">
        <w:rPr>
          <w:rFonts w:ascii="Times New Roman" w:eastAsia="Times New Roman" w:hAnsi="Times New Roman" w:cs="Times New Roman"/>
          <w:color w:val="000000"/>
          <w:sz w:val="28"/>
        </w:rPr>
        <w:t>. Для этой цели использую: персональный сайт     </w:t>
      </w:r>
      <w:hyperlink r:id="rId5" w:history="1">
        <w:r w:rsidRPr="000C0B7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http://kes.edurm.ru</w:t>
        </w:r>
      </w:hyperlink>
      <w:r w:rsidRPr="000C0B71">
        <w:rPr>
          <w:rFonts w:ascii="Times New Roman" w:eastAsia="Times New Roman" w:hAnsi="Times New Roman" w:cs="Times New Roman"/>
          <w:color w:val="000000"/>
          <w:sz w:val="28"/>
        </w:rPr>
        <w:t> , - сайт «Решу ЕГЭ»,               </w:t>
      </w:r>
      <w:hyperlink r:id="rId6" w:history="1">
        <w:r w:rsidRPr="000C0B7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https://ege.sdamgia.ru</w:t>
        </w:r>
      </w:hyperlink>
      <w:r w:rsidRPr="000C0B71">
        <w:rPr>
          <w:rFonts w:ascii="Times New Roman" w:eastAsia="Times New Roman" w:hAnsi="Times New Roman" w:cs="Times New Roman"/>
          <w:color w:val="000000"/>
          <w:sz w:val="28"/>
        </w:rPr>
        <w:t>,   </w:t>
      </w:r>
      <w:hyperlink r:id="rId7" w:history="1">
        <w:r w:rsidRPr="000C0B7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ГлобалЛаб</w:t>
        </w:r>
      </w:hyperlink>
      <w:r w:rsidRPr="000C0B71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>–в</w:t>
      </w:r>
      <w:proofErr w:type="gramEnd"/>
      <w:r w:rsidRPr="000C0B71">
        <w:rPr>
          <w:rFonts w:ascii="Times New Roman" w:eastAsia="Times New Roman" w:hAnsi="Times New Roman" w:cs="Times New Roman"/>
          <w:color w:val="000000"/>
          <w:sz w:val="28"/>
        </w:rPr>
        <w:t>иртуальная обучающая среда -  сайт </w:t>
      </w:r>
      <w:hyperlink r:id="rId8" w:history="1">
        <w:r w:rsidRPr="000C0B71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www.globallab.ru</w:t>
        </w:r>
      </w:hyperlink>
      <w:r w:rsidRPr="000C0B71">
        <w:rPr>
          <w:rFonts w:ascii="Times New Roman" w:eastAsia="Times New Roman" w:hAnsi="Times New Roman" w:cs="Times New Roman"/>
          <w:color w:val="000000"/>
          <w:sz w:val="28"/>
        </w:rPr>
        <w:t>,  дистанционные конкурсы, олимпиады и др.</w:t>
      </w:r>
    </w:p>
    <w:p w:rsidR="000C0B71" w:rsidRPr="000C0B71" w:rsidRDefault="000C0B71" w:rsidP="000C0B7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Технология проблемного обучения.  Проблемное обучение - по И.Я. </w:t>
      </w:r>
      <w:proofErr w:type="spell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Лернеру</w:t>
      </w:r>
      <w:proofErr w:type="spell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- это такое обучение, при котором учащиеся систематически включаются в процесс решения проблем и проблемных задач, построенных на содержании программного материала. Из этого определения следуют два вывода: 1)проблемное обучение предполагает самостоятельное полное или частичное решение посильных для учащихся проблем; 2)для решения этих проблем учащимися необходимо создавать ситуацию, побуждающую их к решению проблем.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Проблемные вопросы можно ставить на любом этапе изучения темы: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при объяснении материала (в начале урока), чтобы вызвать интерес к изучаемому вопросу;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при закреплении полученных знаний, что помогает обобщить изложенный материал и подводит учащихся к самостоятельному выводу;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при контроле знаний (творческое применение знаний).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Проблемное обучение основано на создании учителем проблемных ситуаций и на самостоятельном поиске вариантов их решения: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создание проблемной ситуации;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формирование гипотез разрешения;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проверка решения с систематизацией полученной информации.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Главное условие – наличие мотивации учащихся.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Примеры используемых  проблемных вопросов: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В спальне не рекомендуется разводить  много комнатных   растений, так как при этом ухудшается кислородный режим в помещении. Но известно также, что растения при фотосинтезе выделяют кислород, обогащая им окружающий воздух. Не противоречат ли эти факты друг другу? Почему?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- Развитие с полным превращением гораздо более длительное, чем с неполным превращением. Почему так много насекомых имеет </w:t>
      </w:r>
      <w:proofErr w:type="spellStart"/>
      <w:r w:rsidRPr="000C0B71">
        <w:rPr>
          <w:rFonts w:ascii="Times New Roman" w:eastAsia="Times New Roman" w:hAnsi="Times New Roman" w:cs="Times New Roman"/>
          <w:color w:val="000000"/>
          <w:sz w:val="28"/>
        </w:rPr>
        <w:t>розвитие</w:t>
      </w:r>
      <w:proofErr w:type="spell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с метаморфозом?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На тему «Развитие  животных с превращением и без превращения»  мной был дан открытый урок в рамках районного конкурса «Учитель года».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С проблемного вопроса так же началось публичное выступление -  «Самый большой орган человека» в рамках того же конкурса.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групп первого курса</w:t>
      </w:r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акцент делаю на организацию самостоятельной работы обучающихся с учетом их способностей, используя следующие образовательные технологии: 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 - технология укрупнения дидактических единиц (обобщение материала на более высоком уровне, синтез и анализ); 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технология организации самостоятельной работы учащихся (построение индивидуальных линий обучения, учет индивидуальных потребностей школьника); 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- исследовательские технологии (формирование исследовательской культуры ученика, реализация </w:t>
      </w:r>
      <w:proofErr w:type="spell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деятельностного</w:t>
      </w:r>
      <w:proofErr w:type="spell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подхода в обучении с учетом интересов и способностей школьников).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 </w:t>
      </w: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 Результативность опыта.</w:t>
      </w:r>
    </w:p>
    <w:p w:rsidR="000C0B71" w:rsidRPr="000C0B71" w:rsidRDefault="000C0B71" w:rsidP="000C0B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Краткосрочные  результаты: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Приобретение  знаний в отношении  применения  образовательных     технологий  в малокомплектной  школе;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- Выявление и внедрение  наиболее </w:t>
      </w:r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>эффективных</w:t>
      </w:r>
      <w:proofErr w:type="gram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  образовательных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технологий  в условиях современной малокомплектной школы;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создание     методических  разработок;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знакомство с краеведческим материалом;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создание проектов учащимися;</w:t>
      </w:r>
    </w:p>
    <w:p w:rsidR="000C0B71" w:rsidRPr="000C0B71" w:rsidRDefault="000C0B71" w:rsidP="000C0B7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Долгосрочные   результаты: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совершенствование профессионального педагогического мастерства;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повышение эффективности образовательного процесса.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развитие социальных и коммуникативных компетенций учащихся, через внеурочную деятельность, а также  проектную деятельность.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достижение уровня экологической образованности, соответствующего потенциалу учащихся, через развитие интереса к краеведческому материалу, повышения природоохранной мотивации;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овладение обобщенным способом подхода к решению проблемных ситуаций: анализом фактов, выдвижением гипотез для их объяснения, проверкой их правильности и получением результата деятельности;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укрепление здоровья и физического развития школьников;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повышение общекультурного уровня; использование  </w:t>
      </w:r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приобретенных</w:t>
      </w:r>
      <w:proofErr w:type="gram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знаний  и  умений  для оценки  последствий  своей  деятельности  по  отношению  к  окружающей среде,  собственному  здоровью;  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убежденность  в  возможности  познания  закономерностей  природы,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необходимости  бережного  отношения  к  ней,  соблюдения этических норм при проведении биологических исследований;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повышение уровня заинтересованности предметом, уровня и качества знаний;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- победы и призовые места учеников на конкурсах, олимпиадах разного уровня.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Главное условие – наличие мотивации учащихся. А мотивацию у учащихся необходимо вырабатывать.</w:t>
      </w:r>
    </w:p>
    <w:p w:rsidR="000C0B71" w:rsidRPr="000C0B71" w:rsidRDefault="000C0B71" w:rsidP="000C0B7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Литература</w:t>
      </w:r>
    </w:p>
    <w:p w:rsidR="000C0B71" w:rsidRPr="000C0B71" w:rsidRDefault="000C0B71" w:rsidP="000C0B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Загашев</w:t>
      </w:r>
      <w:proofErr w:type="spell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И.О., Заир-Бек С.И., </w:t>
      </w:r>
      <w:proofErr w:type="spell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Муштавинская</w:t>
      </w:r>
      <w:proofErr w:type="spell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И.В. Учим детей критически </w:t>
      </w:r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мыслить</w:t>
      </w:r>
      <w:proofErr w:type="gramEnd"/>
      <w:r w:rsidRPr="000C0B71">
        <w:rPr>
          <w:rFonts w:ascii="Times New Roman" w:eastAsia="Times New Roman" w:hAnsi="Times New Roman" w:cs="Times New Roman"/>
          <w:color w:val="000000"/>
          <w:sz w:val="28"/>
        </w:rPr>
        <w:t>. – СПб: Издательство «Альянс «Дельта», 2003.</w:t>
      </w:r>
      <w:r w:rsidRPr="000C0B71">
        <w:rPr>
          <w:rFonts w:ascii="Times New Roman" w:eastAsia="Times New Roman" w:hAnsi="Times New Roman" w:cs="Times New Roman"/>
          <w:color w:val="000000"/>
          <w:sz w:val="32"/>
        </w:rPr>
        <w:t> </w:t>
      </w:r>
    </w:p>
    <w:p w:rsidR="000C0B71" w:rsidRPr="000C0B71" w:rsidRDefault="000C0B71" w:rsidP="000C0B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М. Фридман, В.И. Маху и </w:t>
      </w:r>
      <w:proofErr w:type="spellStart"/>
      <w:proofErr w:type="gramStart"/>
      <w:r w:rsidRPr="000C0B71">
        <w:rPr>
          <w:rFonts w:ascii="Times New Roman" w:eastAsia="Times New Roman" w:hAnsi="Times New Roman" w:cs="Times New Roman"/>
          <w:color w:val="000000"/>
          <w:sz w:val="28"/>
        </w:rPr>
        <w:t>др</w:t>
      </w:r>
      <w:proofErr w:type="spellEnd"/>
      <w:proofErr w:type="gramEnd"/>
      <w:r w:rsidRPr="000C0B71">
        <w:rPr>
          <w:rFonts w:ascii="Times New Roman" w:eastAsia="Times New Roman" w:hAnsi="Times New Roman" w:cs="Times New Roman"/>
          <w:color w:val="000000"/>
          <w:sz w:val="28"/>
        </w:rPr>
        <w:t xml:space="preserve"> Технология проблемного обучения.,  </w:t>
      </w:r>
    </w:p>
    <w:p w:rsidR="000C0B71" w:rsidRPr="000C0B71" w:rsidRDefault="000C0B71" w:rsidP="000C0B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C0B71">
        <w:rPr>
          <w:rFonts w:ascii="Times New Roman" w:eastAsia="Times New Roman" w:hAnsi="Times New Roman" w:cs="Times New Roman"/>
          <w:color w:val="000000"/>
          <w:sz w:val="28"/>
        </w:rPr>
        <w:t>А.  И.  Савенкова    Детская  одаренность:  развитие  средствами  искусства. М.,  2015г.,  </w:t>
      </w:r>
    </w:p>
    <w:sectPr w:rsidR="000C0B71" w:rsidRPr="000C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D43BE"/>
    <w:multiLevelType w:val="multilevel"/>
    <w:tmpl w:val="7A882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C0B71"/>
    <w:rsid w:val="000C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0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0C0B71"/>
  </w:style>
  <w:style w:type="paragraph" w:customStyle="1" w:styleId="c0">
    <w:name w:val="c0"/>
    <w:basedOn w:val="a"/>
    <w:rsid w:val="000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0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0C0B71"/>
  </w:style>
  <w:style w:type="character" w:customStyle="1" w:styleId="c6">
    <w:name w:val="c6"/>
    <w:basedOn w:val="a0"/>
    <w:rsid w:val="000C0B71"/>
  </w:style>
  <w:style w:type="paragraph" w:customStyle="1" w:styleId="c70">
    <w:name w:val="c70"/>
    <w:basedOn w:val="a"/>
    <w:rsid w:val="000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C0B71"/>
  </w:style>
  <w:style w:type="paragraph" w:customStyle="1" w:styleId="c13">
    <w:name w:val="c13"/>
    <w:basedOn w:val="a"/>
    <w:rsid w:val="000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1">
    <w:name w:val="c131"/>
    <w:basedOn w:val="a0"/>
    <w:rsid w:val="000C0B71"/>
  </w:style>
  <w:style w:type="character" w:customStyle="1" w:styleId="c49">
    <w:name w:val="c49"/>
    <w:basedOn w:val="a0"/>
    <w:rsid w:val="000C0B71"/>
  </w:style>
  <w:style w:type="paragraph" w:customStyle="1" w:styleId="c54">
    <w:name w:val="c54"/>
    <w:basedOn w:val="a"/>
    <w:rsid w:val="000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0C0B71"/>
  </w:style>
  <w:style w:type="character" w:customStyle="1" w:styleId="c36">
    <w:name w:val="c36"/>
    <w:basedOn w:val="a0"/>
    <w:rsid w:val="000C0B71"/>
  </w:style>
  <w:style w:type="character" w:customStyle="1" w:styleId="c63">
    <w:name w:val="c63"/>
    <w:basedOn w:val="a0"/>
    <w:rsid w:val="000C0B71"/>
  </w:style>
  <w:style w:type="character" w:styleId="a3">
    <w:name w:val="Hyperlink"/>
    <w:basedOn w:val="a0"/>
    <w:uiPriority w:val="99"/>
    <w:semiHidden/>
    <w:unhideWhenUsed/>
    <w:rsid w:val="000C0B71"/>
    <w:rPr>
      <w:color w:val="0000FF"/>
      <w:u w:val="single"/>
    </w:rPr>
  </w:style>
  <w:style w:type="paragraph" w:customStyle="1" w:styleId="c2">
    <w:name w:val="c2"/>
    <w:basedOn w:val="a"/>
    <w:rsid w:val="000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0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C0B71"/>
  </w:style>
  <w:style w:type="paragraph" w:customStyle="1" w:styleId="c18">
    <w:name w:val="c18"/>
    <w:basedOn w:val="a"/>
    <w:rsid w:val="000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C0B71"/>
  </w:style>
  <w:style w:type="paragraph" w:customStyle="1" w:styleId="c68">
    <w:name w:val="c68"/>
    <w:basedOn w:val="a"/>
    <w:rsid w:val="000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C0B71"/>
  </w:style>
  <w:style w:type="character" w:customStyle="1" w:styleId="c84">
    <w:name w:val="c84"/>
    <w:basedOn w:val="a0"/>
    <w:rsid w:val="000C0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globallab.ru&amp;sa=D&amp;source=editors&amp;ust=1669155756550810&amp;usg=AOvVaw2CUk9B17ZE1UdXZX6YXY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letopisi.ru/index.php/%25D0%2591%25D0%25B0%25D1%2580%25D0%25BA%25D1%258D%25D0%25BC%25D0%25BF_25.08.2009/%25D0%2593%25D0%25BB%25D0%25BE%25D0%25B1%25D0%25B0%25D0%25BB%25D0%259B%25D0%25B0%25D0%25B1&amp;sa=D&amp;source=editors&amp;ust=1669155756550586&amp;usg=AOvVaw0Qz3xl2-9eDaRDNUe9K5o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ege.sdamgia.ru&amp;sa=D&amp;source=editors&amp;ust=1669155756550320&amp;usg=AOvVaw19g1aYWCl7ItsaI-nN8iO0" TargetMode="External"/><Relationship Id="rId5" Type="http://schemas.openxmlformats.org/officeDocument/2006/relationships/hyperlink" Target="https://www.google.com/url?q=http://kes.edurm.ru&amp;sa=D&amp;source=editors&amp;ust=1669155756549981&amp;usg=AOvVaw2xfxUocRSl84hTomEsUNl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2394</Words>
  <Characters>13648</Characters>
  <Application>Microsoft Office Word</Application>
  <DocSecurity>0</DocSecurity>
  <Lines>113</Lines>
  <Paragraphs>32</Paragraphs>
  <ScaleCrop>false</ScaleCrop>
  <Company/>
  <LinksUpToDate>false</LinksUpToDate>
  <CharactersWithSpaces>16010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2024-02-05T04:56:00Z</dcterms:created>
  <dcterms:modified xsi:type="dcterms:W3CDTF">2024-02-05T04:58:00Z</dcterms:modified>
</cp:coreProperties>
</file>