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23F" w:rsidRPr="00E379C4" w:rsidRDefault="006F023F" w:rsidP="00E379C4">
      <w:pPr>
        <w:shd w:val="clear" w:color="auto" w:fill="FFFFFF"/>
        <w:jc w:val="center"/>
        <w:rPr>
          <w:rFonts w:ascii="Times New Roman" w:hAnsi="Times New Roman" w:cs="Times New Roman"/>
          <w:b/>
          <w:bCs/>
          <w:color w:val="000000"/>
          <w:spacing w:val="4"/>
          <w:sz w:val="28"/>
          <w:szCs w:val="28"/>
        </w:rPr>
      </w:pPr>
      <w:r w:rsidRPr="00E379C4">
        <w:rPr>
          <w:rFonts w:ascii="Times New Roman" w:hAnsi="Times New Roman" w:cs="Times New Roman"/>
          <w:b/>
          <w:bCs/>
          <w:color w:val="000000"/>
          <w:spacing w:val="4"/>
          <w:sz w:val="28"/>
          <w:szCs w:val="28"/>
        </w:rPr>
        <w:t>ГОСУДАРСТВЕННОЕ БЮДЖЕТНОЕ УЧРЕЖДЕНИЕ ДОПОЛНИТЕЛЬНОГО ОБРАЗОВАНИЯ НОВОСИБИРСКОЙ ОБЛАСТИ «ДЕТСКАЯ ШКОЛА ИСКУССТВ «РАДУГА»</w:t>
      </w:r>
    </w:p>
    <w:p w:rsidR="006F023F" w:rsidRDefault="006F023F" w:rsidP="00510BE8">
      <w:pPr>
        <w:shd w:val="clear" w:color="auto" w:fill="FFFFFF"/>
        <w:spacing w:line="552" w:lineRule="exact"/>
        <w:rPr>
          <w:rFonts w:ascii="Times New Roman" w:hAnsi="Times New Roman" w:cs="Times New Roman"/>
          <w:b/>
          <w:bCs/>
          <w:color w:val="000000"/>
          <w:spacing w:val="4"/>
          <w:sz w:val="48"/>
          <w:szCs w:val="48"/>
        </w:rPr>
      </w:pPr>
    </w:p>
    <w:p w:rsidR="006F023F" w:rsidRDefault="006F023F" w:rsidP="00510BE8">
      <w:pPr>
        <w:shd w:val="clear" w:color="auto" w:fill="FFFFFF"/>
        <w:spacing w:line="552" w:lineRule="exact"/>
        <w:rPr>
          <w:rFonts w:ascii="Times New Roman" w:hAnsi="Times New Roman" w:cs="Times New Roman"/>
          <w:b/>
          <w:bCs/>
          <w:color w:val="000000"/>
          <w:spacing w:val="4"/>
          <w:sz w:val="48"/>
          <w:szCs w:val="48"/>
        </w:rPr>
      </w:pPr>
    </w:p>
    <w:p w:rsidR="006F023F" w:rsidRDefault="006F023F" w:rsidP="00A5385D">
      <w:pPr>
        <w:shd w:val="clear" w:color="auto" w:fill="FFFFFF"/>
        <w:spacing w:line="552" w:lineRule="exact"/>
        <w:ind w:firstLine="970"/>
        <w:jc w:val="center"/>
        <w:rPr>
          <w:rFonts w:ascii="Times New Roman" w:hAnsi="Times New Roman" w:cs="Times New Roman"/>
          <w:b/>
          <w:bCs/>
          <w:color w:val="000000"/>
          <w:spacing w:val="4"/>
          <w:sz w:val="48"/>
          <w:szCs w:val="48"/>
        </w:rPr>
      </w:pPr>
      <w:r>
        <w:rPr>
          <w:rFonts w:ascii="Times New Roman" w:hAnsi="Times New Roman" w:cs="Times New Roman"/>
          <w:b/>
          <w:bCs/>
          <w:color w:val="000000"/>
          <w:spacing w:val="4"/>
          <w:sz w:val="28"/>
          <w:szCs w:val="28"/>
        </w:rPr>
        <w:t>МЕТОДИЧЕСКИЕ РЕКОМЕНДАЦИИ</w:t>
      </w:r>
    </w:p>
    <w:p w:rsidR="006F023F" w:rsidRDefault="006F023F" w:rsidP="00510BE8">
      <w:pPr>
        <w:shd w:val="clear" w:color="auto" w:fill="FFFFFF"/>
        <w:spacing w:line="552" w:lineRule="exact"/>
        <w:ind w:firstLine="970"/>
        <w:jc w:val="center"/>
        <w:rPr>
          <w:rFonts w:ascii="Times New Roman" w:hAnsi="Times New Roman" w:cs="Times New Roman"/>
          <w:b/>
          <w:bCs/>
          <w:color w:val="000000"/>
          <w:spacing w:val="4"/>
          <w:sz w:val="48"/>
          <w:szCs w:val="48"/>
        </w:rPr>
      </w:pPr>
      <w:r>
        <w:rPr>
          <w:rFonts w:ascii="Times New Roman" w:hAnsi="Times New Roman" w:cs="Times New Roman"/>
          <w:b/>
          <w:bCs/>
          <w:color w:val="000000"/>
          <w:spacing w:val="4"/>
          <w:sz w:val="48"/>
          <w:szCs w:val="48"/>
        </w:rPr>
        <w:t xml:space="preserve"> </w:t>
      </w:r>
    </w:p>
    <w:p w:rsidR="006F023F" w:rsidRDefault="006F023F" w:rsidP="00510BE8">
      <w:pPr>
        <w:shd w:val="clear" w:color="auto" w:fill="FFFFFF"/>
        <w:spacing w:line="552" w:lineRule="exact"/>
        <w:ind w:firstLine="970"/>
        <w:jc w:val="center"/>
        <w:rPr>
          <w:rFonts w:ascii="Times New Roman" w:hAnsi="Times New Roman" w:cs="Times New Roman"/>
          <w:b/>
          <w:bCs/>
          <w:color w:val="000000"/>
          <w:spacing w:val="9"/>
          <w:sz w:val="48"/>
          <w:szCs w:val="48"/>
        </w:rPr>
      </w:pPr>
    </w:p>
    <w:p w:rsidR="006F023F" w:rsidRDefault="006F023F" w:rsidP="00A5385D">
      <w:pPr>
        <w:shd w:val="clear" w:color="auto" w:fill="FFFFFF"/>
        <w:spacing w:line="552" w:lineRule="exact"/>
        <w:ind w:left="993"/>
        <w:jc w:val="center"/>
        <w:rPr>
          <w:rFonts w:ascii="Times New Roman" w:hAnsi="Times New Roman" w:cs="Times New Roman"/>
          <w:b/>
          <w:bCs/>
          <w:color w:val="000000"/>
          <w:spacing w:val="9"/>
          <w:sz w:val="44"/>
          <w:szCs w:val="44"/>
        </w:rPr>
      </w:pPr>
      <w:r>
        <w:rPr>
          <w:rFonts w:ascii="Times New Roman" w:hAnsi="Times New Roman" w:cs="Times New Roman"/>
          <w:b/>
          <w:bCs/>
          <w:color w:val="000000"/>
          <w:spacing w:val="9"/>
          <w:sz w:val="44"/>
          <w:szCs w:val="44"/>
        </w:rPr>
        <w:t>ОСНОВНЫЕ ПРИНЦИПЫ</w:t>
      </w:r>
      <w:r w:rsidRPr="006106AC">
        <w:rPr>
          <w:rFonts w:ascii="Times New Roman" w:hAnsi="Times New Roman" w:cs="Times New Roman"/>
          <w:b/>
          <w:bCs/>
          <w:color w:val="000000"/>
          <w:spacing w:val="9"/>
          <w:sz w:val="44"/>
          <w:szCs w:val="44"/>
        </w:rPr>
        <w:t xml:space="preserve"> ОСВОЕНИЯ АМПЛИТУДНЫХ ПРИЁМОВ</w:t>
      </w:r>
      <w:r>
        <w:rPr>
          <w:rFonts w:ascii="Times New Roman" w:hAnsi="Times New Roman" w:cs="Times New Roman"/>
          <w:b/>
          <w:bCs/>
          <w:color w:val="000000"/>
          <w:spacing w:val="9"/>
          <w:sz w:val="44"/>
          <w:szCs w:val="44"/>
        </w:rPr>
        <w:t xml:space="preserve"> И ИХ ПРОИЗВОДНЫХ</w:t>
      </w:r>
    </w:p>
    <w:p w:rsidR="006F023F" w:rsidRDefault="006F023F" w:rsidP="00A5385D">
      <w:pPr>
        <w:shd w:val="clear" w:color="auto" w:fill="FFFFFF"/>
        <w:spacing w:line="552" w:lineRule="exact"/>
        <w:ind w:left="993"/>
        <w:jc w:val="center"/>
        <w:rPr>
          <w:rFonts w:ascii="Times New Roman" w:hAnsi="Times New Roman" w:cs="Times New Roman"/>
          <w:b/>
          <w:bCs/>
          <w:color w:val="000000"/>
          <w:spacing w:val="9"/>
          <w:sz w:val="44"/>
          <w:szCs w:val="44"/>
        </w:rPr>
      </w:pPr>
      <w:r>
        <w:rPr>
          <w:rFonts w:ascii="Times New Roman" w:hAnsi="Times New Roman" w:cs="Times New Roman"/>
          <w:b/>
          <w:bCs/>
          <w:color w:val="000000"/>
          <w:spacing w:val="9"/>
          <w:sz w:val="44"/>
          <w:szCs w:val="44"/>
        </w:rPr>
        <w:t>В ИГРЕ НА БАЛАЛАЙКЕ</w:t>
      </w:r>
    </w:p>
    <w:p w:rsidR="006F023F" w:rsidRDefault="006F023F" w:rsidP="006106AC">
      <w:pPr>
        <w:shd w:val="clear" w:color="auto" w:fill="FFFFFF"/>
        <w:spacing w:line="552" w:lineRule="exact"/>
        <w:ind w:left="993"/>
        <w:jc w:val="right"/>
        <w:rPr>
          <w:rFonts w:ascii="Times New Roman" w:hAnsi="Times New Roman" w:cs="Times New Roman"/>
          <w:b/>
          <w:bCs/>
          <w:color w:val="000000"/>
          <w:spacing w:val="9"/>
          <w:sz w:val="44"/>
          <w:szCs w:val="44"/>
        </w:rPr>
      </w:pPr>
    </w:p>
    <w:p w:rsidR="006F023F" w:rsidRDefault="006F023F" w:rsidP="00894AE0">
      <w:pPr>
        <w:shd w:val="clear" w:color="auto" w:fill="FFFFFF"/>
        <w:ind w:left="993"/>
        <w:jc w:val="right"/>
        <w:rPr>
          <w:rFonts w:ascii="Times New Roman" w:hAnsi="Times New Roman" w:cs="Times New Roman"/>
          <w:b/>
          <w:bCs/>
          <w:color w:val="000000"/>
          <w:spacing w:val="9"/>
          <w:sz w:val="28"/>
          <w:szCs w:val="28"/>
        </w:rPr>
      </w:pPr>
    </w:p>
    <w:p w:rsidR="006F023F" w:rsidRDefault="006F023F" w:rsidP="00894AE0">
      <w:pPr>
        <w:shd w:val="clear" w:color="auto" w:fill="FFFFFF"/>
        <w:ind w:left="993"/>
        <w:jc w:val="right"/>
        <w:rPr>
          <w:rFonts w:ascii="Times New Roman" w:hAnsi="Times New Roman" w:cs="Times New Roman"/>
          <w:b/>
          <w:bCs/>
          <w:color w:val="000000"/>
          <w:spacing w:val="9"/>
          <w:sz w:val="28"/>
          <w:szCs w:val="28"/>
        </w:rPr>
      </w:pPr>
    </w:p>
    <w:p w:rsidR="006F023F" w:rsidRDefault="006F023F" w:rsidP="00894AE0">
      <w:pPr>
        <w:shd w:val="clear" w:color="auto" w:fill="FFFFFF"/>
        <w:ind w:left="993"/>
        <w:jc w:val="right"/>
        <w:rPr>
          <w:rFonts w:ascii="Times New Roman" w:hAnsi="Times New Roman" w:cs="Times New Roman"/>
          <w:b/>
          <w:bCs/>
          <w:color w:val="000000"/>
          <w:spacing w:val="9"/>
          <w:sz w:val="28"/>
          <w:szCs w:val="28"/>
        </w:rPr>
      </w:pPr>
    </w:p>
    <w:p w:rsidR="006F023F" w:rsidRDefault="006F023F" w:rsidP="00894AE0">
      <w:pPr>
        <w:shd w:val="clear" w:color="auto" w:fill="FFFFFF"/>
        <w:ind w:left="993"/>
        <w:jc w:val="right"/>
        <w:rPr>
          <w:rFonts w:ascii="Times New Roman" w:hAnsi="Times New Roman" w:cs="Times New Roman"/>
          <w:b/>
          <w:bCs/>
          <w:color w:val="000000"/>
          <w:spacing w:val="9"/>
          <w:sz w:val="28"/>
          <w:szCs w:val="28"/>
        </w:rPr>
      </w:pPr>
    </w:p>
    <w:p w:rsidR="006F023F" w:rsidRDefault="006F023F" w:rsidP="00086B8D">
      <w:pPr>
        <w:shd w:val="clear" w:color="auto" w:fill="FFFFFF"/>
        <w:ind w:left="993"/>
        <w:jc w:val="right"/>
        <w:rPr>
          <w:rFonts w:ascii="Times New Roman" w:hAnsi="Times New Roman" w:cs="Times New Roman"/>
          <w:b/>
          <w:bCs/>
          <w:color w:val="000000"/>
          <w:spacing w:val="9"/>
          <w:sz w:val="28"/>
          <w:szCs w:val="28"/>
        </w:rPr>
      </w:pPr>
      <w:r>
        <w:rPr>
          <w:rFonts w:ascii="Times New Roman" w:hAnsi="Times New Roman" w:cs="Times New Roman"/>
          <w:b/>
          <w:bCs/>
          <w:color w:val="000000"/>
          <w:spacing w:val="9"/>
          <w:sz w:val="28"/>
          <w:szCs w:val="28"/>
        </w:rPr>
        <w:t>ИСПОЛНИТЕЛЬ:</w:t>
      </w:r>
    </w:p>
    <w:p w:rsidR="006F023F" w:rsidRDefault="006F023F" w:rsidP="00086B8D">
      <w:pPr>
        <w:shd w:val="clear" w:color="auto" w:fill="FFFFFF"/>
        <w:ind w:left="993"/>
        <w:jc w:val="right"/>
        <w:rPr>
          <w:rFonts w:ascii="Times New Roman" w:hAnsi="Times New Roman" w:cs="Times New Roman"/>
          <w:b/>
          <w:bCs/>
          <w:color w:val="000000"/>
          <w:spacing w:val="9"/>
          <w:sz w:val="28"/>
          <w:szCs w:val="28"/>
        </w:rPr>
      </w:pPr>
      <w:r>
        <w:rPr>
          <w:rFonts w:ascii="Times New Roman" w:hAnsi="Times New Roman" w:cs="Times New Roman"/>
          <w:b/>
          <w:bCs/>
          <w:color w:val="000000"/>
          <w:spacing w:val="9"/>
          <w:sz w:val="28"/>
          <w:szCs w:val="28"/>
        </w:rPr>
        <w:t>СЕДОГИН СЕРГЕЙ МИХАЙЛОВИЧ</w:t>
      </w:r>
    </w:p>
    <w:p w:rsidR="006F023F" w:rsidRDefault="006F023F" w:rsidP="00086B8D">
      <w:pPr>
        <w:shd w:val="clear" w:color="auto" w:fill="FFFFFF"/>
        <w:ind w:left="993"/>
        <w:jc w:val="right"/>
        <w:rPr>
          <w:rFonts w:ascii="Times New Roman" w:hAnsi="Times New Roman" w:cs="Times New Roman"/>
          <w:b/>
          <w:bCs/>
          <w:color w:val="000000"/>
          <w:spacing w:val="9"/>
          <w:sz w:val="28"/>
          <w:szCs w:val="28"/>
        </w:rPr>
      </w:pPr>
      <w:r>
        <w:rPr>
          <w:rFonts w:ascii="Times New Roman" w:hAnsi="Times New Roman" w:cs="Times New Roman"/>
          <w:b/>
          <w:bCs/>
          <w:color w:val="000000"/>
          <w:spacing w:val="9"/>
          <w:sz w:val="28"/>
          <w:szCs w:val="28"/>
        </w:rPr>
        <w:t>ПРЕПОДАВАТЕЛЬ ПО КЛАССУ БАЛАЛАЙКИ</w:t>
      </w:r>
    </w:p>
    <w:p w:rsidR="006F023F" w:rsidRDefault="006F023F" w:rsidP="00086B8D">
      <w:pPr>
        <w:shd w:val="clear" w:color="auto" w:fill="FFFFFF"/>
        <w:spacing w:line="312" w:lineRule="exact"/>
        <w:ind w:left="43" w:firstLine="552"/>
        <w:jc w:val="right"/>
        <w:rPr>
          <w:rFonts w:ascii="Verdana" w:hAnsi="Verdana" w:cs="Times New Roman"/>
          <w:color w:val="000000"/>
          <w:spacing w:val="-3"/>
          <w:sz w:val="28"/>
          <w:szCs w:val="28"/>
        </w:rPr>
      </w:pPr>
      <w:r>
        <w:rPr>
          <w:rFonts w:ascii="Times New Roman" w:hAnsi="Times New Roman" w:cs="Times New Roman"/>
          <w:b/>
          <w:bCs/>
          <w:color w:val="000000"/>
          <w:spacing w:val="9"/>
          <w:sz w:val="28"/>
          <w:szCs w:val="28"/>
        </w:rPr>
        <w:t>ОТДЕЛЕНИЯ НАРОДНЫХ НСТРУМЕНТОВ</w:t>
      </w:r>
    </w:p>
    <w:p w:rsidR="006F023F" w:rsidRDefault="006F023F" w:rsidP="00AB2467">
      <w:pPr>
        <w:shd w:val="clear" w:color="auto" w:fill="FFFFFF"/>
        <w:spacing w:line="312" w:lineRule="exact"/>
        <w:ind w:left="43" w:firstLine="552"/>
        <w:jc w:val="center"/>
        <w:rPr>
          <w:rFonts w:ascii="Verdana" w:hAnsi="Verdana" w:cs="Times New Roman"/>
          <w:color w:val="000000"/>
          <w:spacing w:val="-3"/>
          <w:sz w:val="28"/>
          <w:szCs w:val="28"/>
        </w:rPr>
      </w:pPr>
    </w:p>
    <w:p w:rsidR="006F023F" w:rsidRDefault="006F023F" w:rsidP="00AB2467">
      <w:pPr>
        <w:shd w:val="clear" w:color="auto" w:fill="FFFFFF"/>
        <w:spacing w:line="312" w:lineRule="exact"/>
        <w:ind w:left="43" w:firstLine="552"/>
        <w:jc w:val="center"/>
        <w:rPr>
          <w:rFonts w:ascii="Verdana" w:hAnsi="Verdana" w:cs="Times New Roman"/>
          <w:color w:val="000000"/>
          <w:spacing w:val="-3"/>
          <w:sz w:val="28"/>
          <w:szCs w:val="28"/>
        </w:rPr>
      </w:pPr>
    </w:p>
    <w:p w:rsidR="006F023F" w:rsidRDefault="006F023F" w:rsidP="00AB2467">
      <w:pPr>
        <w:shd w:val="clear" w:color="auto" w:fill="FFFFFF"/>
        <w:spacing w:line="312" w:lineRule="exact"/>
        <w:ind w:left="43" w:firstLine="552"/>
        <w:jc w:val="center"/>
        <w:rPr>
          <w:rFonts w:ascii="Verdana" w:hAnsi="Verdana" w:cs="Times New Roman"/>
          <w:color w:val="000000"/>
          <w:spacing w:val="-3"/>
          <w:sz w:val="28"/>
          <w:szCs w:val="28"/>
        </w:rPr>
      </w:pPr>
    </w:p>
    <w:p w:rsidR="006F023F" w:rsidRDefault="006F023F" w:rsidP="00AB2467">
      <w:pPr>
        <w:shd w:val="clear" w:color="auto" w:fill="FFFFFF"/>
        <w:spacing w:line="312" w:lineRule="exact"/>
        <w:ind w:left="43" w:firstLine="552"/>
        <w:jc w:val="center"/>
        <w:rPr>
          <w:rFonts w:ascii="Verdana" w:hAnsi="Verdana" w:cs="Times New Roman"/>
          <w:color w:val="000000"/>
          <w:spacing w:val="-3"/>
          <w:sz w:val="28"/>
          <w:szCs w:val="28"/>
        </w:rPr>
      </w:pPr>
    </w:p>
    <w:p w:rsidR="006F023F" w:rsidRDefault="006F023F" w:rsidP="00AB2467">
      <w:pPr>
        <w:shd w:val="clear" w:color="auto" w:fill="FFFFFF"/>
        <w:spacing w:line="312" w:lineRule="exact"/>
        <w:ind w:left="43" w:firstLine="552"/>
        <w:jc w:val="center"/>
        <w:rPr>
          <w:rFonts w:ascii="Verdana" w:hAnsi="Verdana" w:cs="Times New Roman"/>
          <w:color w:val="000000"/>
          <w:spacing w:val="-3"/>
          <w:sz w:val="28"/>
          <w:szCs w:val="28"/>
        </w:rPr>
      </w:pPr>
    </w:p>
    <w:p w:rsidR="006F023F" w:rsidRDefault="006F023F" w:rsidP="00AB2467">
      <w:pPr>
        <w:shd w:val="clear" w:color="auto" w:fill="FFFFFF"/>
        <w:spacing w:line="312" w:lineRule="exact"/>
        <w:ind w:left="43" w:firstLine="552"/>
        <w:jc w:val="center"/>
        <w:rPr>
          <w:rFonts w:ascii="Verdana" w:hAnsi="Verdana" w:cs="Times New Roman"/>
          <w:color w:val="000000"/>
          <w:spacing w:val="-3"/>
          <w:sz w:val="28"/>
          <w:szCs w:val="28"/>
        </w:rPr>
      </w:pPr>
    </w:p>
    <w:p w:rsidR="006F023F" w:rsidRDefault="006F023F" w:rsidP="00AB2467">
      <w:pPr>
        <w:shd w:val="clear" w:color="auto" w:fill="FFFFFF"/>
        <w:spacing w:line="312" w:lineRule="exact"/>
        <w:ind w:left="43" w:firstLine="552"/>
        <w:jc w:val="center"/>
        <w:rPr>
          <w:rFonts w:ascii="Verdana" w:hAnsi="Verdana" w:cs="Times New Roman"/>
          <w:color w:val="000000"/>
          <w:spacing w:val="-3"/>
          <w:sz w:val="28"/>
          <w:szCs w:val="28"/>
        </w:rPr>
      </w:pPr>
    </w:p>
    <w:p w:rsidR="006F023F" w:rsidRDefault="006F023F" w:rsidP="00AB2467">
      <w:pPr>
        <w:shd w:val="clear" w:color="auto" w:fill="FFFFFF"/>
        <w:spacing w:line="312" w:lineRule="exact"/>
        <w:ind w:left="43" w:firstLine="552"/>
        <w:jc w:val="center"/>
        <w:rPr>
          <w:rFonts w:ascii="Verdana" w:hAnsi="Verdana" w:cs="Times New Roman"/>
          <w:color w:val="000000"/>
          <w:spacing w:val="-3"/>
          <w:sz w:val="28"/>
          <w:szCs w:val="28"/>
        </w:rPr>
      </w:pPr>
    </w:p>
    <w:p w:rsidR="006F023F" w:rsidRDefault="006F023F" w:rsidP="00AB2467">
      <w:pPr>
        <w:shd w:val="clear" w:color="auto" w:fill="FFFFFF"/>
        <w:spacing w:line="312" w:lineRule="exact"/>
        <w:ind w:left="43" w:firstLine="552"/>
        <w:jc w:val="center"/>
        <w:rPr>
          <w:rFonts w:ascii="Verdana" w:hAnsi="Verdana" w:cs="Times New Roman"/>
          <w:color w:val="000000"/>
          <w:spacing w:val="-3"/>
          <w:sz w:val="28"/>
          <w:szCs w:val="28"/>
        </w:rPr>
      </w:pPr>
    </w:p>
    <w:p w:rsidR="006F023F" w:rsidRDefault="006F023F" w:rsidP="00AB2467">
      <w:pPr>
        <w:shd w:val="clear" w:color="auto" w:fill="FFFFFF"/>
        <w:spacing w:line="312" w:lineRule="exact"/>
        <w:ind w:left="43" w:firstLine="552"/>
        <w:jc w:val="center"/>
        <w:rPr>
          <w:rFonts w:ascii="Verdana" w:hAnsi="Verdana" w:cs="Times New Roman"/>
          <w:color w:val="000000"/>
          <w:spacing w:val="-3"/>
          <w:sz w:val="28"/>
          <w:szCs w:val="28"/>
        </w:rPr>
      </w:pPr>
    </w:p>
    <w:p w:rsidR="006F023F" w:rsidRDefault="006F023F" w:rsidP="00AB2467">
      <w:pPr>
        <w:shd w:val="clear" w:color="auto" w:fill="FFFFFF"/>
        <w:spacing w:line="312" w:lineRule="exact"/>
        <w:ind w:left="43" w:firstLine="552"/>
        <w:jc w:val="center"/>
        <w:rPr>
          <w:rFonts w:ascii="Verdana" w:hAnsi="Verdana" w:cs="Times New Roman"/>
          <w:color w:val="000000"/>
          <w:spacing w:val="-3"/>
          <w:sz w:val="28"/>
          <w:szCs w:val="28"/>
        </w:rPr>
      </w:pPr>
    </w:p>
    <w:p w:rsidR="006F023F" w:rsidRDefault="006F023F" w:rsidP="00AB2467">
      <w:pPr>
        <w:shd w:val="clear" w:color="auto" w:fill="FFFFFF"/>
        <w:spacing w:line="312" w:lineRule="exact"/>
        <w:ind w:left="43" w:firstLine="552"/>
        <w:jc w:val="center"/>
        <w:rPr>
          <w:rFonts w:ascii="Verdana" w:hAnsi="Verdana" w:cs="Times New Roman"/>
          <w:color w:val="000000"/>
          <w:spacing w:val="-3"/>
          <w:sz w:val="28"/>
          <w:szCs w:val="28"/>
        </w:rPr>
      </w:pPr>
    </w:p>
    <w:p w:rsidR="006F023F" w:rsidRDefault="006F023F" w:rsidP="00AB2467">
      <w:pPr>
        <w:shd w:val="clear" w:color="auto" w:fill="FFFFFF"/>
        <w:spacing w:line="312" w:lineRule="exact"/>
        <w:ind w:left="43" w:firstLine="552"/>
        <w:jc w:val="center"/>
        <w:rPr>
          <w:rFonts w:ascii="Verdana" w:hAnsi="Verdana" w:cs="Times New Roman"/>
          <w:color w:val="000000"/>
          <w:spacing w:val="-3"/>
          <w:sz w:val="28"/>
          <w:szCs w:val="28"/>
        </w:rPr>
      </w:pPr>
    </w:p>
    <w:p w:rsidR="006F023F" w:rsidRDefault="006F023F" w:rsidP="00AB2467">
      <w:pPr>
        <w:shd w:val="clear" w:color="auto" w:fill="FFFFFF"/>
        <w:spacing w:line="312" w:lineRule="exact"/>
        <w:ind w:left="43" w:firstLine="552"/>
        <w:jc w:val="center"/>
        <w:rPr>
          <w:rFonts w:ascii="Verdana" w:hAnsi="Verdana" w:cs="Times New Roman"/>
          <w:color w:val="000000"/>
          <w:spacing w:val="-3"/>
          <w:sz w:val="28"/>
          <w:szCs w:val="28"/>
        </w:rPr>
      </w:pPr>
    </w:p>
    <w:p w:rsidR="006F023F" w:rsidRPr="00E379C4" w:rsidRDefault="006F023F" w:rsidP="00AB2467">
      <w:pPr>
        <w:shd w:val="clear" w:color="auto" w:fill="FFFFFF"/>
        <w:spacing w:line="312" w:lineRule="exact"/>
        <w:ind w:left="43" w:firstLine="552"/>
        <w:jc w:val="center"/>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ТАТАРСК 2024</w:t>
      </w:r>
    </w:p>
    <w:p w:rsidR="006F023F" w:rsidRDefault="006F023F" w:rsidP="00AB2467">
      <w:pPr>
        <w:shd w:val="clear" w:color="auto" w:fill="FFFFFF"/>
        <w:spacing w:line="312" w:lineRule="exact"/>
        <w:ind w:left="43" w:firstLine="552"/>
        <w:jc w:val="center"/>
        <w:rPr>
          <w:rFonts w:ascii="Verdana" w:hAnsi="Verdana" w:cs="Times New Roman"/>
          <w:color w:val="000000"/>
          <w:spacing w:val="-3"/>
          <w:sz w:val="28"/>
          <w:szCs w:val="28"/>
        </w:rPr>
      </w:pPr>
    </w:p>
    <w:p w:rsidR="006F023F" w:rsidRDefault="006F023F" w:rsidP="00AB2467">
      <w:pPr>
        <w:shd w:val="clear" w:color="auto" w:fill="FFFFFF"/>
        <w:spacing w:line="312" w:lineRule="exact"/>
        <w:ind w:left="43" w:firstLine="552"/>
        <w:jc w:val="center"/>
        <w:rPr>
          <w:rFonts w:ascii="Verdana" w:hAnsi="Verdana" w:cs="Times New Roman"/>
          <w:color w:val="000000"/>
          <w:spacing w:val="-3"/>
          <w:sz w:val="28"/>
          <w:szCs w:val="28"/>
        </w:rPr>
      </w:pPr>
    </w:p>
    <w:p w:rsidR="006F023F" w:rsidRDefault="006F023F" w:rsidP="00AB2467">
      <w:pPr>
        <w:shd w:val="clear" w:color="auto" w:fill="FFFFFF"/>
        <w:spacing w:line="312" w:lineRule="exact"/>
        <w:ind w:left="43" w:firstLine="552"/>
        <w:jc w:val="center"/>
        <w:rPr>
          <w:rFonts w:ascii="Verdana" w:hAnsi="Verdana" w:cs="Times New Roman"/>
          <w:color w:val="000000"/>
          <w:spacing w:val="-3"/>
          <w:sz w:val="28"/>
          <w:szCs w:val="28"/>
        </w:rPr>
      </w:pPr>
    </w:p>
    <w:p w:rsidR="006F023F" w:rsidRPr="00080DAD" w:rsidRDefault="006F023F" w:rsidP="00AB2467">
      <w:pPr>
        <w:shd w:val="clear" w:color="auto" w:fill="FFFFFF"/>
        <w:spacing w:line="312" w:lineRule="exact"/>
        <w:ind w:left="43" w:firstLine="552"/>
        <w:jc w:val="center"/>
        <w:rPr>
          <w:rFonts w:ascii="Times New Roman" w:hAnsi="Times New Roman" w:cs="Times New Roman"/>
          <w:color w:val="000000"/>
          <w:spacing w:val="-3"/>
          <w:sz w:val="28"/>
          <w:szCs w:val="28"/>
        </w:rPr>
      </w:pPr>
      <w:r w:rsidRPr="00080DAD">
        <w:rPr>
          <w:rFonts w:ascii="Times New Roman" w:hAnsi="Times New Roman" w:cs="Times New Roman"/>
          <w:color w:val="000000"/>
          <w:spacing w:val="-3"/>
          <w:sz w:val="28"/>
          <w:szCs w:val="28"/>
        </w:rPr>
        <w:t>СОДЕРЖАНИЕ</w:t>
      </w:r>
    </w:p>
    <w:p w:rsidR="006F023F" w:rsidRPr="00080DAD" w:rsidRDefault="006F023F" w:rsidP="00AB2467">
      <w:pPr>
        <w:shd w:val="clear" w:color="auto" w:fill="FFFFFF"/>
        <w:spacing w:line="312" w:lineRule="exact"/>
        <w:ind w:left="43" w:firstLine="552"/>
        <w:jc w:val="center"/>
        <w:rPr>
          <w:rFonts w:ascii="Times New Roman" w:hAnsi="Times New Roman" w:cs="Times New Roman"/>
          <w:color w:val="000000"/>
          <w:spacing w:val="-3"/>
          <w:sz w:val="28"/>
          <w:szCs w:val="28"/>
        </w:rPr>
      </w:pPr>
    </w:p>
    <w:p w:rsidR="006F023F" w:rsidRPr="00080DAD" w:rsidRDefault="006F023F" w:rsidP="005B261B">
      <w:pPr>
        <w:pStyle w:val="ListParagraph"/>
        <w:numPr>
          <w:ilvl w:val="0"/>
          <w:numId w:val="1"/>
        </w:numPr>
        <w:shd w:val="clear" w:color="auto" w:fill="FFFFFF"/>
        <w:spacing w:line="312" w:lineRule="exact"/>
        <w:jc w:val="both"/>
        <w:rPr>
          <w:rFonts w:ascii="Times New Roman" w:hAnsi="Times New Roman" w:cs="Times New Roman"/>
          <w:color w:val="000000"/>
          <w:spacing w:val="-3"/>
          <w:sz w:val="28"/>
          <w:szCs w:val="28"/>
        </w:rPr>
      </w:pPr>
      <w:r w:rsidRPr="00080DAD">
        <w:rPr>
          <w:rFonts w:ascii="Times New Roman" w:hAnsi="Times New Roman" w:cs="Times New Roman"/>
          <w:color w:val="000000"/>
          <w:spacing w:val="-3"/>
          <w:sz w:val="28"/>
          <w:szCs w:val="28"/>
        </w:rPr>
        <w:t>Введение…………………………………………………………….3</w:t>
      </w:r>
    </w:p>
    <w:p w:rsidR="006F023F" w:rsidRPr="00080DAD" w:rsidRDefault="006F023F" w:rsidP="005B261B">
      <w:pPr>
        <w:pStyle w:val="ListParagraph"/>
        <w:numPr>
          <w:ilvl w:val="0"/>
          <w:numId w:val="1"/>
        </w:numPr>
        <w:shd w:val="clear" w:color="auto" w:fill="FFFFFF"/>
        <w:spacing w:line="312" w:lineRule="exact"/>
        <w:jc w:val="both"/>
        <w:rPr>
          <w:rFonts w:ascii="Times New Roman" w:hAnsi="Times New Roman" w:cs="Times New Roman"/>
          <w:color w:val="000000"/>
          <w:spacing w:val="-3"/>
          <w:sz w:val="28"/>
          <w:szCs w:val="28"/>
        </w:rPr>
      </w:pPr>
      <w:r w:rsidRPr="00080DAD">
        <w:rPr>
          <w:rFonts w:ascii="Times New Roman" w:hAnsi="Times New Roman" w:cs="Times New Roman"/>
          <w:color w:val="000000"/>
          <w:spacing w:val="-3"/>
          <w:sz w:val="28"/>
          <w:szCs w:val="28"/>
        </w:rPr>
        <w:t>Технология освоения бряцания…</w:t>
      </w:r>
      <w:r>
        <w:rPr>
          <w:rFonts w:ascii="Times New Roman" w:hAnsi="Times New Roman" w:cs="Times New Roman"/>
          <w:color w:val="000000"/>
          <w:spacing w:val="-3"/>
          <w:sz w:val="28"/>
          <w:szCs w:val="28"/>
        </w:rPr>
        <w:t>..</w:t>
      </w:r>
      <w:r w:rsidRPr="00080DAD">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w:t>
      </w:r>
      <w:r w:rsidRPr="00080DAD">
        <w:rPr>
          <w:rFonts w:ascii="Times New Roman" w:hAnsi="Times New Roman" w:cs="Times New Roman"/>
          <w:color w:val="000000"/>
          <w:spacing w:val="-3"/>
          <w:sz w:val="28"/>
          <w:szCs w:val="28"/>
        </w:rPr>
        <w:t>….3</w:t>
      </w:r>
    </w:p>
    <w:p w:rsidR="006F023F" w:rsidRPr="00080DAD" w:rsidRDefault="006F023F" w:rsidP="005B261B">
      <w:pPr>
        <w:pStyle w:val="ListParagraph"/>
        <w:numPr>
          <w:ilvl w:val="0"/>
          <w:numId w:val="1"/>
        </w:numPr>
        <w:shd w:val="clear" w:color="auto" w:fill="FFFFFF"/>
        <w:spacing w:line="312" w:lineRule="exact"/>
        <w:jc w:val="both"/>
        <w:rPr>
          <w:rFonts w:ascii="Times New Roman" w:hAnsi="Times New Roman" w:cs="Times New Roman"/>
          <w:color w:val="000000"/>
          <w:spacing w:val="-3"/>
          <w:sz w:val="28"/>
          <w:szCs w:val="28"/>
        </w:rPr>
      </w:pPr>
      <w:r w:rsidRPr="00080DAD">
        <w:rPr>
          <w:rFonts w:ascii="Times New Roman" w:hAnsi="Times New Roman" w:cs="Times New Roman"/>
          <w:color w:val="000000"/>
          <w:spacing w:val="-3"/>
          <w:sz w:val="28"/>
          <w:szCs w:val="28"/>
        </w:rPr>
        <w:t>О некоторых типичных ошибках исполнения бряцания</w:t>
      </w:r>
      <w:r>
        <w:rPr>
          <w:rFonts w:ascii="Times New Roman" w:hAnsi="Times New Roman" w:cs="Times New Roman"/>
          <w:color w:val="000000"/>
          <w:spacing w:val="-3"/>
          <w:sz w:val="28"/>
          <w:szCs w:val="28"/>
        </w:rPr>
        <w:t>…...</w:t>
      </w:r>
      <w:r w:rsidRPr="00080DAD">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w:t>
      </w:r>
      <w:r w:rsidRPr="00080DAD">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4</w:t>
      </w:r>
    </w:p>
    <w:p w:rsidR="006F023F" w:rsidRPr="00080DAD" w:rsidRDefault="006F023F" w:rsidP="0058784B">
      <w:pPr>
        <w:pStyle w:val="ListParagraph"/>
        <w:numPr>
          <w:ilvl w:val="0"/>
          <w:numId w:val="1"/>
        </w:numPr>
        <w:shd w:val="clear" w:color="auto" w:fill="FFFFFF"/>
        <w:spacing w:line="317" w:lineRule="exact"/>
        <w:ind w:right="39"/>
        <w:jc w:val="both"/>
        <w:rPr>
          <w:rFonts w:ascii="Times New Roman" w:hAnsi="Times New Roman" w:cs="Times New Roman"/>
          <w:color w:val="000000"/>
          <w:spacing w:val="-3"/>
          <w:sz w:val="28"/>
          <w:szCs w:val="28"/>
        </w:rPr>
      </w:pPr>
      <w:r w:rsidRPr="00080DAD">
        <w:rPr>
          <w:rFonts w:ascii="Times New Roman" w:hAnsi="Times New Roman" w:cs="Times New Roman"/>
          <w:color w:val="000000"/>
          <w:spacing w:val="-3"/>
          <w:sz w:val="28"/>
          <w:szCs w:val="28"/>
        </w:rPr>
        <w:t>Освоение равномерного и штрихового бряцания…</w:t>
      </w:r>
      <w:r>
        <w:rPr>
          <w:rFonts w:ascii="Times New Roman" w:hAnsi="Times New Roman" w:cs="Times New Roman"/>
          <w:color w:val="000000"/>
          <w:spacing w:val="-3"/>
          <w:sz w:val="28"/>
          <w:szCs w:val="28"/>
        </w:rPr>
        <w:t>.</w:t>
      </w:r>
      <w:r w:rsidRPr="00080DAD">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w:t>
      </w:r>
      <w:r w:rsidRPr="00080DAD">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w:t>
      </w:r>
      <w:r w:rsidRPr="00080DAD">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6</w:t>
      </w:r>
    </w:p>
    <w:p w:rsidR="006F023F" w:rsidRPr="00080DAD" w:rsidRDefault="006F023F" w:rsidP="005B261B">
      <w:pPr>
        <w:pStyle w:val="ListParagraph"/>
        <w:numPr>
          <w:ilvl w:val="0"/>
          <w:numId w:val="1"/>
        </w:numPr>
        <w:shd w:val="clear" w:color="auto" w:fill="FFFFFF"/>
        <w:spacing w:line="312" w:lineRule="exact"/>
        <w:jc w:val="both"/>
        <w:rPr>
          <w:rFonts w:ascii="Times New Roman" w:hAnsi="Times New Roman" w:cs="Times New Roman"/>
          <w:color w:val="000000"/>
          <w:spacing w:val="-3"/>
          <w:sz w:val="28"/>
          <w:szCs w:val="28"/>
        </w:rPr>
      </w:pPr>
      <w:r w:rsidRPr="00080DAD">
        <w:rPr>
          <w:rFonts w:ascii="Times New Roman" w:hAnsi="Times New Roman" w:cs="Times New Roman"/>
          <w:color w:val="000000"/>
          <w:spacing w:val="-2"/>
          <w:sz w:val="28"/>
          <w:szCs w:val="28"/>
        </w:rPr>
        <w:t>Переход от бряцания к другим амплитудным приёмам</w:t>
      </w:r>
      <w:r>
        <w:rPr>
          <w:rFonts w:ascii="Times New Roman" w:hAnsi="Times New Roman" w:cs="Times New Roman"/>
          <w:color w:val="000000"/>
          <w:spacing w:val="-2"/>
          <w:sz w:val="28"/>
          <w:szCs w:val="28"/>
        </w:rPr>
        <w:t xml:space="preserve"> (тремоло, двойное и одинарное пиццикато, тремоло на одной струне)….</w:t>
      </w:r>
      <w:r w:rsidRPr="00080DAD">
        <w:rPr>
          <w:rFonts w:ascii="Times New Roman" w:hAnsi="Times New Roman" w:cs="Times New Roman"/>
          <w:color w:val="000000"/>
          <w:spacing w:val="-2"/>
          <w:sz w:val="28"/>
          <w:szCs w:val="28"/>
        </w:rPr>
        <w:t>…</w:t>
      </w:r>
      <w:r>
        <w:rPr>
          <w:rFonts w:ascii="Times New Roman" w:hAnsi="Times New Roman" w:cs="Times New Roman"/>
          <w:color w:val="000000"/>
          <w:spacing w:val="-2"/>
          <w:sz w:val="28"/>
          <w:szCs w:val="28"/>
        </w:rPr>
        <w:t>…………………………………………………….</w:t>
      </w:r>
      <w:r w:rsidRPr="00080DAD">
        <w:rPr>
          <w:rFonts w:ascii="Times New Roman" w:hAnsi="Times New Roman" w:cs="Times New Roman"/>
          <w:color w:val="000000"/>
          <w:spacing w:val="-2"/>
          <w:sz w:val="28"/>
          <w:szCs w:val="28"/>
        </w:rPr>
        <w:t>…..7</w:t>
      </w:r>
    </w:p>
    <w:p w:rsidR="006F023F" w:rsidRPr="00080DAD" w:rsidRDefault="006F023F" w:rsidP="005B261B">
      <w:pPr>
        <w:pStyle w:val="ListParagraph"/>
        <w:numPr>
          <w:ilvl w:val="0"/>
          <w:numId w:val="1"/>
        </w:numPr>
        <w:shd w:val="clear" w:color="auto" w:fill="FFFFFF"/>
        <w:spacing w:line="312" w:lineRule="exact"/>
        <w:jc w:val="both"/>
        <w:rPr>
          <w:rFonts w:ascii="Times New Roman" w:hAnsi="Times New Roman" w:cs="Times New Roman"/>
          <w:color w:val="000000"/>
          <w:spacing w:val="-3"/>
          <w:sz w:val="28"/>
          <w:szCs w:val="28"/>
        </w:rPr>
      </w:pPr>
      <w:r w:rsidRPr="00080DAD">
        <w:rPr>
          <w:rFonts w:ascii="Times New Roman" w:hAnsi="Times New Roman" w:cs="Times New Roman"/>
          <w:color w:val="000000"/>
          <w:spacing w:val="-2"/>
          <w:sz w:val="28"/>
          <w:szCs w:val="28"/>
        </w:rPr>
        <w:t>Приложение</w:t>
      </w:r>
      <w:r>
        <w:rPr>
          <w:rFonts w:ascii="Times New Roman" w:hAnsi="Times New Roman" w:cs="Times New Roman"/>
          <w:color w:val="000000"/>
          <w:spacing w:val="-2"/>
          <w:sz w:val="28"/>
          <w:szCs w:val="28"/>
        </w:rPr>
        <w:t>…...</w:t>
      </w:r>
      <w:r w:rsidRPr="00080DAD">
        <w:rPr>
          <w:rFonts w:ascii="Times New Roman" w:hAnsi="Times New Roman" w:cs="Times New Roman"/>
          <w:color w:val="000000"/>
          <w:spacing w:val="-2"/>
          <w:sz w:val="28"/>
          <w:szCs w:val="28"/>
        </w:rPr>
        <w:t>…………………………………………………….8</w:t>
      </w:r>
    </w:p>
    <w:p w:rsidR="006F023F" w:rsidRPr="00080DAD" w:rsidRDefault="006F023F" w:rsidP="005B261B">
      <w:pPr>
        <w:pStyle w:val="ListParagraph"/>
        <w:numPr>
          <w:ilvl w:val="0"/>
          <w:numId w:val="1"/>
        </w:numPr>
        <w:shd w:val="clear" w:color="auto" w:fill="FFFFFF"/>
        <w:spacing w:line="312" w:lineRule="exact"/>
        <w:jc w:val="both"/>
        <w:rPr>
          <w:rFonts w:ascii="Times New Roman" w:hAnsi="Times New Roman" w:cs="Times New Roman"/>
          <w:color w:val="000000"/>
          <w:spacing w:val="-3"/>
          <w:sz w:val="28"/>
          <w:szCs w:val="28"/>
        </w:rPr>
      </w:pPr>
      <w:r w:rsidRPr="00080DAD">
        <w:rPr>
          <w:rFonts w:ascii="Times New Roman" w:hAnsi="Times New Roman" w:cs="Times New Roman"/>
          <w:color w:val="000000"/>
          <w:spacing w:val="-2"/>
          <w:sz w:val="28"/>
          <w:szCs w:val="28"/>
        </w:rPr>
        <w:t>Используемая литература…………………………………………1</w:t>
      </w:r>
      <w:r>
        <w:rPr>
          <w:rFonts w:ascii="Times New Roman" w:hAnsi="Times New Roman" w:cs="Times New Roman"/>
          <w:color w:val="000000"/>
          <w:spacing w:val="-2"/>
          <w:sz w:val="28"/>
          <w:szCs w:val="28"/>
        </w:rPr>
        <w:t>0</w:t>
      </w: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5B261B">
      <w:pPr>
        <w:shd w:val="clear" w:color="auto" w:fill="FFFFFF"/>
        <w:spacing w:line="312" w:lineRule="exact"/>
        <w:ind w:left="43" w:firstLine="552"/>
        <w:jc w:val="both"/>
        <w:rPr>
          <w:rFonts w:ascii="Times New Roman" w:hAnsi="Times New Roman" w:cs="Times New Roman"/>
          <w:color w:val="000000"/>
          <w:spacing w:val="-3"/>
          <w:sz w:val="28"/>
          <w:szCs w:val="28"/>
        </w:rPr>
      </w:pPr>
    </w:p>
    <w:p w:rsidR="006F023F" w:rsidRPr="00080DAD" w:rsidRDefault="006F023F" w:rsidP="001A3777">
      <w:pPr>
        <w:shd w:val="clear" w:color="auto" w:fill="FFFFFF"/>
        <w:spacing w:line="312" w:lineRule="exact"/>
        <w:jc w:val="center"/>
        <w:rPr>
          <w:rFonts w:ascii="Times New Roman" w:hAnsi="Times New Roman" w:cs="Times New Roman"/>
          <w:color w:val="000000"/>
          <w:spacing w:val="-3"/>
          <w:sz w:val="28"/>
          <w:szCs w:val="28"/>
        </w:rPr>
      </w:pPr>
      <w:r w:rsidRPr="00080DAD">
        <w:rPr>
          <w:rFonts w:ascii="Times New Roman" w:hAnsi="Times New Roman" w:cs="Times New Roman"/>
          <w:color w:val="000000"/>
          <w:spacing w:val="-3"/>
          <w:sz w:val="28"/>
          <w:szCs w:val="28"/>
        </w:rPr>
        <w:t>ВВЕДЕНИЕ</w:t>
      </w:r>
    </w:p>
    <w:p w:rsidR="006F023F" w:rsidRPr="00080DAD" w:rsidRDefault="006F023F" w:rsidP="001A3777">
      <w:pPr>
        <w:shd w:val="clear" w:color="auto" w:fill="FFFFFF"/>
        <w:spacing w:line="312" w:lineRule="exact"/>
        <w:ind w:left="43" w:firstLine="552"/>
        <w:jc w:val="center"/>
        <w:rPr>
          <w:rFonts w:ascii="Times New Roman" w:hAnsi="Times New Roman" w:cs="Times New Roman"/>
          <w:color w:val="000000"/>
          <w:spacing w:val="-3"/>
          <w:sz w:val="28"/>
          <w:szCs w:val="28"/>
        </w:rPr>
      </w:pPr>
    </w:p>
    <w:p w:rsidR="006F023F" w:rsidRPr="0004480A" w:rsidRDefault="006F023F" w:rsidP="0004480A">
      <w:pPr>
        <w:ind w:firstLine="567"/>
        <w:contextualSpacing/>
        <w:jc w:val="both"/>
        <w:rPr>
          <w:rFonts w:ascii="Times New Roman" w:hAnsi="Times New Roman" w:cs="Times New Roman"/>
          <w:sz w:val="28"/>
          <w:szCs w:val="28"/>
        </w:rPr>
      </w:pPr>
      <w:r w:rsidRPr="0004480A">
        <w:rPr>
          <w:rFonts w:ascii="Times New Roman" w:hAnsi="Times New Roman" w:cs="Times New Roman"/>
          <w:sz w:val="28"/>
          <w:szCs w:val="28"/>
        </w:rPr>
        <w:t>Рост исполнительского мастерства и большой интерес слушателей к народным инструментам предъявляют серьёзные требования к методике преподавания специальных дисциплин в музыкальном учебном заведении.</w:t>
      </w:r>
    </w:p>
    <w:p w:rsidR="006F023F" w:rsidRPr="0004480A" w:rsidRDefault="006F023F" w:rsidP="0004480A">
      <w:pPr>
        <w:ind w:firstLine="567"/>
        <w:contextualSpacing/>
        <w:jc w:val="both"/>
        <w:rPr>
          <w:rFonts w:ascii="Times New Roman" w:hAnsi="Times New Roman" w:cs="Times New Roman"/>
          <w:sz w:val="28"/>
          <w:szCs w:val="28"/>
        </w:rPr>
      </w:pPr>
      <w:r w:rsidRPr="0004480A">
        <w:rPr>
          <w:rFonts w:ascii="Times New Roman" w:hAnsi="Times New Roman" w:cs="Times New Roman"/>
          <w:sz w:val="28"/>
          <w:szCs w:val="28"/>
        </w:rPr>
        <w:t xml:space="preserve"> Балалайка, с присущим ей колоритом звучания, по праву занимает почётное место в большой семье народных струнных инструментов. Среди актуальных задач перед преподавателями, обучающими игре на балалайке, важное значение приобретает обобщение богатого практического опыта ведущих музыкантов и создание на основе этого собственных учебных разработок.</w:t>
      </w:r>
    </w:p>
    <w:p w:rsidR="006F023F" w:rsidRDefault="006F023F" w:rsidP="0004480A">
      <w:pPr>
        <w:ind w:firstLine="567"/>
        <w:contextualSpacing/>
        <w:jc w:val="both"/>
        <w:rPr>
          <w:rFonts w:ascii="Times New Roman" w:hAnsi="Times New Roman" w:cs="Times New Roman"/>
          <w:sz w:val="28"/>
          <w:szCs w:val="28"/>
        </w:rPr>
      </w:pPr>
      <w:r w:rsidRPr="0004480A">
        <w:rPr>
          <w:rFonts w:ascii="Times New Roman" w:hAnsi="Times New Roman" w:cs="Times New Roman"/>
          <w:sz w:val="28"/>
          <w:szCs w:val="28"/>
        </w:rPr>
        <w:t>Настоящие методические рекомендации учитывают огромный вклад в развитие народной инструментальной музыки известных музыкантов-исполнителей и педагогов, в том числе П.И. Нечепоренко, не только великолепного исполнителя на балалайке, но и авторитетного педагога, воспитавшего большой отряд музыкантов и создавшего убедительную школу игры на балалайке. В данной работе также обобщён многолетний исполнительский и педагогический опыт её автора.</w:t>
      </w:r>
    </w:p>
    <w:p w:rsidR="006F023F" w:rsidRDefault="006F023F" w:rsidP="0004480A">
      <w:pPr>
        <w:ind w:firstLine="567"/>
        <w:contextualSpacing/>
        <w:jc w:val="both"/>
        <w:rPr>
          <w:rFonts w:ascii="Times New Roman" w:hAnsi="Times New Roman" w:cs="Times New Roman"/>
          <w:color w:val="000000"/>
          <w:spacing w:val="-3"/>
          <w:sz w:val="28"/>
          <w:szCs w:val="28"/>
        </w:rPr>
      </w:pPr>
      <w:r w:rsidRPr="00080DAD">
        <w:rPr>
          <w:rFonts w:ascii="Times New Roman" w:hAnsi="Times New Roman" w:cs="Times New Roman"/>
          <w:color w:val="000000"/>
          <w:spacing w:val="-3"/>
          <w:sz w:val="28"/>
          <w:szCs w:val="28"/>
        </w:rPr>
        <w:t>Среди актуальных задач перед педагогами, обучающими игре на балалайке, важное место занимает начальный этап  освоения основы всех приёмов – исполнение бряцания.</w:t>
      </w:r>
    </w:p>
    <w:p w:rsidR="006F023F" w:rsidRPr="00080DAD" w:rsidRDefault="006F023F" w:rsidP="00080DAD">
      <w:pPr>
        <w:ind w:firstLine="567"/>
        <w:contextualSpacing/>
        <w:jc w:val="both"/>
        <w:rPr>
          <w:rFonts w:ascii="Times New Roman" w:hAnsi="Times New Roman" w:cs="Times New Roman"/>
          <w:color w:val="000000"/>
          <w:spacing w:val="-3"/>
          <w:sz w:val="28"/>
          <w:szCs w:val="28"/>
        </w:rPr>
      </w:pPr>
      <w:r w:rsidRPr="00080DAD">
        <w:rPr>
          <w:rFonts w:ascii="Times New Roman" w:hAnsi="Times New Roman" w:cs="Times New Roman"/>
          <w:color w:val="000000"/>
          <w:spacing w:val="-2"/>
          <w:sz w:val="28"/>
          <w:szCs w:val="28"/>
        </w:rPr>
        <w:t xml:space="preserve">Необходимо выделить специфику исполнения </w:t>
      </w:r>
      <w:r w:rsidRPr="00080DAD">
        <w:rPr>
          <w:rFonts w:ascii="Times New Roman" w:hAnsi="Times New Roman" w:cs="Times New Roman"/>
          <w:color w:val="000000"/>
          <w:spacing w:val="-5"/>
          <w:sz w:val="28"/>
          <w:szCs w:val="28"/>
        </w:rPr>
        <w:t xml:space="preserve">амплитудных приёмов (бряцание, тремоло, двойное </w:t>
      </w:r>
      <w:r w:rsidRPr="00080DAD">
        <w:rPr>
          <w:rFonts w:ascii="Times New Roman" w:hAnsi="Times New Roman" w:cs="Times New Roman"/>
          <w:color w:val="000000"/>
          <w:spacing w:val="-4"/>
          <w:sz w:val="28"/>
          <w:szCs w:val="28"/>
        </w:rPr>
        <w:t xml:space="preserve">пиццикато, одинарное пиццикато, бряцание с подцепом), </w:t>
      </w:r>
      <w:r w:rsidRPr="00080DAD">
        <w:rPr>
          <w:rFonts w:ascii="Times New Roman" w:hAnsi="Times New Roman" w:cs="Times New Roman"/>
          <w:color w:val="000000"/>
          <w:spacing w:val="-1"/>
          <w:sz w:val="28"/>
          <w:szCs w:val="28"/>
        </w:rPr>
        <w:t xml:space="preserve">выявить то, что их объединяет. Объединение всех этих приёмов в одну подгруппу будет способствовать их </w:t>
      </w:r>
      <w:r w:rsidRPr="00080DAD">
        <w:rPr>
          <w:rFonts w:ascii="Times New Roman" w:hAnsi="Times New Roman" w:cs="Times New Roman"/>
          <w:color w:val="000000"/>
          <w:spacing w:val="-3"/>
          <w:sz w:val="28"/>
          <w:szCs w:val="28"/>
        </w:rPr>
        <w:t xml:space="preserve">освоению, и поможет избежать наиболее распространённых неточностей в их исполнении. </w:t>
      </w:r>
    </w:p>
    <w:p w:rsidR="006F023F" w:rsidRDefault="006F023F" w:rsidP="00080DAD">
      <w:pPr>
        <w:shd w:val="clear" w:color="auto" w:fill="FFFFFF"/>
        <w:spacing w:line="317" w:lineRule="exact"/>
        <w:ind w:left="29" w:firstLine="552"/>
        <w:jc w:val="both"/>
        <w:rPr>
          <w:rFonts w:ascii="Times New Roman" w:hAnsi="Times New Roman" w:cs="Times New Roman"/>
          <w:color w:val="000000"/>
          <w:spacing w:val="-9"/>
          <w:sz w:val="28"/>
          <w:szCs w:val="28"/>
        </w:rPr>
      </w:pPr>
      <w:r w:rsidRPr="00080DAD">
        <w:rPr>
          <w:rFonts w:ascii="Times New Roman" w:hAnsi="Times New Roman" w:cs="Times New Roman"/>
          <w:color w:val="000000"/>
          <w:spacing w:val="-3"/>
          <w:sz w:val="28"/>
          <w:szCs w:val="28"/>
        </w:rPr>
        <w:t xml:space="preserve">Особенность балалайки заключается в том, что при игре на ней </w:t>
      </w:r>
      <w:r w:rsidRPr="00080DAD">
        <w:rPr>
          <w:rFonts w:ascii="Times New Roman" w:hAnsi="Times New Roman" w:cs="Times New Roman"/>
          <w:color w:val="000000"/>
          <w:spacing w:val="-1"/>
          <w:sz w:val="28"/>
          <w:szCs w:val="28"/>
        </w:rPr>
        <w:t xml:space="preserve">применяется множество различных приёмов </w:t>
      </w:r>
      <w:r w:rsidRPr="00080DAD">
        <w:rPr>
          <w:rFonts w:ascii="Times New Roman" w:hAnsi="Times New Roman" w:cs="Times New Roman"/>
          <w:color w:val="000000"/>
          <w:spacing w:val="-6"/>
          <w:sz w:val="28"/>
          <w:szCs w:val="28"/>
        </w:rPr>
        <w:t>звукоизвлечения, поэтому</w:t>
      </w:r>
      <w:r w:rsidRPr="00080DAD">
        <w:rPr>
          <w:rFonts w:ascii="Times New Roman" w:hAnsi="Times New Roman" w:cs="Times New Roman"/>
          <w:color w:val="000000"/>
          <w:spacing w:val="-2"/>
          <w:sz w:val="28"/>
          <w:szCs w:val="28"/>
        </w:rPr>
        <w:t xml:space="preserve"> в исполнении должна быть </w:t>
      </w:r>
      <w:r w:rsidRPr="00080DAD">
        <w:rPr>
          <w:rFonts w:ascii="Times New Roman" w:hAnsi="Times New Roman" w:cs="Times New Roman"/>
          <w:color w:val="000000"/>
          <w:spacing w:val="-1"/>
          <w:sz w:val="28"/>
          <w:szCs w:val="28"/>
        </w:rPr>
        <w:t xml:space="preserve">чётко выявлена специфика отдельного приёма </w:t>
      </w:r>
      <w:r w:rsidRPr="00080DAD">
        <w:rPr>
          <w:rFonts w:ascii="Times New Roman" w:hAnsi="Times New Roman" w:cs="Times New Roman"/>
          <w:color w:val="000000"/>
          <w:spacing w:val="-2"/>
          <w:sz w:val="28"/>
          <w:szCs w:val="28"/>
        </w:rPr>
        <w:t xml:space="preserve">(постановка, технология). Очень важно, чтобы было </w:t>
      </w:r>
      <w:r w:rsidRPr="00080DAD">
        <w:rPr>
          <w:rFonts w:ascii="Times New Roman" w:hAnsi="Times New Roman" w:cs="Times New Roman"/>
          <w:color w:val="000000"/>
          <w:spacing w:val="-4"/>
          <w:sz w:val="28"/>
          <w:szCs w:val="28"/>
        </w:rPr>
        <w:t xml:space="preserve">чёткое начало, продолжение и завершение этого приёма, </w:t>
      </w:r>
      <w:r w:rsidRPr="00080DAD">
        <w:rPr>
          <w:rFonts w:ascii="Times New Roman" w:hAnsi="Times New Roman" w:cs="Times New Roman"/>
          <w:color w:val="000000"/>
          <w:spacing w:val="-1"/>
          <w:sz w:val="28"/>
          <w:szCs w:val="28"/>
        </w:rPr>
        <w:t xml:space="preserve">и последующий переход на другой приём по тем же </w:t>
      </w:r>
      <w:r w:rsidRPr="00080DAD">
        <w:rPr>
          <w:rFonts w:ascii="Times New Roman" w:hAnsi="Times New Roman" w:cs="Times New Roman"/>
          <w:color w:val="000000"/>
          <w:spacing w:val="-9"/>
          <w:sz w:val="28"/>
          <w:szCs w:val="28"/>
        </w:rPr>
        <w:t>правилам.</w:t>
      </w:r>
    </w:p>
    <w:p w:rsidR="006F023F" w:rsidRDefault="006F023F" w:rsidP="00080DAD">
      <w:pPr>
        <w:shd w:val="clear" w:color="auto" w:fill="FFFFFF"/>
        <w:spacing w:line="317" w:lineRule="exact"/>
        <w:ind w:left="29" w:firstLine="552"/>
        <w:jc w:val="both"/>
        <w:rPr>
          <w:rFonts w:ascii="Times New Roman" w:hAnsi="Times New Roman" w:cs="Times New Roman"/>
          <w:color w:val="000000"/>
          <w:spacing w:val="-6"/>
          <w:sz w:val="28"/>
          <w:szCs w:val="28"/>
        </w:rPr>
      </w:pPr>
    </w:p>
    <w:p w:rsidR="006F023F" w:rsidRPr="00080DAD" w:rsidRDefault="006F023F" w:rsidP="00C83161">
      <w:pPr>
        <w:shd w:val="clear" w:color="auto" w:fill="FFFFFF"/>
        <w:spacing w:line="317" w:lineRule="exact"/>
        <w:ind w:left="29" w:firstLine="552"/>
        <w:jc w:val="center"/>
        <w:rPr>
          <w:rFonts w:ascii="Times New Roman" w:hAnsi="Times New Roman" w:cs="Times New Roman"/>
          <w:color w:val="000000"/>
          <w:spacing w:val="-6"/>
          <w:sz w:val="28"/>
          <w:szCs w:val="28"/>
        </w:rPr>
      </w:pPr>
      <w:r w:rsidRPr="00080DAD">
        <w:rPr>
          <w:rFonts w:ascii="Times New Roman" w:hAnsi="Times New Roman" w:cs="Times New Roman"/>
          <w:color w:val="000000"/>
          <w:spacing w:val="-6"/>
          <w:sz w:val="28"/>
          <w:szCs w:val="28"/>
        </w:rPr>
        <w:t>ТЕХНОЛОГИЯ ОСВОЕНИЯ</w:t>
      </w:r>
    </w:p>
    <w:p w:rsidR="006F023F" w:rsidRPr="00080DAD" w:rsidRDefault="006F023F" w:rsidP="005B261B">
      <w:pPr>
        <w:shd w:val="clear" w:color="auto" w:fill="FFFFFF"/>
        <w:spacing w:line="317" w:lineRule="exact"/>
        <w:ind w:left="29" w:firstLine="552"/>
        <w:jc w:val="both"/>
        <w:rPr>
          <w:rFonts w:ascii="Times New Roman" w:hAnsi="Times New Roman" w:cs="Times New Roman"/>
          <w:color w:val="000000"/>
          <w:spacing w:val="-6"/>
          <w:sz w:val="28"/>
          <w:szCs w:val="28"/>
        </w:rPr>
      </w:pPr>
    </w:p>
    <w:p w:rsidR="006F023F" w:rsidRPr="00080DAD" w:rsidRDefault="006F023F" w:rsidP="005B261B">
      <w:pPr>
        <w:shd w:val="clear" w:color="auto" w:fill="FFFFFF"/>
        <w:spacing w:line="317" w:lineRule="exact"/>
        <w:ind w:left="29" w:firstLine="552"/>
        <w:jc w:val="both"/>
        <w:rPr>
          <w:rFonts w:ascii="Times New Roman" w:hAnsi="Times New Roman" w:cs="Times New Roman"/>
          <w:color w:val="000000"/>
          <w:spacing w:val="-4"/>
          <w:sz w:val="28"/>
          <w:szCs w:val="28"/>
        </w:rPr>
      </w:pPr>
      <w:r w:rsidRPr="00080DAD">
        <w:rPr>
          <w:rFonts w:ascii="Times New Roman" w:hAnsi="Times New Roman" w:cs="Times New Roman"/>
          <w:color w:val="000000"/>
          <w:spacing w:val="-2"/>
          <w:sz w:val="28"/>
          <w:szCs w:val="28"/>
        </w:rPr>
        <w:t>Бряцание – это основа амплитудных приёмов.  Это способ игры равномерно-п</w:t>
      </w:r>
      <w:r w:rsidRPr="00080DAD">
        <w:rPr>
          <w:rFonts w:ascii="Times New Roman" w:hAnsi="Times New Roman" w:cs="Times New Roman"/>
          <w:color w:val="000000"/>
          <w:spacing w:val="-1"/>
          <w:sz w:val="28"/>
          <w:szCs w:val="28"/>
        </w:rPr>
        <w:t xml:space="preserve">оследовательным чередованием ударов вверх и вниз </w:t>
      </w:r>
      <w:r w:rsidRPr="00080DAD">
        <w:rPr>
          <w:rFonts w:ascii="Times New Roman" w:hAnsi="Times New Roman" w:cs="Times New Roman"/>
          <w:color w:val="000000"/>
          <w:spacing w:val="-4"/>
          <w:sz w:val="28"/>
          <w:szCs w:val="28"/>
        </w:rPr>
        <w:t>указательным пальцем правой руки по всем струнам. Рассмотрим подробнее схему движения руки при его исполнении.</w:t>
      </w:r>
    </w:p>
    <w:p w:rsidR="006F023F" w:rsidRPr="00080DAD" w:rsidRDefault="006F023F" w:rsidP="005B261B">
      <w:pPr>
        <w:shd w:val="clear" w:color="auto" w:fill="FFFFFF"/>
        <w:spacing w:line="317" w:lineRule="exact"/>
        <w:ind w:left="29" w:firstLine="552"/>
        <w:jc w:val="both"/>
        <w:rPr>
          <w:rFonts w:ascii="Times New Roman" w:hAnsi="Times New Roman" w:cs="Times New Roman"/>
          <w:color w:val="000000"/>
          <w:spacing w:val="-4"/>
          <w:sz w:val="28"/>
          <w:szCs w:val="28"/>
        </w:rPr>
      </w:pPr>
    </w:p>
    <w:p w:rsidR="006F023F" w:rsidRPr="00080DAD" w:rsidRDefault="006F023F" w:rsidP="005B261B">
      <w:pPr>
        <w:shd w:val="clear" w:color="auto" w:fill="FFFFFF"/>
        <w:spacing w:line="312" w:lineRule="exact"/>
        <w:ind w:left="5" w:firstLine="557"/>
        <w:jc w:val="both"/>
        <w:rPr>
          <w:rFonts w:ascii="Times New Roman" w:hAnsi="Times New Roman" w:cs="Times New Roman"/>
          <w:sz w:val="28"/>
          <w:szCs w:val="28"/>
        </w:rPr>
      </w:pPr>
      <w:r w:rsidRPr="00080DAD">
        <w:rPr>
          <w:rFonts w:ascii="Times New Roman" w:hAnsi="Times New Roman" w:cs="Times New Roman"/>
          <w:color w:val="000000"/>
          <w:spacing w:val="-1"/>
          <w:sz w:val="28"/>
          <w:szCs w:val="28"/>
        </w:rPr>
        <w:t xml:space="preserve">Группировка пальцев 4+1. То есть большой палец </w:t>
      </w:r>
      <w:r w:rsidRPr="00080DAD">
        <w:rPr>
          <w:rFonts w:ascii="Times New Roman" w:hAnsi="Times New Roman" w:cs="Times New Roman"/>
          <w:color w:val="000000"/>
          <w:spacing w:val="-4"/>
          <w:sz w:val="28"/>
          <w:szCs w:val="28"/>
        </w:rPr>
        <w:t xml:space="preserve">отдельно, в расслабленном состоянии, остальные четыре, </w:t>
      </w:r>
      <w:r w:rsidRPr="00080DAD">
        <w:rPr>
          <w:rFonts w:ascii="Times New Roman" w:hAnsi="Times New Roman" w:cs="Times New Roman"/>
          <w:color w:val="000000"/>
          <w:spacing w:val="-1"/>
          <w:sz w:val="28"/>
          <w:szCs w:val="28"/>
        </w:rPr>
        <w:t xml:space="preserve">по сравнению с естественным положением, слегка прижаты </w:t>
      </w:r>
      <w:r w:rsidRPr="00080DAD">
        <w:rPr>
          <w:rFonts w:ascii="Times New Roman" w:hAnsi="Times New Roman" w:cs="Times New Roman"/>
          <w:color w:val="000000"/>
          <w:spacing w:val="-7"/>
          <w:sz w:val="28"/>
          <w:szCs w:val="28"/>
        </w:rPr>
        <w:t xml:space="preserve">друг к другу, при этом указательный палец почти прямой </w:t>
      </w:r>
      <w:r w:rsidRPr="00080DAD">
        <w:rPr>
          <w:rFonts w:ascii="Times New Roman" w:hAnsi="Times New Roman" w:cs="Times New Roman"/>
          <w:color w:val="000000"/>
          <w:spacing w:val="-2"/>
          <w:sz w:val="28"/>
          <w:szCs w:val="28"/>
        </w:rPr>
        <w:t xml:space="preserve">(возможно слегка согнут), а остальные три прикасаются </w:t>
      </w:r>
      <w:r w:rsidRPr="00080DAD">
        <w:rPr>
          <w:rFonts w:ascii="Times New Roman" w:hAnsi="Times New Roman" w:cs="Times New Roman"/>
          <w:color w:val="000000"/>
          <w:spacing w:val="-1"/>
          <w:sz w:val="28"/>
          <w:szCs w:val="28"/>
        </w:rPr>
        <w:t xml:space="preserve">к указательному в районе первой фаланги и не выходят </w:t>
      </w:r>
      <w:r w:rsidRPr="00080DAD">
        <w:rPr>
          <w:rFonts w:ascii="Times New Roman" w:hAnsi="Times New Roman" w:cs="Times New Roman"/>
          <w:color w:val="000000"/>
          <w:spacing w:val="-4"/>
          <w:sz w:val="28"/>
          <w:szCs w:val="28"/>
        </w:rPr>
        <w:t xml:space="preserve">за него. В противоположном случае они будут цеплять за </w:t>
      </w:r>
      <w:r w:rsidRPr="00080DAD">
        <w:rPr>
          <w:rFonts w:ascii="Times New Roman" w:hAnsi="Times New Roman" w:cs="Times New Roman"/>
          <w:color w:val="000000"/>
          <w:spacing w:val="-1"/>
          <w:sz w:val="28"/>
          <w:szCs w:val="28"/>
        </w:rPr>
        <w:t xml:space="preserve">струны. При таком положении обеспечивается свобода в запястье, при этом свободно двигается кисть, а </w:t>
      </w:r>
      <w:r w:rsidRPr="00080DAD">
        <w:rPr>
          <w:rFonts w:ascii="Times New Roman" w:hAnsi="Times New Roman" w:cs="Times New Roman"/>
          <w:color w:val="000000"/>
          <w:spacing w:val="-2"/>
          <w:sz w:val="28"/>
          <w:szCs w:val="28"/>
        </w:rPr>
        <w:t xml:space="preserve">указательный палец приобретает необходимую жёсткость. </w:t>
      </w:r>
      <w:r w:rsidRPr="00080DAD">
        <w:rPr>
          <w:rFonts w:ascii="Times New Roman" w:hAnsi="Times New Roman" w:cs="Times New Roman"/>
          <w:color w:val="000000"/>
          <w:spacing w:val="-1"/>
          <w:sz w:val="28"/>
          <w:szCs w:val="28"/>
        </w:rPr>
        <w:t xml:space="preserve">Центр тяжести на кончике указательного пальца, что обеспечивает сильный и ровный звук. Кисть в естественном, согнутом положении, степень сгиба </w:t>
      </w:r>
      <w:r w:rsidRPr="00080DAD">
        <w:rPr>
          <w:rFonts w:ascii="Times New Roman" w:hAnsi="Times New Roman" w:cs="Times New Roman"/>
          <w:color w:val="000000"/>
          <w:spacing w:val="-2"/>
          <w:sz w:val="28"/>
          <w:szCs w:val="28"/>
        </w:rPr>
        <w:t>примерно сорок пять градусов по отношению к струнам.</w:t>
      </w:r>
    </w:p>
    <w:p w:rsidR="006F023F" w:rsidRPr="00080DAD" w:rsidRDefault="006F023F" w:rsidP="005B261B">
      <w:pPr>
        <w:shd w:val="clear" w:color="auto" w:fill="FFFFFF"/>
        <w:spacing w:before="10" w:line="312" w:lineRule="exact"/>
        <w:ind w:firstLine="547"/>
        <w:jc w:val="both"/>
        <w:rPr>
          <w:rFonts w:ascii="Times New Roman" w:hAnsi="Times New Roman" w:cs="Times New Roman"/>
          <w:color w:val="000000"/>
          <w:spacing w:val="-4"/>
          <w:sz w:val="28"/>
          <w:szCs w:val="28"/>
        </w:rPr>
      </w:pPr>
      <w:r w:rsidRPr="00080DAD">
        <w:rPr>
          <w:rFonts w:ascii="Times New Roman" w:hAnsi="Times New Roman" w:cs="Times New Roman"/>
          <w:color w:val="000000"/>
          <w:spacing w:val="-5"/>
          <w:sz w:val="28"/>
          <w:szCs w:val="28"/>
        </w:rPr>
        <w:t>В медленных и умеренных темпах, в нюансах от "</w:t>
      </w:r>
      <w:r w:rsidRPr="00080DAD">
        <w:rPr>
          <w:rFonts w:ascii="Times New Roman" w:hAnsi="Times New Roman" w:cs="Times New Roman"/>
          <w:color w:val="000000"/>
          <w:spacing w:val="-5"/>
          <w:sz w:val="28"/>
          <w:szCs w:val="28"/>
          <w:lang w:val="en-US"/>
        </w:rPr>
        <w:t>f</w:t>
      </w:r>
      <w:r w:rsidRPr="00080DAD">
        <w:rPr>
          <w:rFonts w:ascii="Times New Roman" w:hAnsi="Times New Roman" w:cs="Times New Roman"/>
          <w:color w:val="000000"/>
          <w:spacing w:val="-5"/>
          <w:sz w:val="28"/>
          <w:szCs w:val="28"/>
        </w:rPr>
        <w:t xml:space="preserve">" </w:t>
      </w:r>
      <w:r w:rsidRPr="00080DAD">
        <w:rPr>
          <w:rFonts w:ascii="Times New Roman" w:hAnsi="Times New Roman" w:cs="Times New Roman"/>
          <w:color w:val="000000"/>
          <w:spacing w:val="-1"/>
          <w:sz w:val="28"/>
          <w:szCs w:val="28"/>
        </w:rPr>
        <w:t xml:space="preserve">и выше, рука движется так: кончик пальца от правого </w:t>
      </w:r>
      <w:r w:rsidRPr="00080DAD">
        <w:rPr>
          <w:rFonts w:ascii="Times New Roman" w:hAnsi="Times New Roman" w:cs="Times New Roman"/>
          <w:color w:val="000000"/>
          <w:spacing w:val="-3"/>
          <w:sz w:val="28"/>
          <w:szCs w:val="28"/>
        </w:rPr>
        <w:t xml:space="preserve">плеча, движение начинает предплечье, в момент удара по </w:t>
      </w:r>
      <w:r w:rsidRPr="00080DAD">
        <w:rPr>
          <w:rFonts w:ascii="Times New Roman" w:hAnsi="Times New Roman" w:cs="Times New Roman"/>
          <w:color w:val="000000"/>
          <w:spacing w:val="-4"/>
          <w:sz w:val="28"/>
          <w:szCs w:val="28"/>
        </w:rPr>
        <w:t>струнам угол кисти к плоскости струн 45 градусов.</w:t>
      </w:r>
    </w:p>
    <w:p w:rsidR="006F023F" w:rsidRPr="00080DAD" w:rsidRDefault="006F023F" w:rsidP="00C83161">
      <w:pPr>
        <w:shd w:val="clear" w:color="auto" w:fill="FFFFFF"/>
        <w:spacing w:before="10" w:line="312" w:lineRule="exact"/>
        <w:ind w:firstLine="567"/>
        <w:jc w:val="both"/>
        <w:rPr>
          <w:rFonts w:ascii="Times New Roman" w:hAnsi="Times New Roman" w:cs="Times New Roman"/>
          <w:sz w:val="28"/>
          <w:szCs w:val="28"/>
        </w:rPr>
      </w:pPr>
      <w:r w:rsidRPr="00080DAD">
        <w:rPr>
          <w:rFonts w:ascii="Times New Roman" w:hAnsi="Times New Roman" w:cs="Times New Roman"/>
          <w:color w:val="000000"/>
          <w:spacing w:val="-3"/>
          <w:sz w:val="28"/>
          <w:szCs w:val="28"/>
        </w:rPr>
        <w:t xml:space="preserve">Скорость движения руки должна быть максимальной. После </w:t>
      </w:r>
      <w:r w:rsidRPr="00080DAD">
        <w:rPr>
          <w:rFonts w:ascii="Times New Roman" w:hAnsi="Times New Roman" w:cs="Times New Roman"/>
          <w:color w:val="000000"/>
          <w:spacing w:val="-2"/>
          <w:sz w:val="28"/>
          <w:szCs w:val="28"/>
        </w:rPr>
        <w:t xml:space="preserve">струн скорость плавно уменьшается, кисть </w:t>
      </w:r>
      <w:r w:rsidRPr="00080DAD">
        <w:rPr>
          <w:rFonts w:ascii="Times New Roman" w:hAnsi="Times New Roman" w:cs="Times New Roman"/>
          <w:color w:val="000000"/>
          <w:spacing w:val="-3"/>
          <w:sz w:val="28"/>
          <w:szCs w:val="28"/>
        </w:rPr>
        <w:t xml:space="preserve">разворачивается вниз и доходит до правого бедра. Таким </w:t>
      </w:r>
      <w:r w:rsidRPr="00080DAD">
        <w:rPr>
          <w:rFonts w:ascii="Times New Roman" w:hAnsi="Times New Roman" w:cs="Times New Roman"/>
          <w:color w:val="000000"/>
          <w:spacing w:val="-1"/>
          <w:sz w:val="28"/>
          <w:szCs w:val="28"/>
        </w:rPr>
        <w:t xml:space="preserve">образом, движение всегда начинает предплечье, а </w:t>
      </w:r>
      <w:r w:rsidRPr="00080DAD">
        <w:rPr>
          <w:rFonts w:ascii="Times New Roman" w:hAnsi="Times New Roman" w:cs="Times New Roman"/>
          <w:color w:val="000000"/>
          <w:spacing w:val="-2"/>
          <w:sz w:val="28"/>
          <w:szCs w:val="28"/>
        </w:rPr>
        <w:t xml:space="preserve">завершает кисть (и при ударе вниз, и при ударе вверх). </w:t>
      </w:r>
      <w:r w:rsidRPr="00080DAD">
        <w:rPr>
          <w:rFonts w:ascii="Times New Roman" w:hAnsi="Times New Roman" w:cs="Times New Roman"/>
          <w:color w:val="000000"/>
          <w:spacing w:val="-3"/>
          <w:sz w:val="28"/>
          <w:szCs w:val="28"/>
        </w:rPr>
        <w:t xml:space="preserve">При этом координация предплечья и кисти как 2/1 (два к </w:t>
      </w:r>
      <w:r w:rsidRPr="00080DAD">
        <w:rPr>
          <w:rFonts w:ascii="Times New Roman" w:hAnsi="Times New Roman" w:cs="Times New Roman"/>
          <w:color w:val="000000"/>
          <w:spacing w:val="-17"/>
          <w:sz w:val="28"/>
          <w:szCs w:val="28"/>
        </w:rPr>
        <w:t>одному).</w:t>
      </w:r>
    </w:p>
    <w:p w:rsidR="006F023F" w:rsidRPr="00080DAD" w:rsidRDefault="006F023F" w:rsidP="005B261B">
      <w:pPr>
        <w:shd w:val="clear" w:color="auto" w:fill="FFFFFF"/>
        <w:spacing w:before="5" w:line="312" w:lineRule="exact"/>
        <w:ind w:left="86" w:firstLine="542"/>
        <w:jc w:val="both"/>
        <w:rPr>
          <w:rFonts w:ascii="Times New Roman" w:hAnsi="Times New Roman" w:cs="Times New Roman"/>
          <w:color w:val="000000"/>
          <w:spacing w:val="-3"/>
          <w:sz w:val="28"/>
          <w:szCs w:val="28"/>
        </w:rPr>
      </w:pPr>
      <w:r w:rsidRPr="00080DAD">
        <w:rPr>
          <w:rFonts w:ascii="Times New Roman" w:hAnsi="Times New Roman" w:cs="Times New Roman"/>
          <w:color w:val="000000"/>
          <w:spacing w:val="-1"/>
          <w:sz w:val="28"/>
          <w:szCs w:val="28"/>
        </w:rPr>
        <w:t xml:space="preserve">При ударе вверх, указательный палец может слегка </w:t>
      </w:r>
      <w:r w:rsidRPr="00080DAD">
        <w:rPr>
          <w:rFonts w:ascii="Times New Roman" w:hAnsi="Times New Roman" w:cs="Times New Roman"/>
          <w:color w:val="000000"/>
          <w:spacing w:val="-3"/>
          <w:sz w:val="28"/>
          <w:szCs w:val="28"/>
        </w:rPr>
        <w:t xml:space="preserve">скользить по панцирю. Это обеспечивает глубокий захват </w:t>
      </w:r>
      <w:r w:rsidRPr="00080DAD">
        <w:rPr>
          <w:rFonts w:ascii="Times New Roman" w:hAnsi="Times New Roman" w:cs="Times New Roman"/>
          <w:color w:val="000000"/>
          <w:spacing w:val="-1"/>
          <w:sz w:val="28"/>
          <w:szCs w:val="28"/>
        </w:rPr>
        <w:t xml:space="preserve">струны и плотный звук. Характер движения руки прямолинейный, амплитуда кисти и предплечья различная </w:t>
      </w:r>
      <w:r w:rsidRPr="00080DAD">
        <w:rPr>
          <w:rFonts w:ascii="Times New Roman" w:hAnsi="Times New Roman" w:cs="Times New Roman"/>
          <w:color w:val="000000"/>
          <w:spacing w:val="-3"/>
          <w:sz w:val="28"/>
          <w:szCs w:val="28"/>
        </w:rPr>
        <w:t>(два к одному), то есть кисть проходит расстояние в два раза большее, чем предплечье.</w:t>
      </w:r>
    </w:p>
    <w:p w:rsidR="006F023F" w:rsidRDefault="006F023F" w:rsidP="005B261B">
      <w:pPr>
        <w:shd w:val="clear" w:color="auto" w:fill="FFFFFF"/>
        <w:spacing w:before="5" w:line="312" w:lineRule="exact"/>
        <w:ind w:left="86" w:firstLine="542"/>
        <w:jc w:val="both"/>
        <w:rPr>
          <w:rFonts w:ascii="Times New Roman" w:hAnsi="Times New Roman" w:cs="Times New Roman"/>
          <w:color w:val="000000"/>
          <w:spacing w:val="-3"/>
          <w:sz w:val="28"/>
          <w:szCs w:val="28"/>
        </w:rPr>
      </w:pPr>
    </w:p>
    <w:p w:rsidR="006F023F" w:rsidRPr="00080DAD" w:rsidRDefault="006F023F" w:rsidP="00C83161">
      <w:pPr>
        <w:shd w:val="clear" w:color="auto" w:fill="FFFFFF"/>
        <w:spacing w:before="5" w:line="312" w:lineRule="exact"/>
        <w:ind w:left="86" w:firstLine="542"/>
        <w:jc w:val="center"/>
        <w:rPr>
          <w:rFonts w:ascii="Times New Roman" w:hAnsi="Times New Roman" w:cs="Times New Roman"/>
          <w:color w:val="000000"/>
          <w:spacing w:val="-3"/>
          <w:sz w:val="28"/>
          <w:szCs w:val="28"/>
        </w:rPr>
      </w:pPr>
      <w:r w:rsidRPr="00080DAD">
        <w:rPr>
          <w:rFonts w:ascii="Times New Roman" w:hAnsi="Times New Roman" w:cs="Times New Roman"/>
          <w:color w:val="000000"/>
          <w:spacing w:val="-3"/>
          <w:sz w:val="28"/>
          <w:szCs w:val="28"/>
        </w:rPr>
        <w:t>О НЕКОТОРЫХ ТИПИЧНЫХ ОШИБКАХ ИСПОЛНЕНИЯ БРЯЦАНИЯ</w:t>
      </w:r>
    </w:p>
    <w:p w:rsidR="006F023F" w:rsidRPr="00080DAD" w:rsidRDefault="006F023F" w:rsidP="005B261B">
      <w:pPr>
        <w:shd w:val="clear" w:color="auto" w:fill="FFFFFF"/>
        <w:spacing w:before="5" w:line="312" w:lineRule="exact"/>
        <w:ind w:left="86" w:firstLine="542"/>
        <w:jc w:val="both"/>
        <w:rPr>
          <w:rFonts w:ascii="Times New Roman" w:hAnsi="Times New Roman" w:cs="Times New Roman"/>
          <w:sz w:val="28"/>
          <w:szCs w:val="28"/>
        </w:rPr>
      </w:pPr>
    </w:p>
    <w:p w:rsidR="006F023F" w:rsidRPr="00080DAD" w:rsidRDefault="006F023F" w:rsidP="005B261B">
      <w:pPr>
        <w:shd w:val="clear" w:color="auto" w:fill="FFFFFF"/>
        <w:spacing w:line="312" w:lineRule="exact"/>
        <w:ind w:left="77" w:firstLine="552"/>
        <w:jc w:val="both"/>
        <w:rPr>
          <w:rFonts w:ascii="Times New Roman" w:hAnsi="Times New Roman" w:cs="Times New Roman"/>
          <w:color w:val="000000"/>
          <w:spacing w:val="-2"/>
          <w:sz w:val="28"/>
          <w:szCs w:val="28"/>
        </w:rPr>
      </w:pPr>
      <w:r w:rsidRPr="00080DAD">
        <w:rPr>
          <w:rFonts w:ascii="Times New Roman" w:hAnsi="Times New Roman" w:cs="Times New Roman"/>
          <w:color w:val="000000"/>
          <w:spacing w:val="-1"/>
          <w:sz w:val="28"/>
          <w:szCs w:val="28"/>
        </w:rPr>
        <w:t xml:space="preserve">Характерной ошибкой в начальном освоении является закрепощение кисти в запястье, вследствие чего кисть </w:t>
      </w:r>
      <w:r w:rsidRPr="00080DAD">
        <w:rPr>
          <w:rFonts w:ascii="Times New Roman" w:hAnsi="Times New Roman" w:cs="Times New Roman"/>
          <w:color w:val="000000"/>
          <w:spacing w:val="-3"/>
          <w:sz w:val="28"/>
          <w:szCs w:val="28"/>
        </w:rPr>
        <w:t xml:space="preserve">не делает самостоятельных движений, и рука движется от </w:t>
      </w:r>
      <w:r w:rsidRPr="00080DAD">
        <w:rPr>
          <w:rFonts w:ascii="Times New Roman" w:hAnsi="Times New Roman" w:cs="Times New Roman"/>
          <w:color w:val="000000"/>
          <w:spacing w:val="-1"/>
          <w:sz w:val="28"/>
          <w:szCs w:val="28"/>
        </w:rPr>
        <w:t xml:space="preserve">локтевого сустава - предплечье вместе с кистью на </w:t>
      </w:r>
      <w:r w:rsidRPr="00080DAD">
        <w:rPr>
          <w:rFonts w:ascii="Times New Roman" w:hAnsi="Times New Roman" w:cs="Times New Roman"/>
          <w:color w:val="000000"/>
          <w:spacing w:val="-3"/>
          <w:sz w:val="28"/>
          <w:szCs w:val="28"/>
        </w:rPr>
        <w:t xml:space="preserve">одной прямой линии. От этого идёт зажим, </w:t>
      </w:r>
      <w:r w:rsidRPr="00080DAD">
        <w:rPr>
          <w:rFonts w:ascii="Times New Roman" w:hAnsi="Times New Roman" w:cs="Times New Roman"/>
          <w:color w:val="000000"/>
          <w:spacing w:val="-1"/>
          <w:sz w:val="28"/>
          <w:szCs w:val="28"/>
        </w:rPr>
        <w:t xml:space="preserve">поверхностный, безтембровый звук, трудности в </w:t>
      </w:r>
      <w:r w:rsidRPr="00080DAD">
        <w:rPr>
          <w:rFonts w:ascii="Times New Roman" w:hAnsi="Times New Roman" w:cs="Times New Roman"/>
          <w:color w:val="000000"/>
          <w:spacing w:val="-8"/>
          <w:sz w:val="28"/>
          <w:szCs w:val="28"/>
        </w:rPr>
        <w:t xml:space="preserve">исполнении </w:t>
      </w:r>
      <w:r w:rsidRPr="00080DAD">
        <w:rPr>
          <w:rFonts w:ascii="Times New Roman" w:hAnsi="Times New Roman" w:cs="Times New Roman"/>
          <w:iCs/>
          <w:color w:val="000000"/>
          <w:spacing w:val="-8"/>
          <w:sz w:val="28"/>
          <w:szCs w:val="28"/>
        </w:rPr>
        <w:t>"</w:t>
      </w:r>
      <w:r w:rsidRPr="00080DAD">
        <w:rPr>
          <w:rFonts w:ascii="Times New Roman" w:hAnsi="Times New Roman" w:cs="Times New Roman"/>
          <w:iCs/>
          <w:color w:val="000000"/>
          <w:spacing w:val="-8"/>
          <w:sz w:val="28"/>
          <w:szCs w:val="28"/>
          <w:lang w:val="en-US"/>
        </w:rPr>
        <w:t>f</w:t>
      </w:r>
      <w:r w:rsidRPr="00080DAD">
        <w:rPr>
          <w:rFonts w:ascii="Times New Roman" w:hAnsi="Times New Roman" w:cs="Times New Roman"/>
          <w:iCs/>
          <w:color w:val="000000"/>
          <w:spacing w:val="-8"/>
          <w:sz w:val="28"/>
          <w:szCs w:val="28"/>
        </w:rPr>
        <w:t xml:space="preserve">" </w:t>
      </w:r>
      <w:r w:rsidRPr="00080DAD">
        <w:rPr>
          <w:rFonts w:ascii="Times New Roman" w:hAnsi="Times New Roman" w:cs="Times New Roman"/>
          <w:color w:val="000000"/>
          <w:spacing w:val="-8"/>
          <w:sz w:val="28"/>
          <w:szCs w:val="28"/>
        </w:rPr>
        <w:t>и "</w:t>
      </w:r>
      <w:r w:rsidRPr="00080DAD">
        <w:rPr>
          <w:rFonts w:ascii="Times New Roman" w:hAnsi="Times New Roman" w:cs="Times New Roman"/>
          <w:color w:val="000000"/>
          <w:spacing w:val="-8"/>
          <w:sz w:val="28"/>
          <w:szCs w:val="28"/>
          <w:lang w:val="en-US"/>
        </w:rPr>
        <w:t>ff</w:t>
      </w:r>
      <w:r w:rsidRPr="00080DAD">
        <w:rPr>
          <w:rFonts w:ascii="Times New Roman" w:hAnsi="Times New Roman" w:cs="Times New Roman"/>
          <w:color w:val="000000"/>
          <w:spacing w:val="-8"/>
          <w:sz w:val="28"/>
          <w:szCs w:val="28"/>
        </w:rPr>
        <w:t xml:space="preserve">" и почти полная невозможность </w:t>
      </w:r>
      <w:r w:rsidRPr="00080DAD">
        <w:rPr>
          <w:rFonts w:ascii="Times New Roman" w:hAnsi="Times New Roman" w:cs="Times New Roman"/>
          <w:color w:val="000000"/>
          <w:spacing w:val="-4"/>
          <w:sz w:val="28"/>
          <w:szCs w:val="28"/>
        </w:rPr>
        <w:t xml:space="preserve">игры в быстрых темпах из-за слишком большой амплитуды, </w:t>
      </w:r>
      <w:r w:rsidRPr="00080DAD">
        <w:rPr>
          <w:rFonts w:ascii="Times New Roman" w:hAnsi="Times New Roman" w:cs="Times New Roman"/>
          <w:color w:val="000000"/>
          <w:spacing w:val="-2"/>
          <w:sz w:val="28"/>
          <w:szCs w:val="28"/>
        </w:rPr>
        <w:t>которую при данной координации невозможно уменьшить.</w:t>
      </w:r>
    </w:p>
    <w:p w:rsidR="006F023F" w:rsidRDefault="006F023F" w:rsidP="005B261B">
      <w:pPr>
        <w:shd w:val="clear" w:color="auto" w:fill="FFFFFF"/>
        <w:spacing w:line="312" w:lineRule="exact"/>
        <w:ind w:left="77" w:firstLine="552"/>
        <w:jc w:val="both"/>
        <w:rPr>
          <w:rFonts w:ascii="Verdana" w:hAnsi="Verdana"/>
          <w:color w:val="000000"/>
          <w:spacing w:val="-2"/>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75.65pt;margin-top:89.9pt;width:18.5pt;height:21.4pt;z-index:251662848" stroked="f">
            <v:textbox>
              <w:txbxContent>
                <w:p w:rsidR="006F023F" w:rsidRPr="000E0506" w:rsidRDefault="006F023F">
                  <w:pPr>
                    <w:rPr>
                      <w:sz w:val="32"/>
                      <w:szCs w:val="32"/>
                      <w:lang w:val="en-US"/>
                    </w:rPr>
                  </w:pPr>
                  <w:r>
                    <w:rPr>
                      <w:sz w:val="32"/>
                      <w:szCs w:val="32"/>
                      <w:lang w:val="en-US"/>
                    </w:rPr>
                    <w:t>C</w:t>
                  </w:r>
                </w:p>
              </w:txbxContent>
            </v:textbox>
          </v:shape>
        </w:pict>
      </w:r>
      <w:r>
        <w:rPr>
          <w:noProof/>
        </w:rPr>
        <w:pict>
          <v:shape id="_x0000_s1027" type="#_x0000_t202" style="position:absolute;left:0;text-align:left;margin-left:78.2pt;margin-top:14.1pt;width:18.5pt;height:21.4pt;z-index:251660800" stroked="f">
            <v:textbox>
              <w:txbxContent>
                <w:p w:rsidR="006F023F" w:rsidRPr="000E0506" w:rsidRDefault="006F023F">
                  <w:pPr>
                    <w:rPr>
                      <w:sz w:val="32"/>
                      <w:szCs w:val="32"/>
                      <w:lang w:val="en-US"/>
                    </w:rPr>
                  </w:pPr>
                  <w:r>
                    <w:rPr>
                      <w:sz w:val="32"/>
                      <w:szCs w:val="32"/>
                      <w:lang w:val="en-US"/>
                    </w:rPr>
                    <w:t>A</w:t>
                  </w:r>
                </w:p>
              </w:txbxContent>
            </v:textbox>
          </v:shape>
        </w:pict>
      </w:r>
      <w:r>
        <w:rPr>
          <w:noProof/>
        </w:rPr>
        <w:pict>
          <v:shape id="_x0000_s1028" type="#_x0000_t202" style="position:absolute;left:0;text-align:left;margin-left:129.45pt;margin-top:5.65pt;width:18.5pt;height:21.4pt;z-index:251661824" stroked="f">
            <v:fill opacity="0"/>
            <v:textbox>
              <w:txbxContent>
                <w:p w:rsidR="006F023F" w:rsidRPr="000E0506" w:rsidRDefault="006F023F">
                  <w:pPr>
                    <w:rPr>
                      <w:sz w:val="32"/>
                      <w:szCs w:val="32"/>
                      <w:lang w:val="en-US"/>
                    </w:rPr>
                  </w:pPr>
                  <w:r>
                    <w:rPr>
                      <w:sz w:val="32"/>
                      <w:szCs w:val="32"/>
                      <w:lang w:val="en-US"/>
                    </w:rPr>
                    <w:t>B</w:t>
                  </w:r>
                </w:p>
              </w:txbxContent>
            </v:textbox>
          </v:shape>
        </w:pict>
      </w: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9" type="#_x0000_t120" style="position:absolute;left:0;text-align:left;margin-left:96.7pt;margin-top:79.25pt;width:7.1pt;height:7.15pt;z-index:251659776"/>
        </w:pict>
      </w:r>
      <w:r>
        <w:rPr>
          <w:noProof/>
        </w:rPr>
        <w:pict>
          <v:shape id="_x0000_s1030" type="#_x0000_t120" style="position:absolute;left:0;text-align:left;margin-left:120.1pt;margin-top:19.9pt;width:7.1pt;height:7.15pt;z-index:251658752"/>
        </w:pict>
      </w:r>
      <w:r>
        <w:rPr>
          <w:noProof/>
        </w:rPr>
        <w:pict>
          <v:shape id="_x0000_s1031" type="#_x0000_t120" style="position:absolute;left:0;text-align:left;margin-left:99.85pt;margin-top:9.2pt;width:7.1pt;height:7.15pt;z-index:251657728"/>
        </w:pict>
      </w: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2" type="#_x0000_t19" style="position:absolute;left:0;text-align:left;margin-left:96.7pt;margin-top:12.35pt;width:36.65pt;height:70.5pt;z-index:251655680" coordsize="23447,43200" adj=",6219792,1847" path="wr-19753,,23447,43200,1847,,,43121nfewr-19753,,23447,43200,1847,,,43121l1847,21600nsxe">
            <v:path o:connectlocs="1847,0;0,43121;1847,21600"/>
          </v:shape>
        </w:pict>
      </w:r>
    </w:p>
    <w:p w:rsidR="006F023F" w:rsidRDefault="006F023F" w:rsidP="005B261B">
      <w:pPr>
        <w:shd w:val="clear" w:color="auto" w:fill="FFFFFF"/>
        <w:spacing w:line="312" w:lineRule="exact"/>
        <w:ind w:left="77" w:firstLine="552"/>
        <w:jc w:val="both"/>
        <w:rPr>
          <w:rFonts w:ascii="Verdana" w:hAnsi="Verdana"/>
          <w:color w:val="000000"/>
          <w:spacing w:val="-2"/>
          <w:sz w:val="28"/>
          <w:szCs w:val="28"/>
        </w:rPr>
      </w:pPr>
    </w:p>
    <w:p w:rsidR="006F023F" w:rsidRDefault="006F023F" w:rsidP="005B261B">
      <w:pPr>
        <w:shd w:val="clear" w:color="auto" w:fill="FFFFFF"/>
        <w:spacing w:line="312" w:lineRule="exact"/>
        <w:ind w:left="77" w:firstLine="552"/>
        <w:jc w:val="both"/>
        <w:rPr>
          <w:rFonts w:ascii="Verdana" w:hAnsi="Verdana"/>
          <w:color w:val="000000"/>
          <w:spacing w:val="-2"/>
          <w:sz w:val="28"/>
          <w:szCs w:val="28"/>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3" type="#_x0000_t13" style="position:absolute;left:0;text-align:left;margin-left:125.2pt;margin-top:-9.05pt;width:15.05pt;height:38.25pt;rotation:4698365fd;z-index:251656704" adj="9151,8128"/>
        </w:pict>
      </w:r>
      <w:r>
        <w:rPr>
          <w:noProof/>
        </w:rPr>
        <w:pict>
          <v:shapetype id="_x0000_t32" coordsize="21600,21600" o:spt="32" o:oned="t" path="m,l21600,21600e" filled="f">
            <v:path arrowok="t" fillok="f" o:connecttype="none"/>
            <o:lock v:ext="edit" shapetype="t"/>
          </v:shapetype>
          <v:shape id="_x0000_s1034" type="#_x0000_t32" style="position:absolute;left:0;text-align:left;margin-left:32.8pt;margin-top:27pt;width:151.5pt;height:0;z-index:251654656" o:connectortype="straight"/>
        </w:pict>
      </w:r>
      <w:r>
        <w:rPr>
          <w:noProof/>
        </w:rPr>
        <w:pict>
          <v:shape id="_x0000_s1035" type="#_x0000_t32" style="position:absolute;left:0;text-align:left;margin-left:32.8pt;margin-top:18pt;width:151.5pt;height:0;z-index:251653632" o:connectortype="straight"/>
        </w:pict>
      </w:r>
      <w:r>
        <w:rPr>
          <w:noProof/>
        </w:rPr>
        <w:pict>
          <v:shape id="_x0000_s1036" type="#_x0000_t32" style="position:absolute;left:0;text-align:left;margin-left:32.8pt;margin-top:8.25pt;width:151.5pt;height:0;z-index:251652608" o:connectortype="straight"/>
        </w:pict>
      </w:r>
    </w:p>
    <w:p w:rsidR="006F023F" w:rsidRDefault="006F023F" w:rsidP="005B261B">
      <w:pPr>
        <w:shd w:val="clear" w:color="auto" w:fill="FFFFFF"/>
        <w:spacing w:line="312" w:lineRule="exact"/>
        <w:ind w:left="77" w:firstLine="552"/>
        <w:jc w:val="both"/>
        <w:rPr>
          <w:rFonts w:ascii="Verdana" w:hAnsi="Verdana"/>
          <w:color w:val="000000"/>
          <w:spacing w:val="-2"/>
          <w:sz w:val="28"/>
          <w:szCs w:val="28"/>
        </w:rPr>
      </w:pPr>
    </w:p>
    <w:p w:rsidR="006F023F" w:rsidRDefault="006F023F" w:rsidP="005B261B">
      <w:pPr>
        <w:shd w:val="clear" w:color="auto" w:fill="FFFFFF"/>
        <w:spacing w:line="312" w:lineRule="exact"/>
        <w:ind w:left="77" w:firstLine="552"/>
        <w:jc w:val="both"/>
        <w:rPr>
          <w:rFonts w:ascii="Verdana" w:hAnsi="Verdana"/>
          <w:color w:val="000000"/>
          <w:spacing w:val="-2"/>
          <w:sz w:val="28"/>
          <w:szCs w:val="28"/>
        </w:rPr>
      </w:pPr>
    </w:p>
    <w:p w:rsidR="006F023F" w:rsidRPr="000E0506" w:rsidRDefault="006F023F" w:rsidP="005B261B">
      <w:pPr>
        <w:shd w:val="clear" w:color="auto" w:fill="FFFFFF"/>
        <w:spacing w:line="312" w:lineRule="exact"/>
        <w:ind w:left="77" w:firstLine="552"/>
        <w:jc w:val="both"/>
        <w:rPr>
          <w:rFonts w:ascii="Verdana" w:hAnsi="Verdana"/>
          <w:color w:val="000000"/>
          <w:spacing w:val="-2"/>
        </w:rPr>
      </w:pPr>
      <w:r w:rsidRPr="000E0506">
        <w:rPr>
          <w:rFonts w:ascii="Verdana" w:hAnsi="Verdana"/>
          <w:color w:val="000000"/>
          <w:spacing w:val="-2"/>
        </w:rPr>
        <w:t>Рис 1.</w:t>
      </w:r>
    </w:p>
    <w:p w:rsidR="006F023F" w:rsidRPr="005F3A5B" w:rsidRDefault="006F023F" w:rsidP="005B261B">
      <w:pPr>
        <w:shd w:val="clear" w:color="auto" w:fill="FFFFFF"/>
        <w:spacing w:line="312" w:lineRule="exact"/>
        <w:jc w:val="both"/>
        <w:rPr>
          <w:rFonts w:ascii="Verdana" w:hAnsi="Verdana"/>
          <w:color w:val="000000"/>
          <w:spacing w:val="-2"/>
          <w:sz w:val="28"/>
          <w:szCs w:val="28"/>
        </w:rPr>
      </w:pPr>
    </w:p>
    <w:p w:rsidR="006F023F" w:rsidRPr="00080DAD" w:rsidRDefault="006F023F" w:rsidP="005F3A5B">
      <w:pPr>
        <w:shd w:val="clear" w:color="auto" w:fill="FFFFFF"/>
        <w:spacing w:line="312" w:lineRule="exact"/>
        <w:jc w:val="both"/>
        <w:rPr>
          <w:rFonts w:ascii="Times New Roman" w:hAnsi="Times New Roman" w:cs="Times New Roman"/>
          <w:sz w:val="28"/>
          <w:szCs w:val="28"/>
        </w:rPr>
      </w:pPr>
      <w:r w:rsidRPr="00080DAD">
        <w:rPr>
          <w:rFonts w:ascii="Times New Roman" w:hAnsi="Times New Roman" w:cs="Times New Roman"/>
          <w:color w:val="000000"/>
          <w:spacing w:val="-1"/>
          <w:sz w:val="28"/>
          <w:szCs w:val="28"/>
        </w:rPr>
        <w:t xml:space="preserve">На рисунке «1» показана схема движения кисти при </w:t>
      </w:r>
      <w:r w:rsidRPr="00080DAD">
        <w:rPr>
          <w:rFonts w:ascii="Times New Roman" w:hAnsi="Times New Roman" w:cs="Times New Roman"/>
          <w:color w:val="000000"/>
          <w:spacing w:val="-3"/>
          <w:sz w:val="28"/>
          <w:szCs w:val="28"/>
        </w:rPr>
        <w:t xml:space="preserve">ударе вниз. Точки «А» и «С» - крайние положения пальца </w:t>
      </w:r>
      <w:r w:rsidRPr="00080DAD">
        <w:rPr>
          <w:rFonts w:ascii="Times New Roman" w:hAnsi="Times New Roman" w:cs="Times New Roman"/>
          <w:color w:val="000000"/>
          <w:spacing w:val="-1"/>
          <w:sz w:val="28"/>
          <w:szCs w:val="28"/>
        </w:rPr>
        <w:t xml:space="preserve">правой руки. Дуга «АС» - траектория движения правой руки. «АВ» - отрезок, где рука движется за счет </w:t>
      </w:r>
      <w:r w:rsidRPr="00080DAD">
        <w:rPr>
          <w:rFonts w:ascii="Times New Roman" w:hAnsi="Times New Roman" w:cs="Times New Roman"/>
          <w:color w:val="000000"/>
          <w:spacing w:val="-2"/>
          <w:sz w:val="28"/>
          <w:szCs w:val="28"/>
        </w:rPr>
        <w:t xml:space="preserve">мышечной силы, и получает необходимое ускорение. </w:t>
      </w:r>
      <w:r w:rsidRPr="00080DAD">
        <w:rPr>
          <w:rFonts w:ascii="Times New Roman" w:hAnsi="Times New Roman" w:cs="Times New Roman"/>
          <w:color w:val="000000"/>
          <w:spacing w:val="-4"/>
          <w:sz w:val="28"/>
          <w:szCs w:val="28"/>
        </w:rPr>
        <w:t xml:space="preserve">Отрезок траектории «ВС» рука идёт в свободном падении. </w:t>
      </w:r>
      <w:r w:rsidRPr="00080DAD">
        <w:rPr>
          <w:rFonts w:ascii="Times New Roman" w:hAnsi="Times New Roman" w:cs="Times New Roman"/>
          <w:color w:val="000000"/>
          <w:spacing w:val="-1"/>
          <w:sz w:val="28"/>
          <w:szCs w:val="28"/>
        </w:rPr>
        <w:t xml:space="preserve">Необходимо уточнить, что традиционно считается, что в этот момент рука должна быть расслаблена. Это действительно так, если сравнивать с начальной фазой </w:t>
      </w:r>
      <w:r w:rsidRPr="00080DAD">
        <w:rPr>
          <w:rFonts w:ascii="Times New Roman" w:hAnsi="Times New Roman" w:cs="Times New Roman"/>
          <w:color w:val="000000"/>
          <w:spacing w:val="3"/>
          <w:sz w:val="28"/>
          <w:szCs w:val="28"/>
        </w:rPr>
        <w:t xml:space="preserve">ускорения, но на самом деле, если рука будет </w:t>
      </w:r>
      <w:r w:rsidRPr="00080DAD">
        <w:rPr>
          <w:rFonts w:ascii="Times New Roman" w:hAnsi="Times New Roman" w:cs="Times New Roman"/>
          <w:color w:val="000000"/>
          <w:spacing w:val="-1"/>
          <w:sz w:val="28"/>
          <w:szCs w:val="28"/>
        </w:rPr>
        <w:t xml:space="preserve">полностью расслаблена, то никакого ощутимого удара по </w:t>
      </w:r>
      <w:r w:rsidRPr="00080DAD">
        <w:rPr>
          <w:rFonts w:ascii="Times New Roman" w:hAnsi="Times New Roman" w:cs="Times New Roman"/>
          <w:color w:val="000000"/>
          <w:spacing w:val="-7"/>
          <w:sz w:val="28"/>
          <w:szCs w:val="28"/>
        </w:rPr>
        <w:t xml:space="preserve">струнам мы не получим, поэтому нужно понимать, что расслабляется лишь часть мышц,  те, которые отвечали за ускорение. После прохождения точки «В» усилия начинают перераспределяться, и начинают работать мышцы кисти и пальцев, подготавливаясь к встрече со </w:t>
      </w:r>
      <w:r w:rsidRPr="00080DAD">
        <w:rPr>
          <w:rFonts w:ascii="Times New Roman" w:hAnsi="Times New Roman" w:cs="Times New Roman"/>
          <w:color w:val="000000"/>
          <w:spacing w:val="-9"/>
          <w:sz w:val="28"/>
          <w:szCs w:val="28"/>
        </w:rPr>
        <w:t xml:space="preserve">струнами. В момент удара рука уже имеет ту необходимую </w:t>
      </w:r>
      <w:r w:rsidRPr="00080DAD">
        <w:rPr>
          <w:rFonts w:ascii="Times New Roman" w:hAnsi="Times New Roman" w:cs="Times New Roman"/>
          <w:color w:val="000000"/>
          <w:spacing w:val="-6"/>
          <w:sz w:val="28"/>
          <w:szCs w:val="28"/>
        </w:rPr>
        <w:t xml:space="preserve">жёсткость, которая соответствует нужному нюансу и </w:t>
      </w:r>
      <w:r w:rsidRPr="00080DAD">
        <w:rPr>
          <w:rFonts w:ascii="Times New Roman" w:hAnsi="Times New Roman" w:cs="Times New Roman"/>
          <w:color w:val="000000"/>
          <w:spacing w:val="-7"/>
          <w:sz w:val="28"/>
          <w:szCs w:val="28"/>
        </w:rPr>
        <w:t xml:space="preserve">характеру звука. Мышцы запястья тоже не расслабляются до конца, обеспечивая силу удара за счёт передачи инерции движения предплечья. Совокупность всего этого очень часто принято называть «весом» руки. Таким образом, когда мы просим учащегося представить в </w:t>
      </w:r>
      <w:r w:rsidRPr="00080DAD">
        <w:rPr>
          <w:rFonts w:ascii="Times New Roman" w:hAnsi="Times New Roman" w:cs="Times New Roman"/>
          <w:color w:val="000000"/>
          <w:spacing w:val="-10"/>
          <w:sz w:val="28"/>
          <w:szCs w:val="28"/>
        </w:rPr>
        <w:t xml:space="preserve">момент удара вес руки на кончике указательного пальца, </w:t>
      </w:r>
      <w:r w:rsidRPr="00080DAD">
        <w:rPr>
          <w:rFonts w:ascii="Times New Roman" w:hAnsi="Times New Roman" w:cs="Times New Roman"/>
          <w:color w:val="000000"/>
          <w:spacing w:val="-7"/>
          <w:sz w:val="28"/>
          <w:szCs w:val="28"/>
        </w:rPr>
        <w:t xml:space="preserve">нужно понимать что при этом не может быть полного расслабления мышц запястья и кисти. Требовать этого </w:t>
      </w:r>
      <w:r w:rsidRPr="00080DAD">
        <w:rPr>
          <w:rFonts w:ascii="Times New Roman" w:hAnsi="Times New Roman" w:cs="Times New Roman"/>
          <w:color w:val="000000"/>
          <w:spacing w:val="-9"/>
          <w:sz w:val="28"/>
          <w:szCs w:val="28"/>
        </w:rPr>
        <w:t>так же не логично, как попросить учащегося походить на полностью расслабленных ногах.</w:t>
      </w:r>
    </w:p>
    <w:p w:rsidR="006F023F" w:rsidRPr="00080DAD" w:rsidRDefault="006F023F" w:rsidP="00891BA4">
      <w:pPr>
        <w:shd w:val="clear" w:color="auto" w:fill="FFFFFF"/>
        <w:spacing w:before="5" w:line="312" w:lineRule="exact"/>
        <w:ind w:left="19" w:firstLine="547"/>
        <w:jc w:val="both"/>
        <w:rPr>
          <w:rFonts w:ascii="Times New Roman" w:hAnsi="Times New Roman" w:cs="Times New Roman"/>
          <w:sz w:val="28"/>
          <w:szCs w:val="28"/>
        </w:rPr>
      </w:pPr>
      <w:r w:rsidRPr="00080DAD">
        <w:rPr>
          <w:rFonts w:ascii="Times New Roman" w:hAnsi="Times New Roman" w:cs="Times New Roman"/>
          <w:color w:val="000000"/>
          <w:spacing w:val="-7"/>
          <w:sz w:val="28"/>
          <w:szCs w:val="28"/>
        </w:rPr>
        <w:t xml:space="preserve">Удар вверх имеет точно такую же структуру, с той лишь разницей, что руке при этом приходится преодолевать ещё и собственную тяжесть. Осложняется </w:t>
      </w:r>
      <w:r w:rsidRPr="00080DAD">
        <w:rPr>
          <w:rFonts w:ascii="Times New Roman" w:hAnsi="Times New Roman" w:cs="Times New Roman"/>
          <w:color w:val="000000"/>
          <w:spacing w:val="-9"/>
          <w:sz w:val="28"/>
          <w:szCs w:val="28"/>
        </w:rPr>
        <w:t xml:space="preserve">освоение удара вверх ещё и тем, что в обычной, </w:t>
      </w:r>
      <w:r w:rsidRPr="00080DAD">
        <w:rPr>
          <w:rFonts w:ascii="Times New Roman" w:hAnsi="Times New Roman" w:cs="Times New Roman"/>
          <w:color w:val="000000"/>
          <w:spacing w:val="-8"/>
          <w:sz w:val="28"/>
          <w:szCs w:val="28"/>
        </w:rPr>
        <w:t xml:space="preserve">повседневной жизни мы редко совершаем такие движения, и мышцы, ответственные за это развиты гораздо слабее, кисть руки при этом вообще не бывает задействована. </w:t>
      </w:r>
      <w:r w:rsidRPr="00080DAD">
        <w:rPr>
          <w:rFonts w:ascii="Times New Roman" w:hAnsi="Times New Roman" w:cs="Times New Roman"/>
          <w:color w:val="000000"/>
          <w:spacing w:val="-7"/>
          <w:sz w:val="28"/>
          <w:szCs w:val="28"/>
        </w:rPr>
        <w:t xml:space="preserve">Поэтому наиболее распространённой ошибкой при ударе вверх является вялая, малоактивная кисть. Она либо запаздывает, либо движется настолько слабо, что удар </w:t>
      </w:r>
      <w:r w:rsidRPr="00080DAD">
        <w:rPr>
          <w:rFonts w:ascii="Times New Roman" w:hAnsi="Times New Roman" w:cs="Times New Roman"/>
          <w:color w:val="000000"/>
          <w:spacing w:val="-9"/>
          <w:sz w:val="28"/>
          <w:szCs w:val="28"/>
        </w:rPr>
        <w:t xml:space="preserve">происходит не кончиком, а посредством скольжения ребра </w:t>
      </w:r>
      <w:r w:rsidRPr="00080DAD">
        <w:rPr>
          <w:rFonts w:ascii="Times New Roman" w:hAnsi="Times New Roman" w:cs="Times New Roman"/>
          <w:color w:val="000000"/>
          <w:spacing w:val="-7"/>
          <w:sz w:val="28"/>
          <w:szCs w:val="28"/>
        </w:rPr>
        <w:t xml:space="preserve">указательного пальца по струнам. Следствие этого - различный тембр ударов вверх и вниз, слабый, с призвуками и шорохом звук. На требование педагога играть удар вверх ярче, такие учащиеся лишь делают </w:t>
      </w:r>
      <w:r w:rsidRPr="00080DAD">
        <w:rPr>
          <w:rFonts w:ascii="Times New Roman" w:hAnsi="Times New Roman" w:cs="Times New Roman"/>
          <w:color w:val="000000"/>
          <w:spacing w:val="-9"/>
          <w:sz w:val="28"/>
          <w:szCs w:val="28"/>
        </w:rPr>
        <w:t xml:space="preserve">энергичнее движение предплечьем, ещё больше закрепощая </w:t>
      </w:r>
      <w:r w:rsidRPr="00080DAD">
        <w:rPr>
          <w:rFonts w:ascii="Times New Roman" w:hAnsi="Times New Roman" w:cs="Times New Roman"/>
          <w:color w:val="000000"/>
          <w:spacing w:val="-7"/>
          <w:sz w:val="28"/>
          <w:szCs w:val="28"/>
        </w:rPr>
        <w:t xml:space="preserve">кисть, и глубже задвигая её в струны. Вследствие этого, палец начинает всей плоскостью скользить по </w:t>
      </w:r>
      <w:r w:rsidRPr="00080DAD">
        <w:rPr>
          <w:rFonts w:ascii="Times New Roman" w:hAnsi="Times New Roman" w:cs="Times New Roman"/>
          <w:color w:val="000000"/>
          <w:spacing w:val="-8"/>
          <w:sz w:val="28"/>
          <w:szCs w:val="28"/>
        </w:rPr>
        <w:t>панцирю, и призвуков становится ещё больше.</w:t>
      </w:r>
    </w:p>
    <w:p w:rsidR="006F023F" w:rsidRPr="00080DAD" w:rsidRDefault="006F023F" w:rsidP="00891BA4">
      <w:pPr>
        <w:shd w:val="clear" w:color="auto" w:fill="FFFFFF"/>
        <w:spacing w:before="5" w:line="312" w:lineRule="exact"/>
        <w:ind w:left="24" w:firstLine="557"/>
        <w:jc w:val="both"/>
        <w:rPr>
          <w:rFonts w:ascii="Times New Roman" w:hAnsi="Times New Roman" w:cs="Times New Roman"/>
          <w:sz w:val="28"/>
          <w:szCs w:val="28"/>
        </w:rPr>
      </w:pPr>
      <w:r w:rsidRPr="00080DAD">
        <w:rPr>
          <w:rFonts w:ascii="Times New Roman" w:hAnsi="Times New Roman" w:cs="Times New Roman"/>
          <w:color w:val="000000"/>
          <w:spacing w:val="-7"/>
          <w:sz w:val="28"/>
          <w:szCs w:val="28"/>
        </w:rPr>
        <w:t xml:space="preserve">К сожалению, эта ошибка часто бывает следствием чрезмерного увлечения «расслаблением» руки, когда </w:t>
      </w:r>
      <w:r w:rsidRPr="00080DAD">
        <w:rPr>
          <w:rFonts w:ascii="Times New Roman" w:hAnsi="Times New Roman" w:cs="Times New Roman"/>
          <w:color w:val="000000"/>
          <w:spacing w:val="-9"/>
          <w:sz w:val="28"/>
          <w:szCs w:val="28"/>
        </w:rPr>
        <w:t xml:space="preserve">учащийся расслабляет её настолько, что после ускорения </w:t>
      </w:r>
      <w:r w:rsidRPr="00080DAD">
        <w:rPr>
          <w:rFonts w:ascii="Times New Roman" w:hAnsi="Times New Roman" w:cs="Times New Roman"/>
          <w:color w:val="000000"/>
          <w:spacing w:val="-8"/>
          <w:sz w:val="28"/>
          <w:szCs w:val="28"/>
        </w:rPr>
        <w:t>движения кисть совсем не участвует в игре.</w:t>
      </w:r>
    </w:p>
    <w:p w:rsidR="006F023F" w:rsidRDefault="006F023F" w:rsidP="005F3A5B">
      <w:pPr>
        <w:shd w:val="clear" w:color="auto" w:fill="FFFFFF"/>
        <w:spacing w:line="312" w:lineRule="exact"/>
        <w:ind w:left="14" w:firstLine="384"/>
        <w:jc w:val="both"/>
        <w:rPr>
          <w:rFonts w:ascii="Times New Roman" w:hAnsi="Times New Roman" w:cs="Times New Roman"/>
          <w:color w:val="000000"/>
          <w:spacing w:val="-15"/>
          <w:sz w:val="28"/>
          <w:szCs w:val="28"/>
        </w:rPr>
      </w:pPr>
      <w:r w:rsidRPr="00080DAD">
        <w:rPr>
          <w:rFonts w:ascii="Times New Roman" w:hAnsi="Times New Roman" w:cs="Times New Roman"/>
          <w:color w:val="000000"/>
          <w:spacing w:val="-10"/>
          <w:sz w:val="28"/>
          <w:szCs w:val="28"/>
        </w:rPr>
        <w:t xml:space="preserve">Помочь в такой ситуации может прием «бряцание с подцепом». Он используется в ряде пьес для начинающих, </w:t>
      </w:r>
      <w:r w:rsidRPr="00080DAD">
        <w:rPr>
          <w:rFonts w:ascii="Times New Roman" w:hAnsi="Times New Roman" w:cs="Times New Roman"/>
          <w:color w:val="000000"/>
          <w:spacing w:val="-7"/>
          <w:sz w:val="28"/>
          <w:szCs w:val="28"/>
        </w:rPr>
        <w:t xml:space="preserve">можно так же предложить учащемуся поиграть этим приёмом уже выученную, хорошо знакомую часть из какого-либо произведения, раньше исполняемого </w:t>
      </w:r>
      <w:r w:rsidRPr="00080DAD">
        <w:rPr>
          <w:rFonts w:ascii="Times New Roman" w:hAnsi="Times New Roman" w:cs="Times New Roman"/>
          <w:color w:val="000000"/>
          <w:spacing w:val="-1"/>
          <w:sz w:val="28"/>
          <w:szCs w:val="28"/>
        </w:rPr>
        <w:t xml:space="preserve">бряцанием, либо этюд. Освоение бряцания с подцепом заставит исполнителя обратить внимание на работу </w:t>
      </w:r>
      <w:r w:rsidRPr="00080DAD">
        <w:rPr>
          <w:rFonts w:ascii="Times New Roman" w:hAnsi="Times New Roman" w:cs="Times New Roman"/>
          <w:color w:val="000000"/>
          <w:spacing w:val="-2"/>
          <w:sz w:val="28"/>
          <w:szCs w:val="28"/>
        </w:rPr>
        <w:t xml:space="preserve">кисти, активизировать её движение вверх, проследить, </w:t>
      </w:r>
      <w:r w:rsidRPr="00080DAD">
        <w:rPr>
          <w:rFonts w:ascii="Times New Roman" w:hAnsi="Times New Roman" w:cs="Times New Roman"/>
          <w:color w:val="000000"/>
          <w:spacing w:val="-1"/>
          <w:sz w:val="28"/>
          <w:szCs w:val="28"/>
        </w:rPr>
        <w:t xml:space="preserve">чтобы скольжение указательного пальца по панцирю не </w:t>
      </w:r>
      <w:r w:rsidRPr="00080DAD">
        <w:rPr>
          <w:rFonts w:ascii="Times New Roman" w:hAnsi="Times New Roman" w:cs="Times New Roman"/>
          <w:color w:val="000000"/>
          <w:spacing w:val="-3"/>
          <w:sz w:val="28"/>
          <w:szCs w:val="28"/>
        </w:rPr>
        <w:t xml:space="preserve">было чрезмерным, так как при этом кисть и указательный </w:t>
      </w:r>
      <w:r w:rsidRPr="00080DAD">
        <w:rPr>
          <w:rFonts w:ascii="Times New Roman" w:hAnsi="Times New Roman" w:cs="Times New Roman"/>
          <w:color w:val="000000"/>
          <w:spacing w:val="-1"/>
          <w:sz w:val="28"/>
          <w:szCs w:val="28"/>
        </w:rPr>
        <w:t xml:space="preserve">палец к моменту встречи со струнами не успевает развернуться перпендикулярно струнам, и извлечение </w:t>
      </w:r>
      <w:r w:rsidRPr="00080DAD">
        <w:rPr>
          <w:rFonts w:ascii="Times New Roman" w:hAnsi="Times New Roman" w:cs="Times New Roman"/>
          <w:color w:val="000000"/>
          <w:spacing w:val="-2"/>
          <w:sz w:val="28"/>
          <w:szCs w:val="28"/>
        </w:rPr>
        <w:t xml:space="preserve">звука происходит за счёт движения предплечья, а не </w:t>
      </w:r>
      <w:r w:rsidRPr="00080DAD">
        <w:rPr>
          <w:rFonts w:ascii="Times New Roman" w:hAnsi="Times New Roman" w:cs="Times New Roman"/>
          <w:color w:val="000000"/>
          <w:spacing w:val="-15"/>
          <w:sz w:val="28"/>
          <w:szCs w:val="28"/>
        </w:rPr>
        <w:t>кисти.</w:t>
      </w:r>
    </w:p>
    <w:p w:rsidR="006F023F" w:rsidRPr="005F3A5B" w:rsidRDefault="006F023F" w:rsidP="005F3A5B">
      <w:pPr>
        <w:shd w:val="clear" w:color="auto" w:fill="FFFFFF"/>
        <w:spacing w:line="312" w:lineRule="exact"/>
        <w:ind w:left="14" w:firstLine="384"/>
        <w:jc w:val="both"/>
        <w:rPr>
          <w:rFonts w:ascii="Times New Roman" w:hAnsi="Times New Roman" w:cs="Times New Roman"/>
          <w:color w:val="000000"/>
          <w:spacing w:val="-15"/>
          <w:sz w:val="28"/>
          <w:szCs w:val="28"/>
        </w:rPr>
      </w:pPr>
      <w:r w:rsidRPr="00080DAD">
        <w:rPr>
          <w:rFonts w:ascii="Times New Roman" w:hAnsi="Times New Roman" w:cs="Times New Roman"/>
          <w:color w:val="000000"/>
          <w:spacing w:val="-3"/>
          <w:sz w:val="28"/>
          <w:szCs w:val="28"/>
        </w:rPr>
        <w:t>ОСВОЕНИЕ РАВНОМЕРНОГО И ШТРИХОВОГО БРЯЦАНИЯ</w:t>
      </w:r>
    </w:p>
    <w:p w:rsidR="006F023F" w:rsidRPr="00080DAD" w:rsidRDefault="006F023F" w:rsidP="002544D0">
      <w:pPr>
        <w:shd w:val="clear" w:color="auto" w:fill="FFFFFF"/>
        <w:spacing w:line="317" w:lineRule="exact"/>
        <w:ind w:left="10" w:right="518" w:firstLine="557"/>
        <w:rPr>
          <w:rFonts w:ascii="Times New Roman" w:hAnsi="Times New Roman" w:cs="Times New Roman"/>
          <w:color w:val="000000"/>
          <w:spacing w:val="-3"/>
          <w:sz w:val="28"/>
          <w:szCs w:val="28"/>
        </w:rPr>
      </w:pPr>
    </w:p>
    <w:p w:rsidR="006F023F" w:rsidRPr="00080DAD" w:rsidRDefault="006F023F" w:rsidP="00602542">
      <w:pPr>
        <w:shd w:val="clear" w:color="auto" w:fill="FFFFFF"/>
        <w:spacing w:line="317" w:lineRule="exact"/>
        <w:ind w:left="10" w:right="39" w:firstLine="557"/>
        <w:jc w:val="both"/>
        <w:rPr>
          <w:rFonts w:ascii="Times New Roman" w:hAnsi="Times New Roman" w:cs="Times New Roman"/>
          <w:sz w:val="28"/>
          <w:szCs w:val="28"/>
        </w:rPr>
      </w:pPr>
      <w:r w:rsidRPr="00080DAD">
        <w:rPr>
          <w:rFonts w:ascii="Times New Roman" w:hAnsi="Times New Roman" w:cs="Times New Roman"/>
          <w:color w:val="000000"/>
          <w:spacing w:val="-3"/>
          <w:sz w:val="28"/>
          <w:szCs w:val="28"/>
        </w:rPr>
        <w:t xml:space="preserve">В бряцании различается два вида - равномерное и </w:t>
      </w:r>
      <w:r w:rsidRPr="00080DAD">
        <w:rPr>
          <w:rFonts w:ascii="Times New Roman" w:hAnsi="Times New Roman" w:cs="Times New Roman"/>
          <w:color w:val="000000"/>
          <w:spacing w:val="-1"/>
          <w:sz w:val="28"/>
          <w:szCs w:val="28"/>
        </w:rPr>
        <w:t xml:space="preserve">штриховое. Равномерное бряцание в основном используется в кантилене - это один из старинных </w:t>
      </w:r>
      <w:r w:rsidRPr="00080DAD">
        <w:rPr>
          <w:rFonts w:ascii="Times New Roman" w:hAnsi="Times New Roman" w:cs="Times New Roman"/>
          <w:color w:val="000000"/>
          <w:spacing w:val="-3"/>
          <w:sz w:val="28"/>
          <w:szCs w:val="28"/>
        </w:rPr>
        <w:t xml:space="preserve">способов игры кантилены на балалайке, где бряцание </w:t>
      </w:r>
      <w:r w:rsidRPr="00080DAD">
        <w:rPr>
          <w:rFonts w:ascii="Times New Roman" w:hAnsi="Times New Roman" w:cs="Times New Roman"/>
          <w:color w:val="000000"/>
          <w:spacing w:val="-1"/>
          <w:sz w:val="28"/>
          <w:szCs w:val="28"/>
        </w:rPr>
        <w:t xml:space="preserve">исполняется на одной амплитуде шестнадцатыми или </w:t>
      </w:r>
      <w:r w:rsidRPr="00080DAD">
        <w:rPr>
          <w:rFonts w:ascii="Times New Roman" w:hAnsi="Times New Roman" w:cs="Times New Roman"/>
          <w:color w:val="000000"/>
          <w:spacing w:val="-6"/>
          <w:sz w:val="28"/>
          <w:szCs w:val="28"/>
        </w:rPr>
        <w:t xml:space="preserve">тридцатьвторыми. </w:t>
      </w:r>
      <w:r w:rsidRPr="00080DAD">
        <w:rPr>
          <w:rFonts w:ascii="Times New Roman" w:hAnsi="Times New Roman" w:cs="Times New Roman"/>
          <w:color w:val="000000"/>
          <w:spacing w:val="-1"/>
          <w:sz w:val="28"/>
          <w:szCs w:val="28"/>
        </w:rPr>
        <w:t xml:space="preserve">Штриховое бряцание используется в плясовых мелодиях (наигрыши, польки, мазурки, марши) и других </w:t>
      </w:r>
      <w:r w:rsidRPr="00080DAD">
        <w:rPr>
          <w:rFonts w:ascii="Times New Roman" w:hAnsi="Times New Roman" w:cs="Times New Roman"/>
          <w:color w:val="000000"/>
          <w:spacing w:val="-2"/>
          <w:sz w:val="28"/>
          <w:szCs w:val="28"/>
        </w:rPr>
        <w:t xml:space="preserve">мелодиях с танцевальной основой. Правая рука работает </w:t>
      </w:r>
      <w:r w:rsidRPr="00080DAD">
        <w:rPr>
          <w:rFonts w:ascii="Times New Roman" w:hAnsi="Times New Roman" w:cs="Times New Roman"/>
          <w:color w:val="000000"/>
          <w:spacing w:val="-1"/>
          <w:sz w:val="28"/>
          <w:szCs w:val="28"/>
        </w:rPr>
        <w:t xml:space="preserve">в двух режимах: акцентированный удар, который исполняется на большой амплитуде, и промежуточные </w:t>
      </w:r>
      <w:r w:rsidRPr="00080DAD">
        <w:rPr>
          <w:rFonts w:ascii="Times New Roman" w:hAnsi="Times New Roman" w:cs="Times New Roman"/>
          <w:color w:val="000000"/>
          <w:spacing w:val="-2"/>
          <w:sz w:val="28"/>
          <w:szCs w:val="28"/>
        </w:rPr>
        <w:t>удары, исполняемые на амплитуде в два раза меньшей.</w:t>
      </w:r>
    </w:p>
    <w:p w:rsidR="006F023F" w:rsidRPr="00080DAD" w:rsidRDefault="006F023F" w:rsidP="00475F1C">
      <w:pPr>
        <w:shd w:val="clear" w:color="auto" w:fill="FFFFFF"/>
        <w:spacing w:line="312" w:lineRule="exact"/>
        <w:ind w:firstLine="557"/>
        <w:jc w:val="both"/>
        <w:rPr>
          <w:rFonts w:ascii="Times New Roman" w:hAnsi="Times New Roman" w:cs="Times New Roman"/>
          <w:color w:val="000000"/>
          <w:spacing w:val="-2"/>
          <w:sz w:val="28"/>
          <w:szCs w:val="28"/>
        </w:rPr>
      </w:pPr>
      <w:r w:rsidRPr="00080DAD">
        <w:rPr>
          <w:rFonts w:ascii="Times New Roman" w:hAnsi="Times New Roman" w:cs="Times New Roman"/>
          <w:color w:val="000000"/>
          <w:spacing w:val="-3"/>
          <w:sz w:val="28"/>
          <w:szCs w:val="28"/>
        </w:rPr>
        <w:t xml:space="preserve">Очень часто в начальном обучении не дифференцируют эти две разновидности и используют один промежуточный вариант бряцания - что-то среднее между равномерным и штриховым. Безусловно, это не позволяет в достаточной </w:t>
      </w:r>
      <w:r w:rsidRPr="00080DAD">
        <w:rPr>
          <w:rFonts w:ascii="Times New Roman" w:hAnsi="Times New Roman" w:cs="Times New Roman"/>
          <w:color w:val="000000"/>
          <w:spacing w:val="-1"/>
          <w:sz w:val="28"/>
          <w:szCs w:val="28"/>
        </w:rPr>
        <w:t xml:space="preserve">степени добиться кантилены, а в плясовых мелодиях добиться нужной остроты акцентов и чёткости промежуточного ритма. В результате этого плясовые </w:t>
      </w:r>
      <w:r w:rsidRPr="00080DAD">
        <w:rPr>
          <w:rFonts w:ascii="Times New Roman" w:hAnsi="Times New Roman" w:cs="Times New Roman"/>
          <w:color w:val="000000"/>
          <w:spacing w:val="-2"/>
          <w:sz w:val="28"/>
          <w:szCs w:val="28"/>
        </w:rPr>
        <w:t xml:space="preserve">мелодии звучат скучно, невыразительно. </w:t>
      </w:r>
    </w:p>
    <w:p w:rsidR="006F023F" w:rsidRPr="00080DAD" w:rsidRDefault="006F023F" w:rsidP="00475F1C">
      <w:pPr>
        <w:shd w:val="clear" w:color="auto" w:fill="FFFFFF"/>
        <w:spacing w:line="312" w:lineRule="exact"/>
        <w:ind w:firstLine="557"/>
        <w:jc w:val="both"/>
        <w:rPr>
          <w:rFonts w:ascii="Times New Roman" w:hAnsi="Times New Roman" w:cs="Times New Roman"/>
          <w:color w:val="000000"/>
          <w:spacing w:val="-2"/>
          <w:sz w:val="28"/>
          <w:szCs w:val="28"/>
        </w:rPr>
      </w:pPr>
      <w:r w:rsidRPr="00080DAD">
        <w:rPr>
          <w:rFonts w:ascii="Times New Roman" w:hAnsi="Times New Roman" w:cs="Times New Roman"/>
          <w:color w:val="000000"/>
          <w:spacing w:val="-2"/>
          <w:sz w:val="28"/>
          <w:szCs w:val="28"/>
        </w:rPr>
        <w:t xml:space="preserve">Вместе с традиционными упражнениями на бряцание было решено использовать </w:t>
      </w:r>
      <w:r>
        <w:rPr>
          <w:rFonts w:ascii="Times New Roman" w:hAnsi="Times New Roman" w:cs="Times New Roman"/>
          <w:color w:val="000000"/>
          <w:spacing w:val="-2"/>
          <w:sz w:val="28"/>
          <w:szCs w:val="28"/>
        </w:rPr>
        <w:t xml:space="preserve">специальные </w:t>
      </w:r>
      <w:r w:rsidRPr="00080DAD">
        <w:rPr>
          <w:rFonts w:ascii="Times New Roman" w:hAnsi="Times New Roman" w:cs="Times New Roman"/>
          <w:color w:val="000000"/>
          <w:spacing w:val="-2"/>
          <w:sz w:val="28"/>
          <w:szCs w:val="28"/>
        </w:rPr>
        <w:t xml:space="preserve">упражнения, применяемые </w:t>
      </w:r>
      <w:r>
        <w:rPr>
          <w:rFonts w:ascii="Times New Roman" w:hAnsi="Times New Roman" w:cs="Times New Roman"/>
          <w:color w:val="000000"/>
          <w:spacing w:val="-2"/>
          <w:sz w:val="28"/>
          <w:szCs w:val="28"/>
        </w:rPr>
        <w:t xml:space="preserve">для развития чувства ритма. </w:t>
      </w:r>
      <w:r w:rsidRPr="00080DAD">
        <w:rPr>
          <w:rFonts w:ascii="Times New Roman" w:hAnsi="Times New Roman" w:cs="Times New Roman"/>
          <w:color w:val="000000"/>
          <w:spacing w:val="-2"/>
          <w:sz w:val="28"/>
          <w:szCs w:val="28"/>
        </w:rPr>
        <w:t>Исполнительские задачи там переплетаются с задачами ритмического плана. Сложность техники исполнения и ритма в упражнениях нарастает постепенно, давая возможность выработать необходимые навыки исполнения, одновременно развивая внутреннее чувство ритма.</w:t>
      </w:r>
    </w:p>
    <w:p w:rsidR="006F023F" w:rsidRPr="00080DAD" w:rsidRDefault="006F023F">
      <w:pPr>
        <w:shd w:val="clear" w:color="auto" w:fill="FFFFFF"/>
        <w:spacing w:line="312" w:lineRule="exact"/>
        <w:ind w:firstLine="557"/>
        <w:rPr>
          <w:rFonts w:ascii="Times New Roman" w:hAnsi="Times New Roman" w:cs="Times New Roman"/>
          <w:color w:val="000000"/>
          <w:spacing w:val="-2"/>
          <w:sz w:val="28"/>
          <w:szCs w:val="28"/>
        </w:rPr>
      </w:pPr>
    </w:p>
    <w:p w:rsidR="006F023F" w:rsidRPr="00080DAD" w:rsidRDefault="006F023F" w:rsidP="005F3A5B">
      <w:pPr>
        <w:shd w:val="clear" w:color="auto" w:fill="FFFFFF"/>
        <w:spacing w:line="312" w:lineRule="exact"/>
        <w:ind w:firstLine="426"/>
        <w:jc w:val="both"/>
        <w:rPr>
          <w:rFonts w:ascii="Times New Roman" w:hAnsi="Times New Roman" w:cs="Times New Roman"/>
          <w:color w:val="000000"/>
          <w:spacing w:val="-2"/>
          <w:sz w:val="28"/>
          <w:szCs w:val="28"/>
        </w:rPr>
      </w:pPr>
      <w:r w:rsidRPr="005F3A5B">
        <w:rPr>
          <w:rFonts w:ascii="Times New Roman" w:hAnsi="Times New Roman" w:cs="Times New Roman"/>
          <w:b/>
          <w:color w:val="000000"/>
          <w:spacing w:val="-2"/>
          <w:sz w:val="28"/>
          <w:szCs w:val="28"/>
        </w:rPr>
        <w:t xml:space="preserve">В упражнении №1 </w:t>
      </w:r>
      <w:r w:rsidRPr="00080DAD">
        <w:rPr>
          <w:rFonts w:ascii="Times New Roman" w:hAnsi="Times New Roman" w:cs="Times New Roman"/>
          <w:color w:val="000000"/>
          <w:spacing w:val="-2"/>
          <w:sz w:val="28"/>
          <w:szCs w:val="28"/>
        </w:rPr>
        <w:t>используются половинные и четвертные  длительности. Для начинающих оно хорошо тем, что здесь можно проследить за каждым движением руки удара вниз или вверх.</w:t>
      </w:r>
    </w:p>
    <w:p w:rsidR="006F023F" w:rsidRPr="00080DAD" w:rsidRDefault="006F023F" w:rsidP="005F3A5B">
      <w:pPr>
        <w:shd w:val="clear" w:color="auto" w:fill="FFFFFF"/>
        <w:spacing w:line="312" w:lineRule="exact"/>
        <w:ind w:firstLine="426"/>
        <w:jc w:val="both"/>
        <w:rPr>
          <w:rFonts w:ascii="Times New Roman" w:hAnsi="Times New Roman" w:cs="Times New Roman"/>
          <w:color w:val="000000"/>
          <w:spacing w:val="-2"/>
          <w:sz w:val="28"/>
          <w:szCs w:val="28"/>
        </w:rPr>
      </w:pPr>
    </w:p>
    <w:p w:rsidR="006F023F" w:rsidRPr="00080DAD" w:rsidRDefault="006F023F" w:rsidP="005F3A5B">
      <w:pPr>
        <w:shd w:val="clear" w:color="auto" w:fill="FFFFFF"/>
        <w:spacing w:line="312" w:lineRule="exact"/>
        <w:ind w:firstLine="426"/>
        <w:jc w:val="both"/>
        <w:rPr>
          <w:rFonts w:ascii="Times New Roman" w:hAnsi="Times New Roman" w:cs="Times New Roman"/>
          <w:color w:val="000000"/>
          <w:spacing w:val="-2"/>
          <w:sz w:val="28"/>
          <w:szCs w:val="28"/>
        </w:rPr>
      </w:pPr>
      <w:r w:rsidRPr="005F3A5B">
        <w:rPr>
          <w:rFonts w:ascii="Times New Roman" w:hAnsi="Times New Roman" w:cs="Times New Roman"/>
          <w:b/>
          <w:color w:val="000000"/>
          <w:spacing w:val="-2"/>
          <w:sz w:val="28"/>
          <w:szCs w:val="28"/>
        </w:rPr>
        <w:t>Упражнение №2</w:t>
      </w:r>
      <w:r w:rsidRPr="00080DAD">
        <w:rPr>
          <w:rFonts w:ascii="Times New Roman" w:hAnsi="Times New Roman" w:cs="Times New Roman"/>
          <w:color w:val="000000"/>
          <w:spacing w:val="-2"/>
          <w:sz w:val="28"/>
          <w:szCs w:val="28"/>
        </w:rPr>
        <w:t xml:space="preserve"> усложнено восьмыми. Учащийся получает навык исполнения длинных длительностей одиночными ударами вниз, а коротких – чередованием вниз-вверх.</w:t>
      </w:r>
    </w:p>
    <w:p w:rsidR="006F023F" w:rsidRPr="00080DAD" w:rsidRDefault="006F023F" w:rsidP="005F3A5B">
      <w:pPr>
        <w:shd w:val="clear" w:color="auto" w:fill="FFFFFF"/>
        <w:spacing w:line="312" w:lineRule="exact"/>
        <w:ind w:firstLine="426"/>
        <w:jc w:val="both"/>
        <w:rPr>
          <w:rFonts w:ascii="Times New Roman" w:hAnsi="Times New Roman" w:cs="Times New Roman"/>
          <w:color w:val="000000"/>
          <w:spacing w:val="-2"/>
          <w:sz w:val="28"/>
          <w:szCs w:val="28"/>
        </w:rPr>
      </w:pPr>
    </w:p>
    <w:p w:rsidR="006F023F" w:rsidRPr="00080DAD" w:rsidRDefault="006F023F" w:rsidP="005F3A5B">
      <w:pPr>
        <w:shd w:val="clear" w:color="auto" w:fill="FFFFFF"/>
        <w:spacing w:line="312" w:lineRule="exact"/>
        <w:ind w:firstLine="426"/>
        <w:jc w:val="both"/>
        <w:rPr>
          <w:rFonts w:ascii="Times New Roman" w:hAnsi="Times New Roman" w:cs="Times New Roman"/>
          <w:color w:val="000000"/>
          <w:spacing w:val="-2"/>
          <w:sz w:val="28"/>
          <w:szCs w:val="28"/>
        </w:rPr>
      </w:pPr>
      <w:r w:rsidRPr="005F3A5B">
        <w:rPr>
          <w:rFonts w:ascii="Times New Roman" w:hAnsi="Times New Roman" w:cs="Times New Roman"/>
          <w:b/>
          <w:color w:val="000000"/>
          <w:spacing w:val="-2"/>
          <w:sz w:val="28"/>
          <w:szCs w:val="28"/>
        </w:rPr>
        <w:t>В упражнении №3</w:t>
      </w:r>
      <w:r w:rsidRPr="00080DAD">
        <w:rPr>
          <w:rFonts w:ascii="Times New Roman" w:hAnsi="Times New Roman" w:cs="Times New Roman"/>
          <w:color w:val="000000"/>
          <w:spacing w:val="-2"/>
          <w:sz w:val="28"/>
          <w:szCs w:val="28"/>
        </w:rPr>
        <w:t xml:space="preserve"> используются шестнадцатые. Необходимость точно выдерживать соотношения между всеми длительностями.</w:t>
      </w:r>
    </w:p>
    <w:p w:rsidR="006F023F" w:rsidRPr="00080DAD" w:rsidRDefault="006F023F" w:rsidP="005F3A5B">
      <w:pPr>
        <w:shd w:val="clear" w:color="auto" w:fill="FFFFFF"/>
        <w:spacing w:line="312" w:lineRule="exact"/>
        <w:ind w:firstLine="426"/>
        <w:jc w:val="both"/>
        <w:rPr>
          <w:rFonts w:ascii="Times New Roman" w:hAnsi="Times New Roman" w:cs="Times New Roman"/>
          <w:color w:val="000000"/>
          <w:spacing w:val="-2"/>
          <w:sz w:val="28"/>
          <w:szCs w:val="28"/>
        </w:rPr>
      </w:pPr>
    </w:p>
    <w:p w:rsidR="006F023F" w:rsidRPr="00080DAD" w:rsidRDefault="006F023F" w:rsidP="005F3A5B">
      <w:pPr>
        <w:shd w:val="clear" w:color="auto" w:fill="FFFFFF"/>
        <w:spacing w:line="312" w:lineRule="exact"/>
        <w:ind w:firstLine="426"/>
        <w:jc w:val="both"/>
        <w:rPr>
          <w:rFonts w:ascii="Times New Roman" w:hAnsi="Times New Roman" w:cs="Times New Roman"/>
          <w:color w:val="000000"/>
          <w:spacing w:val="-2"/>
          <w:sz w:val="28"/>
          <w:szCs w:val="28"/>
        </w:rPr>
      </w:pPr>
      <w:r w:rsidRPr="005F3A5B">
        <w:rPr>
          <w:rFonts w:ascii="Times New Roman" w:hAnsi="Times New Roman" w:cs="Times New Roman"/>
          <w:b/>
          <w:color w:val="000000"/>
          <w:spacing w:val="-2"/>
          <w:sz w:val="28"/>
          <w:szCs w:val="28"/>
        </w:rPr>
        <w:t>Упражнение №4</w:t>
      </w:r>
      <w:r w:rsidRPr="00080DAD">
        <w:rPr>
          <w:rFonts w:ascii="Times New Roman" w:hAnsi="Times New Roman" w:cs="Times New Roman"/>
          <w:color w:val="000000"/>
          <w:spacing w:val="-2"/>
          <w:sz w:val="28"/>
          <w:szCs w:val="28"/>
        </w:rPr>
        <w:t xml:space="preserve"> представляет все возможные сочетания четвертных, восьмых и шестнадцатых, наиболее часто встречающиеся в ритмических рисунках.</w:t>
      </w:r>
    </w:p>
    <w:p w:rsidR="006F023F" w:rsidRPr="00080DAD" w:rsidRDefault="006F023F" w:rsidP="005F3A5B">
      <w:pPr>
        <w:shd w:val="clear" w:color="auto" w:fill="FFFFFF"/>
        <w:spacing w:line="312" w:lineRule="exact"/>
        <w:ind w:firstLine="426"/>
        <w:jc w:val="both"/>
        <w:rPr>
          <w:rFonts w:ascii="Times New Roman" w:hAnsi="Times New Roman" w:cs="Times New Roman"/>
          <w:color w:val="000000"/>
          <w:spacing w:val="-2"/>
          <w:sz w:val="28"/>
          <w:szCs w:val="28"/>
        </w:rPr>
      </w:pPr>
    </w:p>
    <w:p w:rsidR="006F023F" w:rsidRPr="00080DAD" w:rsidRDefault="006F023F" w:rsidP="005F3A5B">
      <w:pPr>
        <w:shd w:val="clear" w:color="auto" w:fill="FFFFFF"/>
        <w:spacing w:line="312" w:lineRule="exact"/>
        <w:ind w:firstLine="426"/>
        <w:jc w:val="both"/>
        <w:rPr>
          <w:rFonts w:ascii="Times New Roman" w:hAnsi="Times New Roman" w:cs="Times New Roman"/>
          <w:color w:val="000000"/>
          <w:spacing w:val="-2"/>
          <w:sz w:val="28"/>
          <w:szCs w:val="28"/>
        </w:rPr>
      </w:pPr>
      <w:r w:rsidRPr="005F3A5B">
        <w:rPr>
          <w:rFonts w:ascii="Times New Roman" w:hAnsi="Times New Roman" w:cs="Times New Roman"/>
          <w:b/>
          <w:color w:val="000000"/>
          <w:spacing w:val="-2"/>
          <w:sz w:val="28"/>
          <w:szCs w:val="28"/>
        </w:rPr>
        <w:t>Упражнение №5</w:t>
      </w:r>
      <w:r w:rsidRPr="00080DAD">
        <w:rPr>
          <w:rFonts w:ascii="Times New Roman" w:hAnsi="Times New Roman" w:cs="Times New Roman"/>
          <w:color w:val="000000"/>
          <w:spacing w:val="-2"/>
          <w:sz w:val="28"/>
          <w:szCs w:val="28"/>
        </w:rPr>
        <w:t xml:space="preserve"> - то же, но в трёхдольном размере.</w:t>
      </w:r>
    </w:p>
    <w:p w:rsidR="006F023F" w:rsidRPr="00080DAD" w:rsidRDefault="006F023F" w:rsidP="005F3A5B">
      <w:pPr>
        <w:shd w:val="clear" w:color="auto" w:fill="FFFFFF"/>
        <w:spacing w:line="312" w:lineRule="exact"/>
        <w:ind w:firstLine="426"/>
        <w:jc w:val="both"/>
        <w:rPr>
          <w:rFonts w:ascii="Times New Roman" w:hAnsi="Times New Roman" w:cs="Times New Roman"/>
          <w:color w:val="000000"/>
          <w:spacing w:val="-2"/>
          <w:sz w:val="28"/>
          <w:szCs w:val="28"/>
        </w:rPr>
      </w:pPr>
    </w:p>
    <w:p w:rsidR="006F023F" w:rsidRPr="00080DAD" w:rsidRDefault="006F023F" w:rsidP="005F3A5B">
      <w:pPr>
        <w:shd w:val="clear" w:color="auto" w:fill="FFFFFF"/>
        <w:spacing w:line="312" w:lineRule="exact"/>
        <w:ind w:firstLine="426"/>
        <w:jc w:val="both"/>
        <w:rPr>
          <w:rFonts w:ascii="Times New Roman" w:hAnsi="Times New Roman" w:cs="Times New Roman"/>
          <w:color w:val="000000"/>
          <w:spacing w:val="-2"/>
          <w:sz w:val="28"/>
          <w:szCs w:val="28"/>
        </w:rPr>
      </w:pPr>
      <w:r w:rsidRPr="005F3A5B">
        <w:rPr>
          <w:rFonts w:ascii="Times New Roman" w:hAnsi="Times New Roman" w:cs="Times New Roman"/>
          <w:b/>
          <w:color w:val="000000"/>
          <w:spacing w:val="-2"/>
          <w:sz w:val="28"/>
          <w:szCs w:val="28"/>
        </w:rPr>
        <w:t>Упражнение №6</w:t>
      </w:r>
      <w:r w:rsidRPr="00080DAD">
        <w:rPr>
          <w:rFonts w:ascii="Times New Roman" w:hAnsi="Times New Roman" w:cs="Times New Roman"/>
          <w:color w:val="000000"/>
          <w:spacing w:val="-2"/>
          <w:sz w:val="28"/>
          <w:szCs w:val="28"/>
        </w:rPr>
        <w:t xml:space="preserve"> при всей сложности ритмического рисунка даёт возможность расслабления руки в паузах.</w:t>
      </w:r>
    </w:p>
    <w:p w:rsidR="006F023F" w:rsidRPr="00080DAD" w:rsidRDefault="006F023F" w:rsidP="005F3A5B">
      <w:pPr>
        <w:shd w:val="clear" w:color="auto" w:fill="FFFFFF"/>
        <w:spacing w:line="312" w:lineRule="exact"/>
        <w:ind w:firstLine="426"/>
        <w:jc w:val="both"/>
        <w:rPr>
          <w:rFonts w:ascii="Times New Roman" w:hAnsi="Times New Roman" w:cs="Times New Roman"/>
          <w:color w:val="000000"/>
          <w:spacing w:val="-2"/>
          <w:sz w:val="28"/>
          <w:szCs w:val="28"/>
        </w:rPr>
      </w:pPr>
    </w:p>
    <w:p w:rsidR="006F023F" w:rsidRPr="00080DAD" w:rsidRDefault="006F023F" w:rsidP="005F3A5B">
      <w:pPr>
        <w:shd w:val="clear" w:color="auto" w:fill="FFFFFF"/>
        <w:spacing w:line="312" w:lineRule="exact"/>
        <w:ind w:firstLine="426"/>
        <w:jc w:val="both"/>
        <w:rPr>
          <w:rFonts w:ascii="Times New Roman" w:hAnsi="Times New Roman" w:cs="Times New Roman"/>
          <w:color w:val="000000"/>
          <w:spacing w:val="-2"/>
          <w:sz w:val="28"/>
          <w:szCs w:val="28"/>
        </w:rPr>
      </w:pPr>
      <w:r w:rsidRPr="005F3A5B">
        <w:rPr>
          <w:rFonts w:ascii="Times New Roman" w:hAnsi="Times New Roman" w:cs="Times New Roman"/>
          <w:b/>
          <w:color w:val="000000"/>
          <w:spacing w:val="-2"/>
          <w:sz w:val="28"/>
          <w:szCs w:val="28"/>
        </w:rPr>
        <w:t>Упражнение №7</w:t>
      </w:r>
      <w:r w:rsidRPr="00080DAD">
        <w:rPr>
          <w:rFonts w:ascii="Times New Roman" w:hAnsi="Times New Roman" w:cs="Times New Roman"/>
          <w:color w:val="000000"/>
          <w:spacing w:val="-2"/>
          <w:sz w:val="28"/>
          <w:szCs w:val="28"/>
        </w:rPr>
        <w:t xml:space="preserve">  с удовольствием исполняется учащимися из-за характерного барабанного ритма. Заставляет точно расставлять акценты, активно работать кистью.</w:t>
      </w:r>
    </w:p>
    <w:p w:rsidR="006F023F" w:rsidRPr="00080DAD" w:rsidRDefault="006F023F">
      <w:pPr>
        <w:shd w:val="clear" w:color="auto" w:fill="FFFFFF"/>
        <w:spacing w:line="312" w:lineRule="exact"/>
        <w:ind w:firstLine="557"/>
        <w:rPr>
          <w:rFonts w:ascii="Times New Roman" w:hAnsi="Times New Roman" w:cs="Times New Roman"/>
          <w:color w:val="000000"/>
          <w:spacing w:val="-2"/>
          <w:sz w:val="28"/>
          <w:szCs w:val="28"/>
        </w:rPr>
      </w:pPr>
    </w:p>
    <w:p w:rsidR="006F023F" w:rsidRPr="00080DAD" w:rsidRDefault="006F023F" w:rsidP="00475F1C">
      <w:pPr>
        <w:shd w:val="clear" w:color="auto" w:fill="FFFFFF"/>
        <w:spacing w:line="312" w:lineRule="exact"/>
        <w:ind w:firstLine="557"/>
        <w:jc w:val="center"/>
        <w:rPr>
          <w:rFonts w:ascii="Times New Roman" w:hAnsi="Times New Roman" w:cs="Times New Roman"/>
          <w:color w:val="000000"/>
          <w:spacing w:val="-2"/>
          <w:sz w:val="28"/>
          <w:szCs w:val="28"/>
        </w:rPr>
      </w:pPr>
      <w:r w:rsidRPr="00080DAD">
        <w:rPr>
          <w:rFonts w:ascii="Times New Roman" w:hAnsi="Times New Roman" w:cs="Times New Roman"/>
          <w:color w:val="000000"/>
          <w:spacing w:val="-2"/>
          <w:sz w:val="28"/>
          <w:szCs w:val="28"/>
        </w:rPr>
        <w:t>ПЕРЕХОД ОТ БРЯЦАНИЯ К ДРУГИМ АМПЛИТУДНЫМ ПРИЁМАМ</w:t>
      </w:r>
    </w:p>
    <w:p w:rsidR="006F023F" w:rsidRPr="00080DAD" w:rsidRDefault="006F023F">
      <w:pPr>
        <w:shd w:val="clear" w:color="auto" w:fill="FFFFFF"/>
        <w:spacing w:line="312" w:lineRule="exact"/>
        <w:ind w:firstLine="557"/>
        <w:rPr>
          <w:rFonts w:ascii="Times New Roman" w:hAnsi="Times New Roman" w:cs="Times New Roman"/>
          <w:sz w:val="28"/>
          <w:szCs w:val="28"/>
        </w:rPr>
      </w:pPr>
    </w:p>
    <w:p w:rsidR="006F023F" w:rsidRDefault="006F023F" w:rsidP="00475F1C">
      <w:pPr>
        <w:shd w:val="clear" w:color="auto" w:fill="FFFFFF"/>
        <w:spacing w:line="312" w:lineRule="exact"/>
        <w:ind w:left="14" w:firstLine="542"/>
        <w:jc w:val="both"/>
        <w:rPr>
          <w:rFonts w:ascii="Times New Roman" w:hAnsi="Times New Roman" w:cs="Times New Roman"/>
          <w:color w:val="000000"/>
          <w:spacing w:val="-4"/>
          <w:sz w:val="28"/>
          <w:szCs w:val="28"/>
        </w:rPr>
      </w:pPr>
      <w:r w:rsidRPr="00080DAD">
        <w:rPr>
          <w:rFonts w:ascii="Times New Roman" w:hAnsi="Times New Roman" w:cs="Times New Roman"/>
          <w:color w:val="000000"/>
          <w:spacing w:val="-2"/>
          <w:sz w:val="28"/>
          <w:szCs w:val="28"/>
        </w:rPr>
        <w:t xml:space="preserve">На основе бряцания удобно осваивать двойное </w:t>
      </w:r>
      <w:r w:rsidRPr="00080DAD">
        <w:rPr>
          <w:rFonts w:ascii="Times New Roman" w:hAnsi="Times New Roman" w:cs="Times New Roman"/>
          <w:color w:val="000000"/>
          <w:spacing w:val="-1"/>
          <w:sz w:val="28"/>
          <w:szCs w:val="28"/>
        </w:rPr>
        <w:t xml:space="preserve">пиццикато, спикато и тремоло. В особенности, это касается тремоло - его освоение вообще невозможно </w:t>
      </w:r>
      <w:r w:rsidRPr="00080DAD">
        <w:rPr>
          <w:rFonts w:ascii="Times New Roman" w:hAnsi="Times New Roman" w:cs="Times New Roman"/>
          <w:color w:val="000000"/>
          <w:spacing w:val="-4"/>
          <w:sz w:val="28"/>
          <w:szCs w:val="28"/>
        </w:rPr>
        <w:t>начинать, не овладев в достаточной степени бряцанием.</w:t>
      </w:r>
    </w:p>
    <w:p w:rsidR="006F023F" w:rsidRPr="00080DAD" w:rsidRDefault="006F023F" w:rsidP="00475F1C">
      <w:pPr>
        <w:shd w:val="clear" w:color="auto" w:fill="FFFFFF"/>
        <w:spacing w:line="312" w:lineRule="exact"/>
        <w:ind w:left="14" w:firstLine="542"/>
        <w:jc w:val="both"/>
        <w:rPr>
          <w:rFonts w:ascii="Times New Roman" w:hAnsi="Times New Roman" w:cs="Times New Roman"/>
          <w:sz w:val="28"/>
          <w:szCs w:val="28"/>
        </w:rPr>
      </w:pPr>
      <w:r w:rsidRPr="00A67D69">
        <w:rPr>
          <w:rFonts w:ascii="Times New Roman" w:hAnsi="Times New Roman" w:cs="Times New Roman"/>
          <w:color w:val="000000"/>
          <w:spacing w:val="-3"/>
          <w:sz w:val="28"/>
          <w:szCs w:val="28"/>
        </w:rPr>
        <w:t>Тремоло</w:t>
      </w:r>
    </w:p>
    <w:p w:rsidR="006F023F" w:rsidRPr="00080DAD" w:rsidRDefault="006F023F" w:rsidP="00814326">
      <w:pPr>
        <w:shd w:val="clear" w:color="auto" w:fill="FFFFFF"/>
        <w:spacing w:before="10" w:line="312" w:lineRule="exact"/>
        <w:ind w:left="10" w:firstLine="528"/>
        <w:jc w:val="both"/>
        <w:rPr>
          <w:rFonts w:ascii="Times New Roman" w:hAnsi="Times New Roman" w:cs="Times New Roman"/>
          <w:sz w:val="28"/>
          <w:szCs w:val="28"/>
        </w:rPr>
      </w:pPr>
      <w:r w:rsidRPr="00080DAD">
        <w:rPr>
          <w:rFonts w:ascii="Times New Roman" w:hAnsi="Times New Roman" w:cs="Times New Roman"/>
          <w:color w:val="000000"/>
          <w:spacing w:val="-1"/>
          <w:sz w:val="28"/>
          <w:szCs w:val="28"/>
        </w:rPr>
        <w:t xml:space="preserve">Любой приём несколько трансформируется в зависимости от темпа и динамики. В нюансе «р» в </w:t>
      </w:r>
      <w:r w:rsidRPr="00080DAD">
        <w:rPr>
          <w:rFonts w:ascii="Times New Roman" w:hAnsi="Times New Roman" w:cs="Times New Roman"/>
          <w:color w:val="000000"/>
          <w:spacing w:val="-3"/>
          <w:sz w:val="28"/>
          <w:szCs w:val="28"/>
        </w:rPr>
        <w:t xml:space="preserve">бряцании достаточно одной кисти, то есть предплечье не </w:t>
      </w:r>
      <w:r w:rsidRPr="00080DAD">
        <w:rPr>
          <w:rFonts w:ascii="Times New Roman" w:hAnsi="Times New Roman" w:cs="Times New Roman"/>
          <w:color w:val="000000"/>
          <w:spacing w:val="-4"/>
          <w:sz w:val="28"/>
          <w:szCs w:val="28"/>
        </w:rPr>
        <w:t xml:space="preserve">совершает амплитудных движений, но в локтевом суставе, </w:t>
      </w:r>
      <w:r w:rsidRPr="00080DAD">
        <w:rPr>
          <w:rFonts w:ascii="Times New Roman" w:hAnsi="Times New Roman" w:cs="Times New Roman"/>
          <w:color w:val="000000"/>
          <w:spacing w:val="-1"/>
          <w:sz w:val="28"/>
          <w:szCs w:val="28"/>
        </w:rPr>
        <w:t xml:space="preserve">при повороте кисти предплечье делает вращательное </w:t>
      </w:r>
      <w:r w:rsidRPr="00080DAD">
        <w:rPr>
          <w:rFonts w:ascii="Times New Roman" w:hAnsi="Times New Roman" w:cs="Times New Roman"/>
          <w:color w:val="000000"/>
          <w:spacing w:val="-2"/>
          <w:sz w:val="28"/>
          <w:szCs w:val="28"/>
        </w:rPr>
        <w:t xml:space="preserve">движение. Четыре пальца (от указательного до мизинца) с минимальным прижимом друг к другу, возможно даже </w:t>
      </w:r>
      <w:r w:rsidRPr="00080DAD">
        <w:rPr>
          <w:rFonts w:ascii="Times New Roman" w:hAnsi="Times New Roman" w:cs="Times New Roman"/>
          <w:color w:val="000000"/>
          <w:spacing w:val="-3"/>
          <w:sz w:val="28"/>
          <w:szCs w:val="28"/>
        </w:rPr>
        <w:t xml:space="preserve">пальцы слегка разомкнуты. Вес руки минимален, </w:t>
      </w:r>
      <w:r w:rsidRPr="00080DAD">
        <w:rPr>
          <w:rFonts w:ascii="Times New Roman" w:hAnsi="Times New Roman" w:cs="Times New Roman"/>
          <w:color w:val="000000"/>
          <w:spacing w:val="-1"/>
          <w:sz w:val="28"/>
          <w:szCs w:val="28"/>
        </w:rPr>
        <w:t xml:space="preserve">указательный палец мягок, так же минимально движение руки, минимально погружение пальца в струны. Однако, </w:t>
      </w:r>
      <w:r w:rsidRPr="00080DAD">
        <w:rPr>
          <w:rFonts w:ascii="Times New Roman" w:hAnsi="Times New Roman" w:cs="Times New Roman"/>
          <w:color w:val="000000"/>
          <w:spacing w:val="-5"/>
          <w:sz w:val="28"/>
          <w:szCs w:val="28"/>
        </w:rPr>
        <w:t xml:space="preserve">нельзя чтобы рука двигалась абсолютно без ускорения. </w:t>
      </w:r>
      <w:r w:rsidRPr="00080DAD">
        <w:rPr>
          <w:rFonts w:ascii="Times New Roman" w:hAnsi="Times New Roman" w:cs="Times New Roman"/>
          <w:color w:val="000000"/>
          <w:spacing w:val="-1"/>
          <w:sz w:val="28"/>
          <w:szCs w:val="28"/>
        </w:rPr>
        <w:t xml:space="preserve">Это чревато зажимом кисти, удар превращается в нажим </w:t>
      </w:r>
      <w:r w:rsidRPr="00080DAD">
        <w:rPr>
          <w:rFonts w:ascii="Times New Roman" w:hAnsi="Times New Roman" w:cs="Times New Roman"/>
          <w:color w:val="000000"/>
          <w:spacing w:val="-3"/>
          <w:sz w:val="28"/>
          <w:szCs w:val="28"/>
        </w:rPr>
        <w:t xml:space="preserve">на струны, а в последствии эти ошибки переносятся и на </w:t>
      </w:r>
      <w:r w:rsidRPr="00080DAD">
        <w:rPr>
          <w:rFonts w:ascii="Times New Roman" w:hAnsi="Times New Roman" w:cs="Times New Roman"/>
          <w:color w:val="000000"/>
          <w:spacing w:val="-6"/>
          <w:sz w:val="28"/>
          <w:szCs w:val="28"/>
        </w:rPr>
        <w:t>другие приёмы.</w:t>
      </w:r>
    </w:p>
    <w:p w:rsidR="006F023F" w:rsidRPr="00080DAD" w:rsidRDefault="006F023F" w:rsidP="00814326">
      <w:pPr>
        <w:shd w:val="clear" w:color="auto" w:fill="FFFFFF"/>
        <w:spacing w:before="5" w:line="312" w:lineRule="exact"/>
        <w:ind w:left="24" w:firstLine="562"/>
        <w:jc w:val="both"/>
        <w:rPr>
          <w:rFonts w:ascii="Times New Roman" w:hAnsi="Times New Roman" w:cs="Times New Roman"/>
          <w:sz w:val="28"/>
          <w:szCs w:val="28"/>
        </w:rPr>
      </w:pPr>
      <w:r w:rsidRPr="00080DAD">
        <w:rPr>
          <w:rFonts w:ascii="Times New Roman" w:hAnsi="Times New Roman" w:cs="Times New Roman"/>
          <w:color w:val="000000"/>
          <w:spacing w:val="-2"/>
          <w:sz w:val="28"/>
          <w:szCs w:val="28"/>
        </w:rPr>
        <w:t>По мере усиления звука (от «р» к «</w:t>
      </w:r>
      <w:r w:rsidRPr="00080DAD">
        <w:rPr>
          <w:rFonts w:ascii="Times New Roman" w:hAnsi="Times New Roman" w:cs="Times New Roman"/>
          <w:color w:val="000000"/>
          <w:spacing w:val="-2"/>
          <w:sz w:val="28"/>
          <w:szCs w:val="28"/>
          <w:lang w:val="en-US"/>
        </w:rPr>
        <w:t>f</w:t>
      </w:r>
      <w:r w:rsidRPr="00080DAD">
        <w:rPr>
          <w:rFonts w:ascii="Times New Roman" w:hAnsi="Times New Roman" w:cs="Times New Roman"/>
          <w:color w:val="000000"/>
          <w:spacing w:val="-2"/>
          <w:sz w:val="28"/>
          <w:szCs w:val="28"/>
        </w:rPr>
        <w:t xml:space="preserve">») всё </w:t>
      </w:r>
      <w:r w:rsidRPr="00080DAD">
        <w:rPr>
          <w:rFonts w:ascii="Times New Roman" w:hAnsi="Times New Roman" w:cs="Times New Roman"/>
          <w:color w:val="000000"/>
          <w:spacing w:val="-4"/>
          <w:sz w:val="28"/>
          <w:szCs w:val="28"/>
        </w:rPr>
        <w:t xml:space="preserve">увеличивается: амплитуда, вес руки, жесткость пальцев, </w:t>
      </w:r>
      <w:r w:rsidRPr="00080DAD">
        <w:rPr>
          <w:rFonts w:ascii="Times New Roman" w:hAnsi="Times New Roman" w:cs="Times New Roman"/>
          <w:color w:val="000000"/>
          <w:spacing w:val="-2"/>
          <w:sz w:val="28"/>
          <w:szCs w:val="28"/>
        </w:rPr>
        <w:t>скорость движения, погружение пальцев в струны.</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080DAD">
        <w:rPr>
          <w:rFonts w:ascii="Times New Roman" w:hAnsi="Times New Roman" w:cs="Times New Roman"/>
          <w:color w:val="000000"/>
          <w:spacing w:val="-1"/>
          <w:sz w:val="28"/>
          <w:szCs w:val="28"/>
        </w:rPr>
        <w:t xml:space="preserve">В зависимости от темпов, так же происходит трансформация приёма. В медленном темпе возможна максимальная амплитуда (от плеча до бедра), так же возможно использование всего веса руки, средняя скорость движений. При переходе от медленного темпа к быстрому, уменьшается амплитуда движений, отключается предплечье, остаётся вращательное движение и даже кисть работает по возможности на самой минимальной </w:t>
      </w:r>
      <w:r w:rsidRPr="00080DAD">
        <w:rPr>
          <w:rFonts w:ascii="Times New Roman" w:hAnsi="Times New Roman" w:cs="Times New Roman"/>
          <w:color w:val="000000"/>
          <w:spacing w:val="-2"/>
          <w:sz w:val="28"/>
          <w:szCs w:val="28"/>
        </w:rPr>
        <w:t xml:space="preserve">амплитуде в первую очередь на промежуточных ударах. </w:t>
      </w:r>
      <w:r w:rsidRPr="00080DAD">
        <w:rPr>
          <w:rFonts w:ascii="Times New Roman" w:hAnsi="Times New Roman" w:cs="Times New Roman"/>
          <w:color w:val="000000"/>
          <w:spacing w:val="-4"/>
          <w:sz w:val="28"/>
          <w:szCs w:val="28"/>
        </w:rPr>
        <w:t xml:space="preserve">Несколько большая амплитуда на акцентированных ударах, </w:t>
      </w:r>
      <w:r w:rsidRPr="00080DAD">
        <w:rPr>
          <w:rFonts w:ascii="Times New Roman" w:hAnsi="Times New Roman" w:cs="Times New Roman"/>
          <w:color w:val="000000"/>
          <w:spacing w:val="-2"/>
          <w:sz w:val="28"/>
          <w:szCs w:val="28"/>
        </w:rPr>
        <w:t xml:space="preserve">но акцент делается не столько за счёт амплитуды, </w:t>
      </w:r>
      <w:r w:rsidRPr="00080DAD">
        <w:rPr>
          <w:rFonts w:ascii="Times New Roman" w:hAnsi="Times New Roman" w:cs="Times New Roman"/>
          <w:color w:val="000000"/>
          <w:spacing w:val="-3"/>
          <w:sz w:val="28"/>
          <w:szCs w:val="28"/>
        </w:rPr>
        <w:t>сколько за счёт веса и скорости.</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При игре приёмом тремоло звук извлекается частым чередованием ударов по струнам указательным пальцем. Техническая задача заключается в воспроизведении звука, который воспринимается на слух как непрерывно-льющийся. Этому способствуют равноценные по силе удары по струнам сверху и снизу.</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Чрезмерная частота ударов приводит к ухудшению качества звучания, так как струны, не успев зазвучать, глушатся очередным ударом.</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Принцип звукоизвлечения и положения правой руки при игре тремоло аналогичен бряцанию, но движение предплечья и кисти меняется. Предплечье из прямолинейного движения переходит во вращательное, а кисть учащает колебательное движение и ограничивает амплитуду.</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При игре тремоло на струнах ми струна ля приглушается, как и при игре бряцанием по струнам ми. Для исключения стука о приглушённую струну при звукоизвлечении кисть следует чуть развернуть, так, чтобы указательный палец, ударяющий по струнам, не касался первой струны.</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Двойное пиццикато</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 xml:space="preserve">Этот приём игры является производным от бряцания. Но ввиду того, что </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звукоизвлечение осуществляется равномерными ударами поочерёдно большим и указательным пальцем правой руки  по одной струне, сокращается амплитуда колебания кисти и максимально ограничивается прямолинейное движение предплечья.</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Овладение приёмом двойное пиццикато начинают с приобретения навыков звукоизвлечения большим пальцем ударом сверху вниз по первой струне, не задевая других струн. Звук извлекается над двадцать вторым-двадцать четвёртым ладом. Большой палец после удара по струне скользит по панцирю, затем рука возвращается в исходное положение для проведения следующего удара.</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После приобретения навыков звукоизвлечения большим пальцем переходят к поочерёдному звукоизвлечению большим и указательным пальцем. Для этого ногтевую фалангу указательного пальца сгибают в среднем суставе, приблизив её к ногтевой фаланге большого пальца. Остальные пальцы, прилегая друг к другу, находятся в естественно-выпрямленном состоянии и при звукоизвлечении скользят по нижнему краю панциря.</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Выпрямленные, прилегающие друг к другу пальцы (мизинец, безымянный, средний) являются рычагом, придающим дополнительную тяжесть и силу кисти при ударах по струне, что является необходимым условием для извлечения компактного, яркого звука.</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После звукоизвлечения большим пальцем, при движении кисти вверх, указательный палец подушечкой скользит по панцирю и ударяет по струне вниз. Следует помнить, что при игре приёмом двойное пиццикато в движении находится только предплечье (небольшое прямолинейное движение) и кисть (колебательное движение).</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В быстрых темпах прямолинейное движение предплечья переходит во вращательное. Большой и указательный пальцы при игре должны быть закреплены.</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Дальнейшая работа над этим приёмом заключается в достижении равноценного, качественного звучания струны, как при ударе сверху, так и снизу и в умении извлекать звук на различных струнах и в различных комбинациях.</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В пьесах для балалайки часто встречаются фигурации и пассажи, исполнение которых требует извлечения звука двойным пиццикато, но на разных струнах. Чтобы избежать неестественного растяжения пальцев и выполнения подряд нескольких скачков, ломаные интервалы больше терции и скачкообразные пассажи лучше играть, чередуя звукоизвлечение на второй и первой струнах.</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 xml:space="preserve">Игра двойным пиццикато поочерёдно на второй и первой струнах не вызывает изменений в положении правой руки и принципе звукоизвлечения, если звук, извлекаемый на второй струне, приходится на удар большим пальцем сверху. </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Игра двойным пиццикато на второй струне связана с некоторым неудобством для свободного движения правой руки из-за первой струны, ограничивающей движение большого пальца после удара сверху и при обратном ударе снизу, мешающей естественному звукоизвлечению указательным пальцем. Поэтому кисть закрепляют в лучезапястном суставе, ограничивают её амплитуду и в движение включаются большой и указательный пальцы.</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«Подцеп» при игре двойным пиццикато на первой струне связан с звукоизвлечением указательным пальцем ударом по второй струне движением снизу вверх.</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Для осуществления звукоизвлечения «подцепом» по второй струне первую струну обходят путём незначительного разворота кисти, её закрепления в момент «подцепа» и включения в движение указательного пальца.</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Двойное пиццикато на второй струне иногда заменяют поочерёдной игрой на третьей и второй струнах, с целью более удобного технического выполнения и создания чёткого стаккатирующего звучания струн ми.</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При игре на третьей и второй струнах кисть занимает положение, параллельное деке, без уклона к первой струне.</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Одинарное пиццикато</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Приём игры путём извлечения звука равномерным чередованием ударов сверху и снизу указательным пальцем по одной струне применяется при игре быстрых технических пассажей, преимущественно гаммообразного построения.</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 xml:space="preserve">При игре одинарным пиццикато кисть находится в свободном, согнутом положении. Указательный палец у основания ногтевой фаланги закреплён большим и средним. Остальные пальцы сомкнуты и поджаты (но не сжаты в кулак). Ноготь мизинца касается панциря, являясь фиксатором сгиба кисти и постоянной глубины захода указательного пальца за струну во время звукоизвлечения. </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Движение предплечья и кисти комбинированное. Предплечье выполняет вращательную функцию, а кисть колебательную. Звук извлекается подушечкой ногтевой фаланги указательного пальца с уклоном к панцирю при ударе по струне сверху.</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В начальной стадии освоения этого приёма звук извлекается только ударами по первой струне сверху медленными равномерными бросками кисти. Причём в медленных темпах включается прямолинейное движение предплечья, амплитуда которого при учащении бросков в единицу времени сокращается и движение переходит во вращательное.</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В исполнительской практике применяется игра одинарным пиццикато и с выпрямленными пальцами (мизинец, безымянный и средний). В данном случае кисть принимает положение как при игре двойным пиццикато. Подушечка большого пальца прилегает к основанию ногтевой фаланги указательного сбоку — остальные пальцы выпрямлены, сомкнуты и при звукоизвлечении скользят подушечками по краю панциря.</w:t>
      </w:r>
    </w:p>
    <w:p w:rsidR="006F023F"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При игре одинарным пиццикато исполнение пассажа, требующего перехода со струны на струну, может быть осуществлено без изменения положения кисти, если смена струн происходит на нечётную долю, т.е. на удар сверху.</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Тремоло по одной струне</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Тремоло по одной струне — производный от одинарного пиццикато приём игры. Как один из наиболее трудных для достижения чистого, певучего яркого звучания струны он требует систематической работы над его освоением под постоянным слуховым контролем качества звукоизвлечения.</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Тремоло, как на первой струне, так и на второй, применяется при игре легато или отдельных выдержанных длительностей.</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Тремоло с вибрато. В настоящее время многие исполнители пользуются приёмом игры тремоло на одной струне одновременно с вибрированием, для чего основание кисти у лучезапястного сустава прикладывают к первой струне за подставкой. Согнутый и закреплённый указательный палец перпендикулярным направлением к первой струне извлекает звук частым чередованием скользящих ударов по ней подушечкой ногтевой фаланги. Вибрация осуществляется за счёт повышения звука путём дополнительного натяжения струны при давлении на неё прилегающей кисти.</w:t>
      </w:r>
    </w:p>
    <w:p w:rsidR="006F023F" w:rsidRPr="00A67D69" w:rsidRDefault="006F023F" w:rsidP="00A67D69">
      <w:pPr>
        <w:shd w:val="clear" w:color="auto" w:fill="FFFFFF"/>
        <w:spacing w:before="5" w:line="312" w:lineRule="exact"/>
        <w:ind w:left="19" w:firstLine="557"/>
        <w:jc w:val="both"/>
        <w:rPr>
          <w:rFonts w:ascii="Times New Roman" w:hAnsi="Times New Roman" w:cs="Times New Roman"/>
          <w:color w:val="000000"/>
          <w:spacing w:val="-3"/>
          <w:sz w:val="28"/>
          <w:szCs w:val="28"/>
        </w:rPr>
      </w:pPr>
      <w:r w:rsidRPr="00A67D69">
        <w:rPr>
          <w:rFonts w:ascii="Times New Roman" w:hAnsi="Times New Roman" w:cs="Times New Roman"/>
          <w:color w:val="000000"/>
          <w:spacing w:val="-3"/>
          <w:sz w:val="28"/>
          <w:szCs w:val="28"/>
        </w:rPr>
        <w:t>Эпизодическое использование тремоло с вибрато придаёт своеобразную окраску звучанию струны, но чрезмерное применение этого приёма говорит только о плохом вкусе исполнителя.</w:t>
      </w:r>
    </w:p>
    <w:p w:rsidR="006F023F" w:rsidRPr="00080DAD" w:rsidRDefault="006F023F" w:rsidP="005D60C0">
      <w:pPr>
        <w:shd w:val="clear" w:color="auto" w:fill="FFFFFF"/>
        <w:spacing w:before="5" w:line="312" w:lineRule="exact"/>
        <w:ind w:left="19" w:firstLine="557"/>
        <w:rPr>
          <w:rFonts w:ascii="Times New Roman" w:hAnsi="Times New Roman" w:cs="Times New Roman"/>
          <w:sz w:val="28"/>
          <w:szCs w:val="28"/>
        </w:rPr>
      </w:pPr>
    </w:p>
    <w:p w:rsidR="006F023F" w:rsidRPr="00080DAD" w:rsidRDefault="006F023F" w:rsidP="00C719F4">
      <w:pPr>
        <w:shd w:val="clear" w:color="auto" w:fill="FFFFFF"/>
        <w:spacing w:before="5" w:line="312" w:lineRule="exact"/>
        <w:ind w:left="19" w:firstLine="557"/>
        <w:jc w:val="both"/>
        <w:rPr>
          <w:rFonts w:ascii="Times New Roman" w:hAnsi="Times New Roman" w:cs="Times New Roman"/>
          <w:sz w:val="28"/>
          <w:szCs w:val="28"/>
        </w:rPr>
      </w:pPr>
      <w:r w:rsidRPr="00080DAD">
        <w:rPr>
          <w:rFonts w:ascii="Times New Roman" w:hAnsi="Times New Roman" w:cs="Times New Roman"/>
          <w:sz w:val="28"/>
          <w:szCs w:val="28"/>
        </w:rPr>
        <w:t>В заключении стоит отметить, что привитие  учащимся  необходимых  исполнительских  навыков  и   умений происходит в процессе работы не только над упражнениями, но и  различными  по  содержанию,  характеру  и стилю художественными произведениями народной музыки, творчества  современных,  русских и зарубежных композиторов.</w:t>
      </w:r>
    </w:p>
    <w:p w:rsidR="006F023F" w:rsidRPr="00080DAD" w:rsidRDefault="006F023F" w:rsidP="005D60C0">
      <w:pPr>
        <w:shd w:val="clear" w:color="auto" w:fill="FFFFFF"/>
        <w:spacing w:before="5" w:line="312" w:lineRule="exact"/>
        <w:ind w:left="19" w:firstLine="557"/>
        <w:rPr>
          <w:rFonts w:ascii="Times New Roman" w:hAnsi="Times New Roman" w:cs="Times New Roman"/>
          <w:sz w:val="28"/>
          <w:szCs w:val="28"/>
        </w:rPr>
      </w:pPr>
    </w:p>
    <w:p w:rsidR="006F023F" w:rsidRPr="00080DAD" w:rsidRDefault="006F023F" w:rsidP="005D60C0">
      <w:pPr>
        <w:shd w:val="clear" w:color="auto" w:fill="FFFFFF"/>
        <w:spacing w:before="5" w:line="312" w:lineRule="exact"/>
        <w:ind w:left="19" w:firstLine="557"/>
        <w:rPr>
          <w:rFonts w:ascii="Times New Roman" w:hAnsi="Times New Roman" w:cs="Times New Roman"/>
          <w:sz w:val="28"/>
          <w:szCs w:val="28"/>
        </w:rPr>
      </w:pPr>
    </w:p>
    <w:p w:rsidR="006F023F" w:rsidRPr="00080DAD" w:rsidRDefault="006F023F" w:rsidP="005D60C0">
      <w:pPr>
        <w:shd w:val="clear" w:color="auto" w:fill="FFFFFF"/>
        <w:spacing w:before="5" w:line="312" w:lineRule="exact"/>
        <w:ind w:left="19" w:firstLine="557"/>
        <w:rPr>
          <w:rFonts w:ascii="Times New Roman" w:hAnsi="Times New Roman" w:cs="Times New Roman"/>
          <w:sz w:val="28"/>
          <w:szCs w:val="28"/>
        </w:rPr>
      </w:pPr>
    </w:p>
    <w:p w:rsidR="006F023F" w:rsidRPr="00080DAD" w:rsidRDefault="006F023F" w:rsidP="005D60C0">
      <w:pPr>
        <w:shd w:val="clear" w:color="auto" w:fill="FFFFFF"/>
        <w:spacing w:before="5" w:line="312" w:lineRule="exact"/>
        <w:ind w:left="19" w:firstLine="557"/>
        <w:rPr>
          <w:rFonts w:ascii="Times New Roman" w:hAnsi="Times New Roman" w:cs="Times New Roman"/>
          <w:sz w:val="28"/>
          <w:szCs w:val="28"/>
        </w:rPr>
      </w:pPr>
    </w:p>
    <w:p w:rsidR="006F023F" w:rsidRPr="00080DAD" w:rsidRDefault="006F023F" w:rsidP="005D60C0">
      <w:pPr>
        <w:shd w:val="clear" w:color="auto" w:fill="FFFFFF"/>
        <w:spacing w:before="5" w:line="312" w:lineRule="exact"/>
        <w:ind w:left="19" w:firstLine="557"/>
        <w:rPr>
          <w:rFonts w:ascii="Times New Roman" w:hAnsi="Times New Roman" w:cs="Times New Roman"/>
          <w:sz w:val="28"/>
          <w:szCs w:val="28"/>
        </w:rPr>
      </w:pPr>
    </w:p>
    <w:p w:rsidR="006F023F" w:rsidRPr="00080DAD" w:rsidRDefault="006F023F" w:rsidP="005D60C0">
      <w:pPr>
        <w:shd w:val="clear" w:color="auto" w:fill="FFFFFF"/>
        <w:spacing w:before="5" w:line="312" w:lineRule="exact"/>
        <w:ind w:left="19" w:firstLine="557"/>
        <w:rPr>
          <w:rFonts w:ascii="Times New Roman" w:hAnsi="Times New Roman" w:cs="Times New Roman"/>
          <w:sz w:val="28"/>
          <w:szCs w:val="28"/>
        </w:rPr>
      </w:pPr>
    </w:p>
    <w:p w:rsidR="006F023F" w:rsidRPr="00080DAD" w:rsidRDefault="006F023F" w:rsidP="005D60C0">
      <w:pPr>
        <w:shd w:val="clear" w:color="auto" w:fill="FFFFFF"/>
        <w:spacing w:before="5" w:line="312" w:lineRule="exact"/>
        <w:ind w:left="19" w:firstLine="557"/>
        <w:rPr>
          <w:rFonts w:ascii="Times New Roman" w:hAnsi="Times New Roman" w:cs="Times New Roman"/>
          <w:sz w:val="28"/>
          <w:szCs w:val="28"/>
        </w:rPr>
      </w:pPr>
    </w:p>
    <w:p w:rsidR="006F023F" w:rsidRPr="00080DAD" w:rsidRDefault="006F023F" w:rsidP="005D60C0">
      <w:pPr>
        <w:shd w:val="clear" w:color="auto" w:fill="FFFFFF"/>
        <w:spacing w:before="5" w:line="312" w:lineRule="exact"/>
        <w:ind w:left="19" w:firstLine="557"/>
        <w:rPr>
          <w:rFonts w:ascii="Times New Roman" w:hAnsi="Times New Roman" w:cs="Times New Roman"/>
          <w:sz w:val="28"/>
          <w:szCs w:val="28"/>
        </w:rPr>
      </w:pPr>
    </w:p>
    <w:p w:rsidR="006F023F" w:rsidRPr="00080DAD" w:rsidRDefault="006F023F" w:rsidP="005D60C0">
      <w:pPr>
        <w:shd w:val="clear" w:color="auto" w:fill="FFFFFF"/>
        <w:spacing w:before="5" w:line="312" w:lineRule="exact"/>
        <w:ind w:left="19" w:firstLine="557"/>
        <w:rPr>
          <w:rFonts w:ascii="Times New Roman" w:hAnsi="Times New Roman" w:cs="Times New Roman"/>
          <w:sz w:val="28"/>
          <w:szCs w:val="28"/>
        </w:rPr>
      </w:pPr>
    </w:p>
    <w:p w:rsidR="006F023F" w:rsidRDefault="006F023F" w:rsidP="00063908">
      <w:r w:rsidRPr="003560A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C:\Users\1\Desktop\prilozenie k metod rabote\prilozenie k metod rabote_0001.bmp" style="width:460.2pt;height:681pt;visibility:visible">
            <v:imagedata r:id="rId7" o:title=""/>
          </v:shape>
        </w:pict>
      </w: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063908">
      <w:r w:rsidRPr="003560A6">
        <w:rPr>
          <w:noProof/>
        </w:rPr>
        <w:pict>
          <v:shape id="Рисунок 2" o:spid="_x0000_i1026" type="#_x0000_t75" alt="Описание: C:\Users\1\Desktop\prilozenie k metod rabote\prilozenie k metod rabote_0002.bmp" style="width:457.2pt;height:265.8pt;visibility:visible">
            <v:imagedata r:id="rId8" o:title=""/>
          </v:shape>
        </w:pict>
      </w: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5D60C0">
      <w:pPr>
        <w:shd w:val="clear" w:color="auto" w:fill="FFFFFF"/>
        <w:spacing w:before="5" w:line="312" w:lineRule="exact"/>
        <w:ind w:left="19" w:firstLine="557"/>
        <w:rPr>
          <w:rFonts w:ascii="Verdana" w:hAnsi="Verdana"/>
          <w:sz w:val="28"/>
          <w:szCs w:val="28"/>
        </w:rPr>
      </w:pPr>
    </w:p>
    <w:p w:rsidR="006F023F" w:rsidRDefault="006F023F" w:rsidP="0087098F">
      <w:pPr>
        <w:shd w:val="clear" w:color="auto" w:fill="FFFFFF"/>
        <w:spacing w:before="5" w:line="312" w:lineRule="exact"/>
        <w:ind w:left="19" w:firstLine="557"/>
        <w:rPr>
          <w:rFonts w:ascii="Verdana" w:hAnsi="Verdana"/>
          <w:color w:val="000000"/>
          <w:spacing w:val="-2"/>
          <w:sz w:val="28"/>
          <w:szCs w:val="28"/>
        </w:rPr>
      </w:pPr>
    </w:p>
    <w:p w:rsidR="006F023F" w:rsidRPr="00080DAD" w:rsidRDefault="006F023F" w:rsidP="002B7706">
      <w:pPr>
        <w:shd w:val="clear" w:color="auto" w:fill="FFFFFF"/>
        <w:spacing w:before="5" w:line="312" w:lineRule="exact"/>
        <w:ind w:left="19" w:hanging="19"/>
        <w:jc w:val="center"/>
        <w:rPr>
          <w:rFonts w:ascii="Times New Roman" w:hAnsi="Times New Roman" w:cs="Times New Roman"/>
          <w:sz w:val="28"/>
          <w:szCs w:val="28"/>
        </w:rPr>
      </w:pPr>
      <w:r w:rsidRPr="00080DAD">
        <w:rPr>
          <w:rFonts w:ascii="Times New Roman" w:hAnsi="Times New Roman" w:cs="Times New Roman"/>
          <w:sz w:val="28"/>
          <w:szCs w:val="28"/>
        </w:rPr>
        <w:t>ИСПОЛЬЗУЕМАЯ ЛИТЕРАТУРА:</w:t>
      </w:r>
    </w:p>
    <w:p w:rsidR="006F023F" w:rsidRPr="00080DAD" w:rsidRDefault="006F023F" w:rsidP="002B7706">
      <w:pPr>
        <w:shd w:val="clear" w:color="auto" w:fill="FFFFFF"/>
        <w:spacing w:before="5" w:line="312" w:lineRule="exact"/>
        <w:ind w:left="19" w:hanging="19"/>
        <w:jc w:val="center"/>
        <w:rPr>
          <w:rFonts w:ascii="Times New Roman" w:hAnsi="Times New Roman" w:cs="Times New Roman"/>
          <w:sz w:val="28"/>
          <w:szCs w:val="28"/>
        </w:rPr>
      </w:pPr>
    </w:p>
    <w:p w:rsidR="006F023F" w:rsidRPr="00080DAD" w:rsidRDefault="006F023F" w:rsidP="00307F2B">
      <w:pPr>
        <w:pStyle w:val="BodyText2"/>
        <w:numPr>
          <w:ilvl w:val="0"/>
          <w:numId w:val="2"/>
        </w:numPr>
      </w:pPr>
      <w:r w:rsidRPr="00080DAD">
        <w:t>Пересада А. Справочник балалаечника. М.,1977</w:t>
      </w:r>
    </w:p>
    <w:p w:rsidR="006F023F" w:rsidRPr="00080DAD" w:rsidRDefault="006F023F" w:rsidP="00307F2B">
      <w:pPr>
        <w:pStyle w:val="BodyText2"/>
        <w:numPr>
          <w:ilvl w:val="0"/>
          <w:numId w:val="2"/>
        </w:numPr>
      </w:pPr>
      <w:r w:rsidRPr="00080DAD">
        <w:t>Андрюшенков Г. Начальное обучение игре на балалайке. Л.,1983</w:t>
      </w:r>
    </w:p>
    <w:p w:rsidR="006F023F" w:rsidRPr="00080DAD" w:rsidRDefault="006F023F" w:rsidP="00307F2B">
      <w:pPr>
        <w:pStyle w:val="BodyText2"/>
        <w:numPr>
          <w:ilvl w:val="0"/>
          <w:numId w:val="2"/>
        </w:numPr>
      </w:pPr>
      <w:r w:rsidRPr="00080DAD">
        <w:t>Нечепоренко П., Мельников В. Школа игры на балалайке. Изд. 2 М.,1991</w:t>
      </w:r>
    </w:p>
    <w:p w:rsidR="006F023F" w:rsidRPr="00080DAD" w:rsidRDefault="006F023F" w:rsidP="00307F2B">
      <w:pPr>
        <w:pStyle w:val="BodyText2"/>
        <w:numPr>
          <w:ilvl w:val="0"/>
          <w:numId w:val="2"/>
        </w:numPr>
      </w:pPr>
      <w:r w:rsidRPr="00080DAD">
        <w:t>Кононова Н. Обучение дошкольников игре на детских музыкальных инструментах. М.,1990</w:t>
      </w:r>
    </w:p>
    <w:p w:rsidR="006F023F" w:rsidRPr="00080DAD" w:rsidRDefault="006F023F" w:rsidP="00307F2B">
      <w:pPr>
        <w:pStyle w:val="BodyText2"/>
        <w:numPr>
          <w:ilvl w:val="0"/>
          <w:numId w:val="2"/>
        </w:numPr>
      </w:pPr>
      <w:r w:rsidRPr="00080DAD">
        <w:t>Программа по классу балалайки для ДМШ. Москва – 1988 г..Сост</w:t>
      </w:r>
    </w:p>
    <w:p w:rsidR="006F023F" w:rsidRPr="00080DAD" w:rsidRDefault="006F023F" w:rsidP="00307F2B">
      <w:pPr>
        <w:pStyle w:val="BodyText2"/>
        <w:numPr>
          <w:ilvl w:val="0"/>
          <w:numId w:val="2"/>
        </w:numPr>
      </w:pPr>
      <w:r w:rsidRPr="00080DAD">
        <w:t>Панин В. Павел Нечепоренко : исполнитель, педагог,дирижер. М.,1986</w:t>
      </w:r>
    </w:p>
    <w:p w:rsidR="006F023F" w:rsidRPr="00080DAD" w:rsidRDefault="006F023F" w:rsidP="00307F2B">
      <w:pPr>
        <w:pStyle w:val="BodyText2"/>
        <w:numPr>
          <w:ilvl w:val="0"/>
          <w:numId w:val="2"/>
        </w:numPr>
      </w:pPr>
      <w:r w:rsidRPr="00080DAD">
        <w:t>Андреев В. Статьи. Интервью. Воспоминания./Сост., текстологическая подготовка, примечания Б. Грановского.М.,1986</w:t>
      </w:r>
    </w:p>
    <w:p w:rsidR="006F023F" w:rsidRPr="00080DAD" w:rsidRDefault="006F023F" w:rsidP="00307F2B">
      <w:pPr>
        <w:pStyle w:val="BodyText2"/>
        <w:numPr>
          <w:ilvl w:val="0"/>
          <w:numId w:val="2"/>
        </w:numPr>
      </w:pPr>
      <w:r w:rsidRPr="00080DAD">
        <w:t>Современные проблемы советского музыкально-исполнительского искусства/ред.-сост. А. Алексеев. М.,1985</w:t>
      </w:r>
    </w:p>
    <w:p w:rsidR="006F023F" w:rsidRPr="00080DAD" w:rsidRDefault="006F023F" w:rsidP="002B7706">
      <w:pPr>
        <w:shd w:val="clear" w:color="auto" w:fill="FFFFFF"/>
        <w:spacing w:before="5" w:line="312" w:lineRule="exact"/>
        <w:ind w:left="19" w:hanging="19"/>
        <w:jc w:val="center"/>
        <w:rPr>
          <w:rFonts w:ascii="Times New Roman" w:hAnsi="Times New Roman" w:cs="Times New Roman"/>
          <w:sz w:val="28"/>
          <w:szCs w:val="28"/>
        </w:rPr>
      </w:pPr>
    </w:p>
    <w:p w:rsidR="006F023F" w:rsidRPr="00080DAD" w:rsidRDefault="006F023F" w:rsidP="002A5A3A">
      <w:pPr>
        <w:shd w:val="clear" w:color="auto" w:fill="FFFFFF"/>
        <w:spacing w:before="5" w:line="312" w:lineRule="exact"/>
        <w:ind w:left="19" w:hanging="19"/>
        <w:rPr>
          <w:rFonts w:ascii="Times New Roman" w:hAnsi="Times New Roman" w:cs="Times New Roman"/>
          <w:sz w:val="28"/>
          <w:szCs w:val="28"/>
        </w:rPr>
      </w:pPr>
    </w:p>
    <w:p w:rsidR="006F023F" w:rsidRPr="00080DAD" w:rsidRDefault="006F023F" w:rsidP="002A5A3A">
      <w:pPr>
        <w:shd w:val="clear" w:color="auto" w:fill="FFFFFF"/>
        <w:spacing w:before="5" w:line="312" w:lineRule="exact"/>
        <w:ind w:left="19" w:hanging="19"/>
        <w:rPr>
          <w:rFonts w:ascii="Times New Roman" w:hAnsi="Times New Roman" w:cs="Times New Roman"/>
          <w:sz w:val="28"/>
          <w:szCs w:val="28"/>
        </w:rPr>
      </w:pPr>
    </w:p>
    <w:p w:rsidR="006F023F" w:rsidRPr="00080DAD" w:rsidRDefault="006F023F" w:rsidP="002A5A3A">
      <w:pPr>
        <w:shd w:val="clear" w:color="auto" w:fill="FFFFFF"/>
        <w:spacing w:before="5" w:line="312" w:lineRule="exact"/>
        <w:ind w:left="19" w:hanging="19"/>
        <w:rPr>
          <w:rFonts w:ascii="Times New Roman" w:hAnsi="Times New Roman" w:cs="Times New Roman"/>
          <w:sz w:val="28"/>
          <w:szCs w:val="28"/>
        </w:rPr>
      </w:pPr>
    </w:p>
    <w:p w:rsidR="006F023F" w:rsidRPr="00080DAD" w:rsidRDefault="006F023F" w:rsidP="002A5A3A">
      <w:pPr>
        <w:shd w:val="clear" w:color="auto" w:fill="FFFFFF"/>
        <w:spacing w:before="5" w:line="312" w:lineRule="exact"/>
        <w:ind w:left="19" w:hanging="19"/>
        <w:rPr>
          <w:rFonts w:ascii="Times New Roman" w:hAnsi="Times New Roman" w:cs="Times New Roman"/>
          <w:sz w:val="28"/>
          <w:szCs w:val="28"/>
        </w:rPr>
      </w:pPr>
    </w:p>
    <w:p w:rsidR="006F023F" w:rsidRPr="00080DAD" w:rsidRDefault="006F023F" w:rsidP="002A5A3A">
      <w:pPr>
        <w:shd w:val="clear" w:color="auto" w:fill="FFFFFF"/>
        <w:spacing w:before="5" w:line="312" w:lineRule="exact"/>
        <w:ind w:left="19" w:hanging="19"/>
        <w:rPr>
          <w:rFonts w:ascii="Times New Roman" w:hAnsi="Times New Roman" w:cs="Times New Roman"/>
          <w:sz w:val="28"/>
          <w:szCs w:val="28"/>
        </w:rPr>
      </w:pPr>
    </w:p>
    <w:sectPr w:rsidR="006F023F" w:rsidRPr="00080DAD" w:rsidSect="00615146">
      <w:footerReference w:type="even" r:id="rId9"/>
      <w:footerReference w:type="default" r:id="rId10"/>
      <w:pgSz w:w="11909" w:h="16834"/>
      <w:pgMar w:top="1342" w:right="1504" w:bottom="993" w:left="1294"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23F" w:rsidRDefault="006F023F">
      <w:r>
        <w:separator/>
      </w:r>
    </w:p>
  </w:endnote>
  <w:endnote w:type="continuationSeparator" w:id="0">
    <w:p w:rsidR="006F023F" w:rsidRDefault="006F02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23F" w:rsidRDefault="006F023F" w:rsidP="00B80398">
    <w:pPr>
      <w:pStyle w:val="Footer"/>
      <w:framePr w:wrap="around" w:vAnchor="text" w:hAnchor="margin" w:xAlign="center" w:y="1"/>
      <w:rPr>
        <w:rStyle w:val="PageNumber"/>
        <w:rFonts w:cs="Courier New"/>
      </w:rPr>
    </w:pPr>
    <w:r>
      <w:rPr>
        <w:rStyle w:val="PageNumber"/>
        <w:rFonts w:cs="Courier New"/>
      </w:rPr>
      <w:fldChar w:fldCharType="begin"/>
    </w:r>
    <w:r>
      <w:rPr>
        <w:rStyle w:val="PageNumber"/>
        <w:rFonts w:cs="Courier New"/>
      </w:rPr>
      <w:instrText xml:space="preserve">PAGE  </w:instrText>
    </w:r>
    <w:r>
      <w:rPr>
        <w:rStyle w:val="PageNumber"/>
        <w:rFonts w:cs="Courier New"/>
      </w:rPr>
      <w:fldChar w:fldCharType="end"/>
    </w:r>
  </w:p>
  <w:p w:rsidR="006F023F" w:rsidRDefault="006F02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23F" w:rsidRDefault="006F023F" w:rsidP="00B80398">
    <w:pPr>
      <w:pStyle w:val="Footer"/>
      <w:framePr w:wrap="around" w:vAnchor="text" w:hAnchor="margin" w:xAlign="center" w:y="1"/>
      <w:rPr>
        <w:rStyle w:val="PageNumber"/>
        <w:rFonts w:cs="Courier New"/>
      </w:rPr>
    </w:pPr>
    <w:r>
      <w:rPr>
        <w:rStyle w:val="PageNumber"/>
        <w:rFonts w:cs="Courier New"/>
      </w:rPr>
      <w:fldChar w:fldCharType="begin"/>
    </w:r>
    <w:r>
      <w:rPr>
        <w:rStyle w:val="PageNumber"/>
        <w:rFonts w:cs="Courier New"/>
      </w:rPr>
      <w:instrText xml:space="preserve">PAGE  </w:instrText>
    </w:r>
    <w:r>
      <w:rPr>
        <w:rStyle w:val="PageNumber"/>
        <w:rFonts w:cs="Courier New"/>
      </w:rPr>
      <w:fldChar w:fldCharType="separate"/>
    </w:r>
    <w:r>
      <w:rPr>
        <w:rStyle w:val="PageNumber"/>
        <w:rFonts w:cs="Courier New"/>
        <w:noProof/>
      </w:rPr>
      <w:t>2</w:t>
    </w:r>
    <w:r>
      <w:rPr>
        <w:rStyle w:val="PageNumber"/>
        <w:rFonts w:cs="Courier New"/>
      </w:rPr>
      <w:fldChar w:fldCharType="end"/>
    </w:r>
  </w:p>
  <w:p w:rsidR="006F023F" w:rsidRDefault="006F02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23F" w:rsidRDefault="006F023F">
      <w:r>
        <w:separator/>
      </w:r>
    </w:p>
  </w:footnote>
  <w:footnote w:type="continuationSeparator" w:id="0">
    <w:p w:rsidR="006F023F" w:rsidRDefault="006F02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252F3A15"/>
    <w:multiLevelType w:val="hybridMultilevel"/>
    <w:tmpl w:val="DD4066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56B33F3"/>
    <w:multiLevelType w:val="hybridMultilevel"/>
    <w:tmpl w:val="71229436"/>
    <w:lvl w:ilvl="0" w:tplc="0419000F">
      <w:start w:val="1"/>
      <w:numFmt w:val="decimal"/>
      <w:lvlText w:val="%1."/>
      <w:lvlJc w:val="left"/>
      <w:pPr>
        <w:ind w:left="1315" w:hanging="360"/>
      </w:pPr>
      <w:rPr>
        <w:rFonts w:cs="Times New Roman"/>
      </w:rPr>
    </w:lvl>
    <w:lvl w:ilvl="1" w:tplc="04190019" w:tentative="1">
      <w:start w:val="1"/>
      <w:numFmt w:val="lowerLetter"/>
      <w:lvlText w:val="%2."/>
      <w:lvlJc w:val="left"/>
      <w:pPr>
        <w:ind w:left="2035" w:hanging="360"/>
      </w:pPr>
      <w:rPr>
        <w:rFonts w:cs="Times New Roman"/>
      </w:rPr>
    </w:lvl>
    <w:lvl w:ilvl="2" w:tplc="0419001B" w:tentative="1">
      <w:start w:val="1"/>
      <w:numFmt w:val="lowerRoman"/>
      <w:lvlText w:val="%3."/>
      <w:lvlJc w:val="right"/>
      <w:pPr>
        <w:ind w:left="2755" w:hanging="180"/>
      </w:pPr>
      <w:rPr>
        <w:rFonts w:cs="Times New Roman"/>
      </w:rPr>
    </w:lvl>
    <w:lvl w:ilvl="3" w:tplc="0419000F" w:tentative="1">
      <w:start w:val="1"/>
      <w:numFmt w:val="decimal"/>
      <w:lvlText w:val="%4."/>
      <w:lvlJc w:val="left"/>
      <w:pPr>
        <w:ind w:left="3475" w:hanging="360"/>
      </w:pPr>
      <w:rPr>
        <w:rFonts w:cs="Times New Roman"/>
      </w:rPr>
    </w:lvl>
    <w:lvl w:ilvl="4" w:tplc="04190019" w:tentative="1">
      <w:start w:val="1"/>
      <w:numFmt w:val="lowerLetter"/>
      <w:lvlText w:val="%5."/>
      <w:lvlJc w:val="left"/>
      <w:pPr>
        <w:ind w:left="4195" w:hanging="360"/>
      </w:pPr>
      <w:rPr>
        <w:rFonts w:cs="Times New Roman"/>
      </w:rPr>
    </w:lvl>
    <w:lvl w:ilvl="5" w:tplc="0419001B" w:tentative="1">
      <w:start w:val="1"/>
      <w:numFmt w:val="lowerRoman"/>
      <w:lvlText w:val="%6."/>
      <w:lvlJc w:val="right"/>
      <w:pPr>
        <w:ind w:left="4915" w:hanging="180"/>
      </w:pPr>
      <w:rPr>
        <w:rFonts w:cs="Times New Roman"/>
      </w:rPr>
    </w:lvl>
    <w:lvl w:ilvl="6" w:tplc="0419000F" w:tentative="1">
      <w:start w:val="1"/>
      <w:numFmt w:val="decimal"/>
      <w:lvlText w:val="%7."/>
      <w:lvlJc w:val="left"/>
      <w:pPr>
        <w:ind w:left="5635" w:hanging="360"/>
      </w:pPr>
      <w:rPr>
        <w:rFonts w:cs="Times New Roman"/>
      </w:rPr>
    </w:lvl>
    <w:lvl w:ilvl="7" w:tplc="04190019" w:tentative="1">
      <w:start w:val="1"/>
      <w:numFmt w:val="lowerLetter"/>
      <w:lvlText w:val="%8."/>
      <w:lvlJc w:val="left"/>
      <w:pPr>
        <w:ind w:left="6355" w:hanging="360"/>
      </w:pPr>
      <w:rPr>
        <w:rFonts w:cs="Times New Roman"/>
      </w:rPr>
    </w:lvl>
    <w:lvl w:ilvl="8" w:tplc="0419001B" w:tentative="1">
      <w:start w:val="1"/>
      <w:numFmt w:val="lowerRoman"/>
      <w:lvlText w:val="%9."/>
      <w:lvlJc w:val="right"/>
      <w:pPr>
        <w:ind w:left="7075" w:hanging="180"/>
      </w:pPr>
      <w:rPr>
        <w:rFonts w:cs="Times New Roman"/>
      </w:rPr>
    </w:lvl>
  </w:abstractNum>
  <w:num w:numId="1">
    <w:abstractNumId w:val="2"/>
  </w:num>
  <w:num w:numId="2">
    <w:abstractNumId w:val="1"/>
  </w:num>
  <w:num w:numId="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2EB2"/>
    <w:rsid w:val="0004109D"/>
    <w:rsid w:val="0004480A"/>
    <w:rsid w:val="00063908"/>
    <w:rsid w:val="00080DAD"/>
    <w:rsid w:val="00086B8D"/>
    <w:rsid w:val="000A0F1B"/>
    <w:rsid w:val="000B6B91"/>
    <w:rsid w:val="000E0506"/>
    <w:rsid w:val="00170603"/>
    <w:rsid w:val="001862B3"/>
    <w:rsid w:val="001A2B1C"/>
    <w:rsid w:val="001A3777"/>
    <w:rsid w:val="00224683"/>
    <w:rsid w:val="002544D0"/>
    <w:rsid w:val="00284718"/>
    <w:rsid w:val="002A5A3A"/>
    <w:rsid w:val="002B7706"/>
    <w:rsid w:val="002C7F53"/>
    <w:rsid w:val="002D689D"/>
    <w:rsid w:val="002E1E81"/>
    <w:rsid w:val="00307F2B"/>
    <w:rsid w:val="00313028"/>
    <w:rsid w:val="00341688"/>
    <w:rsid w:val="003560A6"/>
    <w:rsid w:val="00360531"/>
    <w:rsid w:val="00393CAE"/>
    <w:rsid w:val="0039504A"/>
    <w:rsid w:val="003B1D52"/>
    <w:rsid w:val="003D0C28"/>
    <w:rsid w:val="003E1FD4"/>
    <w:rsid w:val="003E2CFD"/>
    <w:rsid w:val="00423160"/>
    <w:rsid w:val="00475F1C"/>
    <w:rsid w:val="00484282"/>
    <w:rsid w:val="004907E9"/>
    <w:rsid w:val="004A3411"/>
    <w:rsid w:val="004A567B"/>
    <w:rsid w:val="004C0168"/>
    <w:rsid w:val="004F0A9E"/>
    <w:rsid w:val="00510BE8"/>
    <w:rsid w:val="005249BD"/>
    <w:rsid w:val="00524A22"/>
    <w:rsid w:val="00536DFC"/>
    <w:rsid w:val="00550D31"/>
    <w:rsid w:val="00566F13"/>
    <w:rsid w:val="00583294"/>
    <w:rsid w:val="0058784B"/>
    <w:rsid w:val="005B261B"/>
    <w:rsid w:val="005B4B2B"/>
    <w:rsid w:val="005D32AB"/>
    <w:rsid w:val="005D60C0"/>
    <w:rsid w:val="005D6CE0"/>
    <w:rsid w:val="005F3A5B"/>
    <w:rsid w:val="00602542"/>
    <w:rsid w:val="006106AC"/>
    <w:rsid w:val="00612CE2"/>
    <w:rsid w:val="00615146"/>
    <w:rsid w:val="00615D82"/>
    <w:rsid w:val="006815C8"/>
    <w:rsid w:val="006C782E"/>
    <w:rsid w:val="006F023F"/>
    <w:rsid w:val="00731711"/>
    <w:rsid w:val="00781C0F"/>
    <w:rsid w:val="00812EB2"/>
    <w:rsid w:val="00814326"/>
    <w:rsid w:val="008239DD"/>
    <w:rsid w:val="00832B58"/>
    <w:rsid w:val="00837179"/>
    <w:rsid w:val="00847903"/>
    <w:rsid w:val="00854702"/>
    <w:rsid w:val="0085552C"/>
    <w:rsid w:val="0087098F"/>
    <w:rsid w:val="0088692D"/>
    <w:rsid w:val="00891BA4"/>
    <w:rsid w:val="00892B01"/>
    <w:rsid w:val="00893600"/>
    <w:rsid w:val="00894AE0"/>
    <w:rsid w:val="008B60C8"/>
    <w:rsid w:val="008E3FFA"/>
    <w:rsid w:val="00926DBF"/>
    <w:rsid w:val="00952DA6"/>
    <w:rsid w:val="00957C4E"/>
    <w:rsid w:val="009928B4"/>
    <w:rsid w:val="00996E5E"/>
    <w:rsid w:val="009B08DB"/>
    <w:rsid w:val="00A11933"/>
    <w:rsid w:val="00A3424E"/>
    <w:rsid w:val="00A411EC"/>
    <w:rsid w:val="00A5385D"/>
    <w:rsid w:val="00A64917"/>
    <w:rsid w:val="00A67D69"/>
    <w:rsid w:val="00AB2467"/>
    <w:rsid w:val="00AE39D9"/>
    <w:rsid w:val="00B80398"/>
    <w:rsid w:val="00BE3E8D"/>
    <w:rsid w:val="00C07A85"/>
    <w:rsid w:val="00C51134"/>
    <w:rsid w:val="00C719F4"/>
    <w:rsid w:val="00C83161"/>
    <w:rsid w:val="00CB0274"/>
    <w:rsid w:val="00CD4D23"/>
    <w:rsid w:val="00D03DC9"/>
    <w:rsid w:val="00D14727"/>
    <w:rsid w:val="00D16F14"/>
    <w:rsid w:val="00D42470"/>
    <w:rsid w:val="00D437EE"/>
    <w:rsid w:val="00D85E0F"/>
    <w:rsid w:val="00E379C4"/>
    <w:rsid w:val="00E64812"/>
    <w:rsid w:val="00EA6B7F"/>
    <w:rsid w:val="00EA78B5"/>
    <w:rsid w:val="00EB5325"/>
    <w:rsid w:val="00EB59BA"/>
    <w:rsid w:val="00EE2DCD"/>
    <w:rsid w:val="00F61365"/>
    <w:rsid w:val="00F8093B"/>
    <w:rsid w:val="00FD4310"/>
    <w:rsid w:val="00FF0D8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702"/>
    <w:pPr>
      <w:widowControl w:val="0"/>
      <w:autoSpaceDE w:val="0"/>
      <w:autoSpaceDN w:val="0"/>
      <w:adjustRightInd w:val="0"/>
    </w:pPr>
    <w:rPr>
      <w:rFonts w:ascii="Courier New" w:hAnsi="Courier New" w:cs="Courier New"/>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D60C0"/>
    <w:rPr>
      <w:rFonts w:ascii="Courier New" w:hAnsi="Courier New" w:cs="Courier New"/>
      <w:sz w:val="20"/>
      <w:szCs w:val="20"/>
    </w:rPr>
  </w:style>
  <w:style w:type="paragraph" w:styleId="BalloonText">
    <w:name w:val="Balloon Text"/>
    <w:basedOn w:val="Normal"/>
    <w:link w:val="BalloonTextChar"/>
    <w:uiPriority w:val="99"/>
    <w:rsid w:val="005D60C0"/>
    <w:rPr>
      <w:rFonts w:ascii="Tahoma" w:hAnsi="Tahoma" w:cs="Times New Roman"/>
      <w:sz w:val="16"/>
      <w:szCs w:val="16"/>
    </w:rPr>
  </w:style>
  <w:style w:type="character" w:customStyle="1" w:styleId="BalloonTextChar">
    <w:name w:val="Balloon Text Char"/>
    <w:basedOn w:val="DefaultParagraphFont"/>
    <w:link w:val="BalloonText"/>
    <w:uiPriority w:val="99"/>
    <w:locked/>
    <w:rsid w:val="005D60C0"/>
    <w:rPr>
      <w:rFonts w:ascii="Tahoma" w:hAnsi="Tahoma"/>
      <w:sz w:val="16"/>
    </w:rPr>
  </w:style>
  <w:style w:type="paragraph" w:styleId="ListParagraph">
    <w:name w:val="List Paragraph"/>
    <w:basedOn w:val="Normal"/>
    <w:uiPriority w:val="99"/>
    <w:qFormat/>
    <w:rsid w:val="00AB2467"/>
    <w:pPr>
      <w:ind w:left="720"/>
      <w:contextualSpacing/>
    </w:pPr>
  </w:style>
  <w:style w:type="paragraph" w:styleId="BodyText2">
    <w:name w:val="Body Text 2"/>
    <w:basedOn w:val="Normal"/>
    <w:link w:val="BodyText2Char"/>
    <w:uiPriority w:val="99"/>
    <w:rsid w:val="00307F2B"/>
    <w:pPr>
      <w:widowControl/>
      <w:autoSpaceDE/>
      <w:autoSpaceDN/>
      <w:adjustRightInd/>
    </w:pPr>
    <w:rPr>
      <w:rFonts w:ascii="Times New Roman" w:hAnsi="Times New Roman" w:cs="Times New Roman"/>
      <w:sz w:val="28"/>
    </w:rPr>
  </w:style>
  <w:style w:type="character" w:customStyle="1" w:styleId="BodyText2Char">
    <w:name w:val="Body Text 2 Char"/>
    <w:basedOn w:val="DefaultParagraphFont"/>
    <w:link w:val="BodyText2"/>
    <w:uiPriority w:val="99"/>
    <w:locked/>
    <w:rsid w:val="00307F2B"/>
    <w:rPr>
      <w:sz w:val="28"/>
    </w:rPr>
  </w:style>
  <w:style w:type="paragraph" w:customStyle="1" w:styleId="1">
    <w:name w:val="Обычный1"/>
    <w:uiPriority w:val="99"/>
    <w:rsid w:val="00307F2B"/>
    <w:rPr>
      <w:sz w:val="18"/>
      <w:szCs w:val="20"/>
    </w:rPr>
  </w:style>
  <w:style w:type="paragraph" w:styleId="Footer">
    <w:name w:val="footer"/>
    <w:basedOn w:val="Normal"/>
    <w:link w:val="FooterChar"/>
    <w:uiPriority w:val="99"/>
    <w:rsid w:val="00615146"/>
    <w:pPr>
      <w:tabs>
        <w:tab w:val="center" w:pos="4677"/>
        <w:tab w:val="right" w:pos="9355"/>
      </w:tabs>
    </w:pPr>
  </w:style>
  <w:style w:type="character" w:customStyle="1" w:styleId="FooterChar">
    <w:name w:val="Footer Char"/>
    <w:basedOn w:val="DefaultParagraphFont"/>
    <w:link w:val="Footer"/>
    <w:uiPriority w:val="99"/>
    <w:semiHidden/>
    <w:rsid w:val="00186357"/>
    <w:rPr>
      <w:rFonts w:ascii="Courier New" w:hAnsi="Courier New" w:cs="Courier New"/>
      <w:sz w:val="20"/>
      <w:szCs w:val="20"/>
    </w:rPr>
  </w:style>
  <w:style w:type="character" w:styleId="PageNumber">
    <w:name w:val="page number"/>
    <w:basedOn w:val="DefaultParagraphFont"/>
    <w:uiPriority w:val="99"/>
    <w:rsid w:val="00615146"/>
    <w:rPr>
      <w:rFonts w:cs="Times New Roman"/>
    </w:rPr>
  </w:style>
</w:styles>
</file>

<file path=word/webSettings.xml><?xml version="1.0" encoding="utf-8"?>
<w:webSettings xmlns:r="http://schemas.openxmlformats.org/officeDocument/2006/relationships" xmlns:w="http://schemas.openxmlformats.org/wordprocessingml/2006/main">
  <w:divs>
    <w:div w:id="10648335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13</Pages>
  <Words>3076</Words>
  <Characters>17538</Characters>
  <Application>Microsoft Office Outlook</Application>
  <DocSecurity>0</DocSecurity>
  <Lines>0</Lines>
  <Paragraphs>0</Paragraphs>
  <ScaleCrop>false</ScaleCrop>
  <Company>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ОСВОЕНИЕ АМПЛИТУДНЫХ ПРИЁМОВ ИГРЫ НА БАЛАЛАЙКЕ</dc:title>
  <dc:subject/>
  <dc:creator>user</dc:creator>
  <cp:keywords/>
  <dc:description/>
  <cp:lastModifiedBy>Пользователь Windows</cp:lastModifiedBy>
  <cp:revision>2</cp:revision>
  <dcterms:created xsi:type="dcterms:W3CDTF">2024-02-11T07:52:00Z</dcterms:created>
  <dcterms:modified xsi:type="dcterms:W3CDTF">2024-02-11T07:52:00Z</dcterms:modified>
</cp:coreProperties>
</file>