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BD7" w:rsidRPr="00B37196" w:rsidRDefault="00125A35" w:rsidP="00125A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ГБОУ «Школа №962»</w:t>
      </w:r>
    </w:p>
    <w:p w:rsidR="00CD6BD7" w:rsidRDefault="00CD6BD7" w:rsidP="00CD6BD7">
      <w:pPr>
        <w:jc w:val="center"/>
        <w:rPr>
          <w:sz w:val="28"/>
          <w:szCs w:val="28"/>
        </w:rPr>
      </w:pPr>
    </w:p>
    <w:p w:rsidR="00CD6BD7" w:rsidRDefault="00CD6BD7" w:rsidP="00CD6BD7">
      <w:pPr>
        <w:jc w:val="center"/>
        <w:rPr>
          <w:sz w:val="28"/>
          <w:szCs w:val="28"/>
        </w:rPr>
      </w:pPr>
    </w:p>
    <w:p w:rsidR="00CD6BD7" w:rsidRPr="002121B2" w:rsidRDefault="00CD6BD7" w:rsidP="00CD6BD7">
      <w:pPr>
        <w:jc w:val="center"/>
        <w:rPr>
          <w:sz w:val="28"/>
          <w:szCs w:val="28"/>
        </w:rPr>
      </w:pPr>
    </w:p>
    <w:p w:rsidR="00CD6BD7" w:rsidRPr="00D1278C" w:rsidRDefault="00CD6BD7" w:rsidP="00CD6BD7">
      <w:pPr>
        <w:spacing w:line="360" w:lineRule="auto"/>
        <w:jc w:val="center"/>
        <w:rPr>
          <w:b/>
          <w:color w:val="FF0000"/>
          <w:sz w:val="52"/>
          <w:szCs w:val="52"/>
        </w:rPr>
      </w:pPr>
      <w:r w:rsidRPr="00D1278C">
        <w:rPr>
          <w:b/>
          <w:color w:val="FF0000"/>
          <w:sz w:val="52"/>
          <w:szCs w:val="52"/>
        </w:rPr>
        <w:t>Звуковой анализ слов.</w:t>
      </w:r>
    </w:p>
    <w:p w:rsidR="00CD6BD7" w:rsidRDefault="00CD6BD7" w:rsidP="00CD6BD7">
      <w:pPr>
        <w:spacing w:line="360" w:lineRule="auto"/>
        <w:jc w:val="center"/>
      </w:pPr>
    </w:p>
    <w:p w:rsidR="00CD6BD7" w:rsidRDefault="00CD6BD7" w:rsidP="00CD6BD7">
      <w:pPr>
        <w:spacing w:line="360" w:lineRule="auto"/>
        <w:jc w:val="center"/>
      </w:pPr>
    </w:p>
    <w:p w:rsidR="00CD6BD7" w:rsidRDefault="00CD6BD7" w:rsidP="00125A35">
      <w:pPr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800100</wp:posOffset>
            </wp:positionH>
            <wp:positionV relativeFrom="paragraph">
              <wp:posOffset>121920</wp:posOffset>
            </wp:positionV>
            <wp:extent cx="1866900" cy="1457325"/>
            <wp:effectExtent l="19050" t="0" r="0" b="0"/>
            <wp:wrapTopAndBottom/>
            <wp:docPr id="2" name="Рисунок 2" descr="сканирование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сканирование00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45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80C19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47" type="#_x0000_t202" style="width:185.25pt;height:27pt;visibility:visible;mso-position-horizontal-relative:char;mso-position-vertical-relative:line" filled="f" stroked="f">
            <v:stroke joinstyle="round"/>
            <o:lock v:ext="edit" text="t" shapetype="t"/>
            <w10:wrap type="none"/>
            <w10:anchorlock/>
          </v:shape>
        </w:pict>
      </w:r>
    </w:p>
    <w:p w:rsidR="00CD6BD7" w:rsidRPr="00B37196" w:rsidRDefault="00CD6BD7" w:rsidP="00CD6BD7">
      <w:pPr>
        <w:spacing w:line="360" w:lineRule="auto"/>
        <w:jc w:val="right"/>
        <w:rPr>
          <w:b/>
          <w:i/>
          <w:sz w:val="28"/>
          <w:szCs w:val="28"/>
        </w:rPr>
      </w:pPr>
      <w:r w:rsidRPr="00B37196">
        <w:rPr>
          <w:b/>
          <w:i/>
          <w:sz w:val="28"/>
          <w:szCs w:val="28"/>
        </w:rPr>
        <w:t>Рекомендации учителя-логопеда</w:t>
      </w:r>
    </w:p>
    <w:p w:rsidR="00CD6BD7" w:rsidRPr="00125A35" w:rsidRDefault="00125A35" w:rsidP="00125A35">
      <w:pPr>
        <w:spacing w:after="0" w:line="240" w:lineRule="auto"/>
        <w:jc w:val="center"/>
        <w:rPr>
          <w:rFonts w:ascii="Verdana" w:hAnsi="Verdana"/>
          <w:b/>
          <w:sz w:val="40"/>
          <w:szCs w:val="40"/>
        </w:rPr>
      </w:pPr>
      <w:r>
        <w:rPr>
          <w:rFonts w:ascii="Verdana" w:hAnsi="Verdana"/>
          <w:b/>
          <w:sz w:val="40"/>
          <w:szCs w:val="40"/>
        </w:rPr>
        <w:t>Буклет для родителей</w:t>
      </w:r>
    </w:p>
    <w:p w:rsidR="00CD6BD7" w:rsidRPr="00125A35" w:rsidRDefault="00125A35" w:rsidP="00125A35">
      <w:pPr>
        <w:spacing w:line="360" w:lineRule="auto"/>
        <w:rPr>
          <w:b/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           </w:t>
      </w:r>
      <w:r w:rsidRPr="00125A35">
        <w:rPr>
          <w:b/>
          <w:sz w:val="28"/>
          <w:szCs w:val="28"/>
        </w:rPr>
        <w:t>2023 год</w:t>
      </w:r>
    </w:p>
    <w:p w:rsidR="00CD6BD7" w:rsidRPr="00B37196" w:rsidRDefault="00CD6BD7" w:rsidP="00CD6BD7">
      <w:pPr>
        <w:jc w:val="center"/>
        <w:rPr>
          <w:b/>
          <w:color w:val="FF0000"/>
        </w:rPr>
      </w:pPr>
      <w:r w:rsidRPr="00B37196">
        <w:rPr>
          <w:b/>
          <w:color w:val="FF0000"/>
        </w:rPr>
        <w:lastRenderedPageBreak/>
        <w:t>Уважаемые родители!</w:t>
      </w:r>
    </w:p>
    <w:p w:rsidR="00CD6BD7" w:rsidRPr="007A7F86" w:rsidRDefault="00CD6BD7" w:rsidP="00CD6BD7">
      <w:pPr>
        <w:rPr>
          <w:sz w:val="20"/>
          <w:szCs w:val="20"/>
        </w:rPr>
      </w:pPr>
      <w:r w:rsidRPr="007A7F86">
        <w:rPr>
          <w:sz w:val="20"/>
          <w:szCs w:val="20"/>
        </w:rPr>
        <w:t>Обучая ребенка чтению и развивая фонематический слух, следует помнить, что:</w:t>
      </w:r>
    </w:p>
    <w:p w:rsidR="00CD6BD7" w:rsidRPr="007A7F86" w:rsidRDefault="00CD6BD7" w:rsidP="00CD6BD7">
      <w:pPr>
        <w:pStyle w:val="a4"/>
        <w:numPr>
          <w:ilvl w:val="0"/>
          <w:numId w:val="2"/>
        </w:numPr>
        <w:ind w:left="426" w:hanging="216"/>
        <w:rPr>
          <w:rFonts w:ascii="Times New Roman" w:hAnsi="Times New Roman"/>
          <w:sz w:val="20"/>
          <w:szCs w:val="20"/>
        </w:rPr>
      </w:pPr>
      <w:r w:rsidRPr="007A7F86">
        <w:rPr>
          <w:rFonts w:ascii="Times New Roman" w:hAnsi="Times New Roman"/>
          <w:sz w:val="20"/>
          <w:szCs w:val="20"/>
        </w:rPr>
        <w:t>Наша речь состоит из предложений.</w:t>
      </w:r>
    </w:p>
    <w:p w:rsidR="00CD6BD7" w:rsidRPr="007A7F86" w:rsidRDefault="00CD6BD7" w:rsidP="00CD6BD7">
      <w:pPr>
        <w:pStyle w:val="a4"/>
        <w:numPr>
          <w:ilvl w:val="0"/>
          <w:numId w:val="2"/>
        </w:numPr>
        <w:ind w:left="426" w:hanging="216"/>
        <w:rPr>
          <w:rFonts w:ascii="Times New Roman" w:hAnsi="Times New Roman"/>
          <w:sz w:val="20"/>
          <w:szCs w:val="20"/>
        </w:rPr>
      </w:pPr>
      <w:r w:rsidRPr="007A7F86">
        <w:rPr>
          <w:rFonts w:ascii="Times New Roman" w:hAnsi="Times New Roman"/>
          <w:sz w:val="20"/>
          <w:szCs w:val="20"/>
        </w:rPr>
        <w:t>Предложение — это законченная мысль.</w:t>
      </w:r>
    </w:p>
    <w:p w:rsidR="00CD6BD7" w:rsidRPr="007A7F86" w:rsidRDefault="00CD6BD7" w:rsidP="00CD6BD7">
      <w:pPr>
        <w:pStyle w:val="a4"/>
        <w:numPr>
          <w:ilvl w:val="0"/>
          <w:numId w:val="1"/>
        </w:numPr>
        <w:spacing w:before="100" w:beforeAutospacing="1" w:after="100" w:afterAutospacing="1"/>
        <w:ind w:left="426" w:hanging="216"/>
        <w:rPr>
          <w:rFonts w:ascii="Times New Roman" w:hAnsi="Times New Roman"/>
          <w:sz w:val="20"/>
          <w:szCs w:val="20"/>
          <w:lang w:eastAsia="ru-RU"/>
        </w:rPr>
      </w:pPr>
      <w:r w:rsidRPr="007A7F86">
        <w:rPr>
          <w:rFonts w:ascii="Times New Roman" w:hAnsi="Times New Roman"/>
          <w:sz w:val="20"/>
          <w:szCs w:val="20"/>
          <w:lang w:eastAsia="ru-RU"/>
        </w:rPr>
        <w:t>Предложения состоят из слов.</w:t>
      </w:r>
    </w:p>
    <w:p w:rsidR="00CD6BD7" w:rsidRPr="007A7F86" w:rsidRDefault="00CD6BD7" w:rsidP="00CD6BD7">
      <w:pPr>
        <w:pStyle w:val="a4"/>
        <w:numPr>
          <w:ilvl w:val="0"/>
          <w:numId w:val="1"/>
        </w:numPr>
        <w:spacing w:before="100" w:beforeAutospacing="1" w:after="100" w:afterAutospacing="1"/>
        <w:ind w:left="426" w:hanging="216"/>
        <w:rPr>
          <w:rFonts w:ascii="Times New Roman" w:hAnsi="Times New Roman"/>
          <w:sz w:val="20"/>
          <w:szCs w:val="20"/>
          <w:lang w:eastAsia="ru-RU"/>
        </w:rPr>
      </w:pPr>
      <w:r w:rsidRPr="007A7F86">
        <w:rPr>
          <w:rFonts w:ascii="Times New Roman" w:hAnsi="Times New Roman"/>
          <w:sz w:val="20"/>
          <w:szCs w:val="20"/>
          <w:lang w:eastAsia="ru-RU"/>
        </w:rPr>
        <w:t xml:space="preserve">Слова состоят из слогов. В слове столько </w:t>
      </w:r>
      <w:r w:rsidRPr="007A7F86">
        <w:rPr>
          <w:rFonts w:ascii="Times New Roman" w:hAnsi="Times New Roman"/>
          <w:i/>
          <w:iCs/>
          <w:sz w:val="20"/>
          <w:szCs w:val="20"/>
          <w:lang w:eastAsia="ru-RU"/>
        </w:rPr>
        <w:t>слогов</w:t>
      </w:r>
      <w:r w:rsidRPr="007A7F86">
        <w:rPr>
          <w:rFonts w:ascii="Times New Roman" w:hAnsi="Times New Roman"/>
          <w:sz w:val="20"/>
          <w:szCs w:val="20"/>
          <w:lang w:eastAsia="ru-RU"/>
        </w:rPr>
        <w:t xml:space="preserve">, сколько </w:t>
      </w:r>
      <w:r w:rsidRPr="007A7F86">
        <w:rPr>
          <w:rFonts w:ascii="Times New Roman" w:hAnsi="Times New Roman"/>
          <w:i/>
          <w:iCs/>
          <w:sz w:val="20"/>
          <w:szCs w:val="20"/>
          <w:lang w:eastAsia="ru-RU"/>
        </w:rPr>
        <w:t>гласных</w:t>
      </w:r>
      <w:r w:rsidRPr="007A7F86">
        <w:rPr>
          <w:rFonts w:ascii="Times New Roman" w:hAnsi="Times New Roman"/>
          <w:sz w:val="20"/>
          <w:szCs w:val="20"/>
          <w:lang w:eastAsia="ru-RU"/>
        </w:rPr>
        <w:t xml:space="preserve"> бук</w:t>
      </w:r>
      <w:proofErr w:type="gramStart"/>
      <w:r w:rsidRPr="007A7F86">
        <w:rPr>
          <w:rFonts w:ascii="Times New Roman" w:hAnsi="Times New Roman"/>
          <w:sz w:val="20"/>
          <w:szCs w:val="20"/>
          <w:lang w:eastAsia="ru-RU"/>
        </w:rPr>
        <w:t>в(</w:t>
      </w:r>
      <w:proofErr w:type="gramEnd"/>
      <w:r w:rsidRPr="007A7F86">
        <w:rPr>
          <w:rFonts w:ascii="Times New Roman" w:hAnsi="Times New Roman"/>
          <w:sz w:val="20"/>
          <w:szCs w:val="20"/>
          <w:lang w:eastAsia="ru-RU"/>
        </w:rPr>
        <w:t xml:space="preserve">звуков), например: </w:t>
      </w:r>
      <w:proofErr w:type="spellStart"/>
      <w:r w:rsidRPr="00D1278C">
        <w:rPr>
          <w:rFonts w:ascii="Times New Roman" w:hAnsi="Times New Roman"/>
          <w:b/>
          <w:i/>
          <w:iCs/>
          <w:sz w:val="20"/>
          <w:szCs w:val="20"/>
          <w:lang w:eastAsia="ru-RU"/>
        </w:rPr>
        <w:t>ма</w:t>
      </w:r>
      <w:proofErr w:type="spellEnd"/>
      <w:r w:rsidRPr="00D1278C">
        <w:rPr>
          <w:rFonts w:ascii="Times New Roman" w:hAnsi="Times New Roman"/>
          <w:b/>
          <w:i/>
          <w:iCs/>
          <w:sz w:val="20"/>
          <w:szCs w:val="20"/>
          <w:lang w:eastAsia="ru-RU"/>
        </w:rPr>
        <w:t>/ли/на – в этом слове 3 слога, так как в нём 3 гласные буквы(звука).</w:t>
      </w:r>
    </w:p>
    <w:p w:rsidR="00CD6BD7" w:rsidRPr="007A7F86" w:rsidRDefault="00CD6BD7" w:rsidP="00CD6BD7">
      <w:pPr>
        <w:pStyle w:val="a4"/>
        <w:numPr>
          <w:ilvl w:val="0"/>
          <w:numId w:val="1"/>
        </w:numPr>
        <w:spacing w:before="100" w:beforeAutospacing="1" w:after="100" w:afterAutospacing="1"/>
        <w:ind w:left="426" w:hanging="216"/>
        <w:rPr>
          <w:rFonts w:ascii="Times New Roman" w:hAnsi="Times New Roman"/>
          <w:sz w:val="20"/>
          <w:szCs w:val="20"/>
          <w:lang w:eastAsia="ru-RU"/>
        </w:rPr>
      </w:pPr>
      <w:r w:rsidRPr="007A7F86">
        <w:rPr>
          <w:rFonts w:ascii="Times New Roman" w:hAnsi="Times New Roman"/>
          <w:sz w:val="20"/>
          <w:szCs w:val="20"/>
          <w:lang w:eastAsia="ru-RU"/>
        </w:rPr>
        <w:t>Слова состоят из звуков.</w:t>
      </w:r>
    </w:p>
    <w:p w:rsidR="00CD6BD7" w:rsidRPr="007A7F86" w:rsidRDefault="00CD6BD7" w:rsidP="00CD6BD7">
      <w:pPr>
        <w:pStyle w:val="a4"/>
        <w:numPr>
          <w:ilvl w:val="0"/>
          <w:numId w:val="1"/>
        </w:numPr>
        <w:spacing w:before="100" w:beforeAutospacing="1" w:after="100" w:afterAutospacing="1"/>
        <w:ind w:left="426" w:hanging="216"/>
        <w:rPr>
          <w:rFonts w:ascii="Times New Roman" w:hAnsi="Times New Roman"/>
          <w:sz w:val="20"/>
          <w:szCs w:val="20"/>
          <w:lang w:eastAsia="ru-RU"/>
        </w:rPr>
      </w:pPr>
      <w:r w:rsidRPr="007A7F86">
        <w:rPr>
          <w:rFonts w:ascii="Times New Roman" w:hAnsi="Times New Roman"/>
          <w:sz w:val="20"/>
          <w:szCs w:val="20"/>
          <w:lang w:eastAsia="ru-RU"/>
        </w:rPr>
        <w:t>Звук — то, что мы слышим и произносим.</w:t>
      </w:r>
    </w:p>
    <w:p w:rsidR="00CD6BD7" w:rsidRPr="007A7F86" w:rsidRDefault="00CD6BD7" w:rsidP="00CD6BD7">
      <w:pPr>
        <w:pStyle w:val="a4"/>
        <w:numPr>
          <w:ilvl w:val="0"/>
          <w:numId w:val="1"/>
        </w:numPr>
        <w:spacing w:before="100" w:beforeAutospacing="1" w:after="100" w:afterAutospacing="1"/>
        <w:ind w:left="426" w:hanging="216"/>
        <w:rPr>
          <w:rFonts w:ascii="Times New Roman" w:hAnsi="Times New Roman"/>
          <w:sz w:val="20"/>
          <w:szCs w:val="20"/>
          <w:lang w:eastAsia="ru-RU"/>
        </w:rPr>
      </w:pPr>
      <w:r w:rsidRPr="007A7F86">
        <w:rPr>
          <w:rFonts w:ascii="Times New Roman" w:hAnsi="Times New Roman"/>
          <w:sz w:val="20"/>
          <w:szCs w:val="20"/>
          <w:lang w:eastAsia="ru-RU"/>
        </w:rPr>
        <w:t>Буква — то, что пишем и читаем.</w:t>
      </w:r>
    </w:p>
    <w:p w:rsidR="00CD6BD7" w:rsidRPr="007A7F86" w:rsidRDefault="00CD6BD7" w:rsidP="00CD6BD7">
      <w:pPr>
        <w:pStyle w:val="a4"/>
        <w:numPr>
          <w:ilvl w:val="0"/>
          <w:numId w:val="1"/>
        </w:numPr>
        <w:spacing w:before="100" w:beforeAutospacing="1" w:after="100" w:afterAutospacing="1"/>
        <w:ind w:left="426" w:hanging="216"/>
        <w:rPr>
          <w:rFonts w:ascii="Times New Roman" w:hAnsi="Times New Roman"/>
          <w:sz w:val="20"/>
          <w:szCs w:val="20"/>
          <w:lang w:eastAsia="ru-RU"/>
        </w:rPr>
      </w:pPr>
      <w:r w:rsidRPr="007A7F86">
        <w:rPr>
          <w:rFonts w:ascii="Times New Roman" w:hAnsi="Times New Roman"/>
          <w:sz w:val="20"/>
          <w:szCs w:val="20"/>
          <w:lang w:eastAsia="ru-RU"/>
        </w:rPr>
        <w:t>Звук на письме обозначается буквой.</w:t>
      </w:r>
    </w:p>
    <w:p w:rsidR="00CD6BD7" w:rsidRPr="007A7F86" w:rsidRDefault="00CD6BD7" w:rsidP="00CD6BD7">
      <w:pPr>
        <w:pStyle w:val="a4"/>
        <w:numPr>
          <w:ilvl w:val="0"/>
          <w:numId w:val="1"/>
        </w:numPr>
        <w:spacing w:before="100" w:beforeAutospacing="1" w:after="100" w:afterAutospacing="1"/>
        <w:ind w:left="426" w:hanging="216"/>
        <w:rPr>
          <w:rFonts w:ascii="Times New Roman" w:hAnsi="Times New Roman"/>
          <w:sz w:val="20"/>
          <w:szCs w:val="20"/>
          <w:lang w:eastAsia="ru-RU"/>
        </w:rPr>
      </w:pPr>
      <w:r w:rsidRPr="007A7F86">
        <w:rPr>
          <w:rFonts w:ascii="Times New Roman" w:hAnsi="Times New Roman"/>
          <w:sz w:val="20"/>
          <w:szCs w:val="20"/>
          <w:lang w:eastAsia="ru-RU"/>
        </w:rPr>
        <w:t>Звуки бывают гласные и согласные.</w:t>
      </w:r>
    </w:p>
    <w:p w:rsidR="00CD6BD7" w:rsidRPr="007A7F86" w:rsidRDefault="00CD6BD7" w:rsidP="00CD6BD7">
      <w:pPr>
        <w:pStyle w:val="a4"/>
        <w:numPr>
          <w:ilvl w:val="0"/>
          <w:numId w:val="1"/>
        </w:numPr>
        <w:spacing w:before="100" w:beforeAutospacing="1" w:after="100" w:afterAutospacing="1"/>
        <w:ind w:left="426" w:hanging="216"/>
        <w:rPr>
          <w:rFonts w:ascii="Times New Roman" w:hAnsi="Times New Roman"/>
          <w:sz w:val="20"/>
          <w:szCs w:val="20"/>
          <w:lang w:eastAsia="ru-RU"/>
        </w:rPr>
      </w:pPr>
      <w:r w:rsidRPr="007A7F86">
        <w:rPr>
          <w:rFonts w:ascii="Times New Roman" w:hAnsi="Times New Roman"/>
          <w:sz w:val="20"/>
          <w:szCs w:val="20"/>
          <w:lang w:eastAsia="ru-RU"/>
        </w:rPr>
        <w:t>Гласные звуки — звуки, которые можно петь голосом (</w:t>
      </w:r>
      <w:proofErr w:type="spellStart"/>
      <w:proofErr w:type="gramStart"/>
      <w:r w:rsidRPr="007A7F86">
        <w:rPr>
          <w:rFonts w:ascii="Times New Roman" w:hAnsi="Times New Roman"/>
          <w:sz w:val="20"/>
          <w:szCs w:val="20"/>
          <w:lang w:eastAsia="ru-RU"/>
        </w:rPr>
        <w:t>выше-ниже</w:t>
      </w:r>
      <w:proofErr w:type="spellEnd"/>
      <w:proofErr w:type="gramEnd"/>
      <w:r w:rsidRPr="007A7F86">
        <w:rPr>
          <w:rFonts w:ascii="Times New Roman" w:hAnsi="Times New Roman"/>
          <w:sz w:val="20"/>
          <w:szCs w:val="20"/>
          <w:lang w:eastAsia="ru-RU"/>
        </w:rPr>
        <w:t>), при этом воздух, выходящий изо рта, не встречает преграды.</w:t>
      </w:r>
    </w:p>
    <w:p w:rsidR="00CD6BD7" w:rsidRPr="007A7F86" w:rsidRDefault="00CD6BD7" w:rsidP="00CD6BD7">
      <w:pPr>
        <w:pStyle w:val="a4"/>
        <w:spacing w:before="100" w:beforeAutospacing="1" w:after="100" w:afterAutospacing="1"/>
        <w:ind w:left="426"/>
        <w:rPr>
          <w:rFonts w:ascii="Times New Roman" w:hAnsi="Times New Roman"/>
          <w:sz w:val="20"/>
          <w:szCs w:val="20"/>
          <w:lang w:eastAsia="ru-RU"/>
        </w:rPr>
      </w:pPr>
      <w:r w:rsidRPr="00D1278C">
        <w:rPr>
          <w:rFonts w:ascii="Times New Roman" w:hAnsi="Times New Roman"/>
          <w:b/>
          <w:sz w:val="20"/>
          <w:szCs w:val="20"/>
          <w:lang w:eastAsia="ru-RU"/>
        </w:rPr>
        <w:t>В русском языке шесть гласных звуков:</w:t>
      </w:r>
      <w:r w:rsidRPr="007A7F86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D1278C">
        <w:rPr>
          <w:rFonts w:ascii="Times New Roman" w:hAnsi="Times New Roman"/>
          <w:b/>
          <w:color w:val="FF0000"/>
          <w:sz w:val="20"/>
          <w:szCs w:val="20"/>
          <w:lang w:eastAsia="ru-RU"/>
        </w:rPr>
        <w:t>А, У, О, И, Э, Ы</w:t>
      </w:r>
      <w:r w:rsidRPr="007A7F86">
        <w:rPr>
          <w:rFonts w:ascii="Times New Roman" w:hAnsi="Times New Roman"/>
          <w:sz w:val="20"/>
          <w:szCs w:val="20"/>
          <w:lang w:eastAsia="ru-RU"/>
        </w:rPr>
        <w:t xml:space="preserve">. </w:t>
      </w:r>
      <w:r w:rsidRPr="00D1278C">
        <w:rPr>
          <w:rFonts w:ascii="Times New Roman" w:hAnsi="Times New Roman"/>
          <w:b/>
          <w:sz w:val="20"/>
          <w:szCs w:val="20"/>
          <w:lang w:eastAsia="ru-RU"/>
        </w:rPr>
        <w:t>На схемах</w:t>
      </w:r>
      <w:r w:rsidRPr="00D1278C">
        <w:rPr>
          <w:rFonts w:ascii="Times New Roman" w:hAnsi="Times New Roman"/>
          <w:b/>
          <w:color w:val="FF0000"/>
          <w:sz w:val="20"/>
          <w:szCs w:val="20"/>
          <w:lang w:eastAsia="ru-RU"/>
        </w:rPr>
        <w:t xml:space="preserve"> гласные звуки обозначаются красным цветом. Гласных букв — десять: шесть — А, У, О, И, Э, </w:t>
      </w:r>
      <w:proofErr w:type="gramStart"/>
      <w:r w:rsidRPr="00D1278C">
        <w:rPr>
          <w:rFonts w:ascii="Times New Roman" w:hAnsi="Times New Roman"/>
          <w:b/>
          <w:color w:val="FF0000"/>
          <w:sz w:val="20"/>
          <w:szCs w:val="20"/>
          <w:lang w:eastAsia="ru-RU"/>
        </w:rPr>
        <w:t>Ы</w:t>
      </w:r>
      <w:proofErr w:type="gramEnd"/>
      <w:r w:rsidRPr="00D1278C">
        <w:rPr>
          <w:rFonts w:ascii="Times New Roman" w:hAnsi="Times New Roman"/>
          <w:b/>
          <w:color w:val="FF0000"/>
          <w:sz w:val="20"/>
          <w:szCs w:val="20"/>
          <w:lang w:eastAsia="ru-RU"/>
        </w:rPr>
        <w:t xml:space="preserve"> — соответствуют звукам</w:t>
      </w:r>
      <w:r w:rsidRPr="007A7F86">
        <w:rPr>
          <w:rFonts w:ascii="Times New Roman" w:hAnsi="Times New Roman"/>
          <w:sz w:val="20"/>
          <w:szCs w:val="20"/>
          <w:lang w:eastAsia="ru-RU"/>
        </w:rPr>
        <w:t xml:space="preserve"> и четыре — йотированные, которые обозначают два звука: </w:t>
      </w:r>
      <w:r w:rsidRPr="00D1278C">
        <w:rPr>
          <w:rFonts w:ascii="Times New Roman" w:hAnsi="Times New Roman"/>
          <w:b/>
          <w:color w:val="FF0000"/>
          <w:sz w:val="20"/>
          <w:szCs w:val="20"/>
          <w:lang w:eastAsia="ru-RU"/>
        </w:rPr>
        <w:t xml:space="preserve">Я, </w:t>
      </w:r>
      <w:proofErr w:type="gramStart"/>
      <w:r w:rsidRPr="00D1278C">
        <w:rPr>
          <w:rFonts w:ascii="Times New Roman" w:hAnsi="Times New Roman"/>
          <w:b/>
          <w:color w:val="FF0000"/>
          <w:sz w:val="20"/>
          <w:szCs w:val="20"/>
          <w:lang w:eastAsia="ru-RU"/>
        </w:rPr>
        <w:t>Ю</w:t>
      </w:r>
      <w:proofErr w:type="gramEnd"/>
      <w:r w:rsidRPr="00D1278C">
        <w:rPr>
          <w:rFonts w:ascii="Times New Roman" w:hAnsi="Times New Roman"/>
          <w:b/>
          <w:color w:val="FF0000"/>
          <w:sz w:val="20"/>
          <w:szCs w:val="20"/>
          <w:lang w:eastAsia="ru-RU"/>
        </w:rPr>
        <w:t xml:space="preserve">, Е, Ё, (Я — </w:t>
      </w:r>
      <w:r w:rsidRPr="00B37196">
        <w:rPr>
          <w:rFonts w:ascii="Times New Roman" w:hAnsi="Times New Roman"/>
          <w:b/>
          <w:color w:val="339966"/>
          <w:sz w:val="20"/>
          <w:szCs w:val="20"/>
          <w:lang w:eastAsia="ru-RU"/>
        </w:rPr>
        <w:t>Й</w:t>
      </w:r>
      <w:r w:rsidRPr="00D1278C">
        <w:rPr>
          <w:rFonts w:ascii="Times New Roman" w:hAnsi="Times New Roman"/>
          <w:b/>
          <w:color w:val="FF0000"/>
          <w:sz w:val="20"/>
          <w:szCs w:val="20"/>
          <w:lang w:eastAsia="ru-RU"/>
        </w:rPr>
        <w:t xml:space="preserve">А, Ю — </w:t>
      </w:r>
      <w:r w:rsidRPr="00B37196">
        <w:rPr>
          <w:rFonts w:ascii="Times New Roman" w:hAnsi="Times New Roman"/>
          <w:b/>
          <w:color w:val="339966"/>
          <w:sz w:val="20"/>
          <w:szCs w:val="20"/>
          <w:lang w:eastAsia="ru-RU"/>
        </w:rPr>
        <w:t>Й</w:t>
      </w:r>
      <w:r w:rsidRPr="00B37196">
        <w:rPr>
          <w:rFonts w:ascii="Times New Roman" w:hAnsi="Times New Roman"/>
          <w:b/>
          <w:color w:val="FF0000"/>
          <w:sz w:val="20"/>
          <w:szCs w:val="20"/>
          <w:lang w:eastAsia="ru-RU"/>
        </w:rPr>
        <w:t>У</w:t>
      </w:r>
      <w:r w:rsidRPr="00D1278C">
        <w:rPr>
          <w:rFonts w:ascii="Times New Roman" w:hAnsi="Times New Roman"/>
          <w:b/>
          <w:color w:val="FF0000"/>
          <w:sz w:val="20"/>
          <w:szCs w:val="20"/>
          <w:lang w:eastAsia="ru-RU"/>
        </w:rPr>
        <w:t xml:space="preserve">, Е — </w:t>
      </w:r>
      <w:r w:rsidRPr="00B37196">
        <w:rPr>
          <w:rFonts w:ascii="Times New Roman" w:hAnsi="Times New Roman"/>
          <w:b/>
          <w:color w:val="339966"/>
          <w:sz w:val="20"/>
          <w:szCs w:val="20"/>
          <w:lang w:eastAsia="ru-RU"/>
        </w:rPr>
        <w:t>Й</w:t>
      </w:r>
      <w:r w:rsidRPr="00D1278C">
        <w:rPr>
          <w:rFonts w:ascii="Times New Roman" w:hAnsi="Times New Roman"/>
          <w:b/>
          <w:color w:val="FF0000"/>
          <w:sz w:val="20"/>
          <w:szCs w:val="20"/>
          <w:lang w:eastAsia="ru-RU"/>
        </w:rPr>
        <w:t xml:space="preserve">Э, Ё — </w:t>
      </w:r>
      <w:r w:rsidRPr="00B37196">
        <w:rPr>
          <w:rFonts w:ascii="Times New Roman" w:hAnsi="Times New Roman"/>
          <w:b/>
          <w:color w:val="339966"/>
          <w:sz w:val="20"/>
          <w:szCs w:val="20"/>
          <w:lang w:eastAsia="ru-RU"/>
        </w:rPr>
        <w:t>Й</w:t>
      </w:r>
      <w:r w:rsidRPr="00D1278C">
        <w:rPr>
          <w:rFonts w:ascii="Times New Roman" w:hAnsi="Times New Roman"/>
          <w:b/>
          <w:color w:val="FF0000"/>
          <w:sz w:val="20"/>
          <w:szCs w:val="20"/>
          <w:lang w:eastAsia="ru-RU"/>
        </w:rPr>
        <w:t>О)</w:t>
      </w:r>
      <w:r w:rsidRPr="00D1278C">
        <w:rPr>
          <w:rFonts w:ascii="Times New Roman" w:hAnsi="Times New Roman"/>
          <w:b/>
          <w:sz w:val="20"/>
          <w:szCs w:val="20"/>
          <w:lang w:eastAsia="ru-RU"/>
        </w:rPr>
        <w:t xml:space="preserve"> • в начале слова (яма, юла); после гласного звука (маяк, </w:t>
      </w:r>
      <w:proofErr w:type="spellStart"/>
      <w:r w:rsidRPr="00D1278C">
        <w:rPr>
          <w:rFonts w:ascii="Times New Roman" w:hAnsi="Times New Roman"/>
          <w:b/>
          <w:sz w:val="20"/>
          <w:szCs w:val="20"/>
          <w:lang w:eastAsia="ru-RU"/>
        </w:rPr>
        <w:t>за-юшка</w:t>
      </w:r>
      <w:proofErr w:type="spellEnd"/>
      <w:r w:rsidRPr="00D1278C">
        <w:rPr>
          <w:rFonts w:ascii="Times New Roman" w:hAnsi="Times New Roman"/>
          <w:b/>
          <w:sz w:val="20"/>
          <w:szCs w:val="20"/>
          <w:lang w:eastAsia="ru-RU"/>
        </w:rPr>
        <w:t xml:space="preserve">); после мягкого и твердого знаков (семья, подъем). В остальных случаях (после согласных) йотированные гласные буквы обозначают на письме мягкость впереди стоящего согласного звука и гласный звук: Я — А. </w:t>
      </w:r>
      <w:proofErr w:type="gramStart"/>
      <w:r w:rsidRPr="00D1278C">
        <w:rPr>
          <w:rFonts w:ascii="Times New Roman" w:hAnsi="Times New Roman"/>
          <w:b/>
          <w:sz w:val="20"/>
          <w:szCs w:val="20"/>
          <w:lang w:eastAsia="ru-RU"/>
        </w:rPr>
        <w:t>Ю</w:t>
      </w:r>
      <w:proofErr w:type="gramEnd"/>
      <w:r w:rsidRPr="00D1278C">
        <w:rPr>
          <w:rFonts w:ascii="Times New Roman" w:hAnsi="Times New Roman"/>
          <w:b/>
          <w:sz w:val="20"/>
          <w:szCs w:val="20"/>
          <w:lang w:eastAsia="ru-RU"/>
        </w:rPr>
        <w:t xml:space="preserve"> — У, Е — Э, Ё — О (береза, мяч). Гласные А, О, У, </w:t>
      </w:r>
      <w:proofErr w:type="gramStart"/>
      <w:r w:rsidRPr="00D1278C">
        <w:rPr>
          <w:rFonts w:ascii="Times New Roman" w:hAnsi="Times New Roman"/>
          <w:b/>
          <w:sz w:val="20"/>
          <w:szCs w:val="20"/>
          <w:lang w:eastAsia="ru-RU"/>
        </w:rPr>
        <w:t>Ы</w:t>
      </w:r>
      <w:proofErr w:type="gramEnd"/>
      <w:r w:rsidRPr="00D1278C">
        <w:rPr>
          <w:rFonts w:ascii="Times New Roman" w:hAnsi="Times New Roman"/>
          <w:b/>
          <w:sz w:val="20"/>
          <w:szCs w:val="20"/>
          <w:lang w:eastAsia="ru-RU"/>
        </w:rPr>
        <w:t>, Э на письме обозначают твёрдость согласных звуков.</w:t>
      </w:r>
    </w:p>
    <w:p w:rsidR="00CD6BD7" w:rsidRPr="007A7F86" w:rsidRDefault="00CD6BD7" w:rsidP="00CD6BD7">
      <w:pPr>
        <w:pStyle w:val="a4"/>
        <w:numPr>
          <w:ilvl w:val="0"/>
          <w:numId w:val="2"/>
        </w:numPr>
        <w:ind w:left="426" w:hanging="216"/>
        <w:rPr>
          <w:rFonts w:ascii="Times New Roman" w:hAnsi="Times New Roman"/>
          <w:sz w:val="20"/>
          <w:szCs w:val="20"/>
        </w:rPr>
      </w:pPr>
      <w:r w:rsidRPr="007A7F86">
        <w:rPr>
          <w:rFonts w:ascii="Times New Roman" w:hAnsi="Times New Roman"/>
          <w:sz w:val="20"/>
          <w:szCs w:val="20"/>
        </w:rPr>
        <w:t>Согласные звуки — звуки, которые нельзя петь, т. к. воздух, выходящий изо рта при их произнесении, встречает преграду.</w:t>
      </w:r>
    </w:p>
    <w:p w:rsidR="00CD6BD7" w:rsidRPr="007A7F86" w:rsidRDefault="00CD6BD7" w:rsidP="00CD6BD7">
      <w:pPr>
        <w:pStyle w:val="a4"/>
        <w:numPr>
          <w:ilvl w:val="0"/>
          <w:numId w:val="2"/>
        </w:numPr>
        <w:ind w:left="426" w:hanging="216"/>
        <w:rPr>
          <w:rFonts w:ascii="Times New Roman" w:hAnsi="Times New Roman"/>
          <w:sz w:val="20"/>
          <w:szCs w:val="20"/>
        </w:rPr>
      </w:pPr>
      <w:r w:rsidRPr="00D1278C">
        <w:rPr>
          <w:rFonts w:ascii="Times New Roman" w:hAnsi="Times New Roman"/>
          <w:b/>
          <w:sz w:val="20"/>
          <w:szCs w:val="20"/>
        </w:rPr>
        <w:t>Глухость и звонкость</w:t>
      </w:r>
      <w:r w:rsidRPr="007A7F86">
        <w:rPr>
          <w:rFonts w:ascii="Times New Roman" w:hAnsi="Times New Roman"/>
          <w:sz w:val="20"/>
          <w:szCs w:val="20"/>
        </w:rPr>
        <w:t xml:space="preserve"> согласных звуков определяются по работе голосовых связок и проверяются рукой, положенной на горло</w:t>
      </w:r>
      <w:r w:rsidRPr="00D1278C">
        <w:rPr>
          <w:rFonts w:ascii="Times New Roman" w:hAnsi="Times New Roman"/>
          <w:b/>
          <w:sz w:val="20"/>
          <w:szCs w:val="20"/>
        </w:rPr>
        <w:t xml:space="preserve">: глухие согласные звуки — голосовые связки не работают (горлышко не дрожит): К, </w:t>
      </w:r>
      <w:proofErr w:type="gramStart"/>
      <w:r w:rsidRPr="00D1278C">
        <w:rPr>
          <w:rFonts w:ascii="Times New Roman" w:hAnsi="Times New Roman"/>
          <w:b/>
          <w:sz w:val="20"/>
          <w:szCs w:val="20"/>
        </w:rPr>
        <w:t>П</w:t>
      </w:r>
      <w:proofErr w:type="gramEnd"/>
      <w:r w:rsidRPr="00D1278C">
        <w:rPr>
          <w:rFonts w:ascii="Times New Roman" w:hAnsi="Times New Roman"/>
          <w:b/>
          <w:sz w:val="20"/>
          <w:szCs w:val="20"/>
        </w:rPr>
        <w:t xml:space="preserve">, С, Т, </w:t>
      </w:r>
      <w:r w:rsidRPr="00D1278C">
        <w:rPr>
          <w:rFonts w:ascii="Times New Roman" w:hAnsi="Times New Roman"/>
          <w:b/>
          <w:sz w:val="20"/>
          <w:szCs w:val="20"/>
        </w:rPr>
        <w:lastRenderedPageBreak/>
        <w:t>Ф, X, Ц, Ч, Ш, Щ; звонкие согласные звуки —</w:t>
      </w:r>
      <w:r w:rsidRPr="007A7F86">
        <w:rPr>
          <w:rFonts w:ascii="Times New Roman" w:hAnsi="Times New Roman"/>
          <w:sz w:val="20"/>
          <w:szCs w:val="20"/>
        </w:rPr>
        <w:t xml:space="preserve"> </w:t>
      </w:r>
      <w:r w:rsidRPr="00D1278C">
        <w:rPr>
          <w:rFonts w:ascii="Times New Roman" w:hAnsi="Times New Roman"/>
          <w:b/>
          <w:sz w:val="20"/>
          <w:szCs w:val="20"/>
        </w:rPr>
        <w:t xml:space="preserve">голосовые связки работают (горлышко дрожит): Б, В, Г, Д, Ж, 3, Й, Л, М, Н, </w:t>
      </w:r>
      <w:proofErr w:type="gramStart"/>
      <w:r w:rsidRPr="00D1278C">
        <w:rPr>
          <w:rFonts w:ascii="Times New Roman" w:hAnsi="Times New Roman"/>
          <w:b/>
          <w:sz w:val="20"/>
          <w:szCs w:val="20"/>
        </w:rPr>
        <w:t>Р</w:t>
      </w:r>
      <w:proofErr w:type="gramEnd"/>
    </w:p>
    <w:p w:rsidR="00CD6BD7" w:rsidRPr="00D1278C" w:rsidRDefault="00CD6BD7" w:rsidP="00CD6BD7">
      <w:pPr>
        <w:pStyle w:val="a4"/>
        <w:ind w:left="426"/>
        <w:rPr>
          <w:rFonts w:ascii="Times New Roman" w:hAnsi="Times New Roman"/>
          <w:b/>
          <w:sz w:val="20"/>
          <w:szCs w:val="20"/>
        </w:rPr>
      </w:pPr>
      <w:r w:rsidRPr="00D1278C">
        <w:rPr>
          <w:rFonts w:ascii="Times New Roman" w:hAnsi="Times New Roman"/>
          <w:b/>
          <w:sz w:val="20"/>
          <w:szCs w:val="20"/>
          <w:lang w:eastAsia="ru-RU"/>
        </w:rPr>
        <w:t xml:space="preserve">Всегда звонкие (непарные) согласные: Й, Л, М, Н, Р. Всегда глухие (непарные) согласные Х, </w:t>
      </w:r>
      <w:proofErr w:type="gramStart"/>
      <w:r w:rsidRPr="00D1278C">
        <w:rPr>
          <w:rFonts w:ascii="Times New Roman" w:hAnsi="Times New Roman"/>
          <w:b/>
          <w:sz w:val="20"/>
          <w:szCs w:val="20"/>
          <w:lang w:eastAsia="ru-RU"/>
        </w:rPr>
        <w:t>Ц</w:t>
      </w:r>
      <w:proofErr w:type="gramEnd"/>
      <w:r w:rsidRPr="00D1278C">
        <w:rPr>
          <w:rFonts w:ascii="Times New Roman" w:hAnsi="Times New Roman"/>
          <w:b/>
          <w:sz w:val="20"/>
          <w:szCs w:val="20"/>
          <w:lang w:eastAsia="ru-RU"/>
        </w:rPr>
        <w:t>, Ч, Щ. Остальные согласные звуки образуют пары:</w:t>
      </w:r>
    </w:p>
    <w:p w:rsidR="00CD6BD7" w:rsidRPr="00D1278C" w:rsidRDefault="00CD6BD7" w:rsidP="00CD6BD7">
      <w:pPr>
        <w:rPr>
          <w:b/>
          <w:sz w:val="20"/>
          <w:szCs w:val="20"/>
        </w:rPr>
      </w:pPr>
      <w:r w:rsidRPr="00D1278C">
        <w:rPr>
          <w:b/>
          <w:sz w:val="20"/>
          <w:szCs w:val="20"/>
        </w:rPr>
        <w:t xml:space="preserve">Б          В         Г          Д         Ж        </w:t>
      </w:r>
      <w:proofErr w:type="gramStart"/>
      <w:r w:rsidRPr="00D1278C">
        <w:rPr>
          <w:b/>
          <w:sz w:val="20"/>
          <w:szCs w:val="20"/>
        </w:rPr>
        <w:t>З</w:t>
      </w:r>
      <w:proofErr w:type="gramEnd"/>
      <w:r w:rsidRPr="00D1278C">
        <w:rPr>
          <w:b/>
          <w:sz w:val="20"/>
          <w:szCs w:val="20"/>
        </w:rPr>
        <w:t>    -   ЗВОНКИЕ</w:t>
      </w:r>
    </w:p>
    <w:p w:rsidR="00CD6BD7" w:rsidRPr="00D1278C" w:rsidRDefault="00CD6BD7" w:rsidP="00CD6BD7">
      <w:pPr>
        <w:rPr>
          <w:b/>
          <w:sz w:val="20"/>
          <w:szCs w:val="20"/>
        </w:rPr>
      </w:pPr>
      <w:proofErr w:type="gramStart"/>
      <w:r w:rsidRPr="00D1278C">
        <w:rPr>
          <w:b/>
          <w:sz w:val="20"/>
          <w:szCs w:val="20"/>
        </w:rPr>
        <w:t>П</w:t>
      </w:r>
      <w:proofErr w:type="gramEnd"/>
      <w:r w:rsidRPr="00D1278C">
        <w:rPr>
          <w:b/>
          <w:sz w:val="20"/>
          <w:szCs w:val="20"/>
        </w:rPr>
        <w:t>         Ф         К         Т          Ш        С    -   ГЛУХИЕ</w:t>
      </w:r>
    </w:p>
    <w:p w:rsidR="00CD6BD7" w:rsidRPr="007A7F86" w:rsidRDefault="00CD6BD7" w:rsidP="00CD6BD7">
      <w:pPr>
        <w:pStyle w:val="a4"/>
        <w:numPr>
          <w:ilvl w:val="0"/>
          <w:numId w:val="2"/>
        </w:numPr>
        <w:spacing w:after="0" w:line="240" w:lineRule="auto"/>
        <w:ind w:left="426" w:hanging="216"/>
        <w:rPr>
          <w:rFonts w:ascii="Times New Roman" w:hAnsi="Times New Roman"/>
          <w:sz w:val="20"/>
          <w:szCs w:val="20"/>
        </w:rPr>
      </w:pPr>
      <w:r w:rsidRPr="007A7F86">
        <w:rPr>
          <w:rFonts w:ascii="Times New Roman" w:hAnsi="Times New Roman"/>
          <w:sz w:val="20"/>
          <w:szCs w:val="20"/>
        </w:rPr>
        <w:t>Твердость и мягкость согласных звуков определяются на слух:</w:t>
      </w:r>
    </w:p>
    <w:p w:rsidR="00CD6BD7" w:rsidRPr="00D1278C" w:rsidRDefault="00CD6BD7" w:rsidP="00CD6BD7">
      <w:pPr>
        <w:rPr>
          <w:b/>
          <w:sz w:val="20"/>
          <w:szCs w:val="20"/>
        </w:rPr>
      </w:pPr>
      <w:r w:rsidRPr="00D1278C">
        <w:rPr>
          <w:b/>
          <w:i/>
          <w:iCs/>
          <w:sz w:val="20"/>
          <w:szCs w:val="20"/>
        </w:rPr>
        <w:t xml:space="preserve">согласные звуки, которые могут быть </w:t>
      </w:r>
      <w:r w:rsidRPr="00D1278C">
        <w:rPr>
          <w:b/>
          <w:i/>
          <w:iCs/>
          <w:color w:val="0000FF"/>
          <w:sz w:val="20"/>
          <w:szCs w:val="20"/>
        </w:rPr>
        <w:t xml:space="preserve">твердыми </w:t>
      </w:r>
      <w:r w:rsidRPr="00D1278C">
        <w:rPr>
          <w:b/>
          <w:i/>
          <w:iCs/>
          <w:sz w:val="20"/>
          <w:szCs w:val="20"/>
        </w:rPr>
        <w:t xml:space="preserve">и </w:t>
      </w:r>
      <w:r w:rsidRPr="00D1278C">
        <w:rPr>
          <w:b/>
          <w:i/>
          <w:iCs/>
          <w:color w:val="008080"/>
          <w:sz w:val="20"/>
          <w:szCs w:val="20"/>
        </w:rPr>
        <w:t>мягкими</w:t>
      </w:r>
      <w:r w:rsidRPr="00D1278C">
        <w:rPr>
          <w:b/>
          <w:color w:val="008080"/>
          <w:sz w:val="20"/>
          <w:szCs w:val="20"/>
        </w:rPr>
        <w:t>:</w:t>
      </w:r>
      <w:r w:rsidRPr="00D1278C">
        <w:rPr>
          <w:b/>
          <w:sz w:val="20"/>
          <w:szCs w:val="20"/>
        </w:rPr>
        <w:t xml:space="preserve"> </w:t>
      </w:r>
      <w:r w:rsidRPr="00D1278C">
        <w:rPr>
          <w:b/>
          <w:color w:val="0000FF"/>
          <w:sz w:val="20"/>
          <w:szCs w:val="20"/>
        </w:rPr>
        <w:t xml:space="preserve">Б, В, Г, Д, 3, К, Л, М, Н, </w:t>
      </w:r>
      <w:proofErr w:type="gramStart"/>
      <w:r w:rsidRPr="00D1278C">
        <w:rPr>
          <w:b/>
          <w:color w:val="0000FF"/>
          <w:sz w:val="20"/>
          <w:szCs w:val="20"/>
        </w:rPr>
        <w:t>П</w:t>
      </w:r>
      <w:proofErr w:type="gramEnd"/>
      <w:r w:rsidRPr="00D1278C">
        <w:rPr>
          <w:b/>
          <w:color w:val="0000FF"/>
          <w:sz w:val="20"/>
          <w:szCs w:val="20"/>
        </w:rPr>
        <w:t>, Р, С, Т, Ф, X,</w:t>
      </w:r>
      <w:r w:rsidRPr="00D1278C">
        <w:rPr>
          <w:b/>
          <w:color w:val="008000"/>
          <w:sz w:val="20"/>
          <w:szCs w:val="20"/>
        </w:rPr>
        <w:t xml:space="preserve"> БЬ, ВЬ, ГЬ, ДЬ, ЗЬ, КЬ, ЛЬ, МЬ, НЬ, ПЬ, РЬ, СЬ, ТЬ, ФЬ, ХЬ;</w:t>
      </w:r>
    </w:p>
    <w:p w:rsidR="00CD6BD7" w:rsidRPr="00D1278C" w:rsidRDefault="00CD6BD7" w:rsidP="00CD6BD7">
      <w:pPr>
        <w:pStyle w:val="a3"/>
        <w:spacing w:before="0" w:beforeAutospacing="0" w:after="0" w:afterAutospacing="0"/>
        <w:rPr>
          <w:b/>
          <w:color w:val="0000FF"/>
          <w:sz w:val="20"/>
          <w:szCs w:val="20"/>
        </w:rPr>
      </w:pPr>
      <w:r w:rsidRPr="00D1278C">
        <w:rPr>
          <w:b/>
          <w:i/>
          <w:iCs/>
          <w:color w:val="0000FF"/>
          <w:sz w:val="20"/>
          <w:szCs w:val="20"/>
        </w:rPr>
        <w:t>всегда твердые согласные</w:t>
      </w:r>
      <w:r w:rsidRPr="00D1278C">
        <w:rPr>
          <w:b/>
          <w:color w:val="0000FF"/>
          <w:sz w:val="20"/>
          <w:szCs w:val="20"/>
        </w:rPr>
        <w:t xml:space="preserve">: Ж, </w:t>
      </w:r>
      <w:proofErr w:type="gramStart"/>
      <w:r w:rsidRPr="00D1278C">
        <w:rPr>
          <w:b/>
          <w:color w:val="0000FF"/>
          <w:sz w:val="20"/>
          <w:szCs w:val="20"/>
        </w:rPr>
        <w:t>Ш</w:t>
      </w:r>
      <w:proofErr w:type="gramEnd"/>
      <w:r w:rsidRPr="00D1278C">
        <w:rPr>
          <w:b/>
          <w:color w:val="0000FF"/>
          <w:sz w:val="20"/>
          <w:szCs w:val="20"/>
        </w:rPr>
        <w:t>, Ц;</w:t>
      </w:r>
    </w:p>
    <w:p w:rsidR="00CD6BD7" w:rsidRPr="00D1278C" w:rsidRDefault="00CD6BD7" w:rsidP="00CD6BD7">
      <w:pPr>
        <w:pStyle w:val="a3"/>
        <w:spacing w:before="0" w:beforeAutospacing="0" w:after="0" w:afterAutospacing="0"/>
        <w:rPr>
          <w:b/>
          <w:color w:val="008000"/>
          <w:sz w:val="20"/>
          <w:szCs w:val="20"/>
        </w:rPr>
      </w:pPr>
      <w:r w:rsidRPr="00D1278C">
        <w:rPr>
          <w:b/>
          <w:i/>
          <w:iCs/>
          <w:color w:val="008000"/>
          <w:sz w:val="20"/>
          <w:szCs w:val="20"/>
        </w:rPr>
        <w:t>всегда мягкие согласные:</w:t>
      </w:r>
      <w:r w:rsidRPr="00D1278C">
        <w:rPr>
          <w:b/>
          <w:color w:val="008000"/>
          <w:sz w:val="20"/>
          <w:szCs w:val="20"/>
        </w:rPr>
        <w:t xml:space="preserve"> Й, Ч, Щ.</w:t>
      </w:r>
    </w:p>
    <w:p w:rsidR="00CD6BD7" w:rsidRPr="00D1278C" w:rsidRDefault="00CD6BD7" w:rsidP="00CD6BD7">
      <w:pPr>
        <w:pStyle w:val="a4"/>
        <w:numPr>
          <w:ilvl w:val="0"/>
          <w:numId w:val="2"/>
        </w:numPr>
        <w:ind w:left="426" w:hanging="216"/>
        <w:rPr>
          <w:rFonts w:ascii="Times New Roman" w:hAnsi="Times New Roman"/>
          <w:b/>
          <w:color w:val="008080"/>
          <w:sz w:val="20"/>
          <w:szCs w:val="20"/>
        </w:rPr>
      </w:pPr>
      <w:r w:rsidRPr="00D1278C">
        <w:rPr>
          <w:rFonts w:ascii="Times New Roman" w:hAnsi="Times New Roman"/>
          <w:b/>
          <w:color w:val="0000FF"/>
          <w:sz w:val="20"/>
          <w:szCs w:val="20"/>
        </w:rPr>
        <w:t xml:space="preserve">Твердые согласные звуки на схемах </w:t>
      </w:r>
      <w:proofErr w:type="gramStart"/>
      <w:r w:rsidRPr="00D1278C">
        <w:rPr>
          <w:rFonts w:ascii="Times New Roman" w:hAnsi="Times New Roman"/>
          <w:b/>
          <w:color w:val="0000FF"/>
          <w:sz w:val="20"/>
          <w:szCs w:val="20"/>
        </w:rPr>
        <w:t>обозначаются</w:t>
      </w:r>
      <w:proofErr w:type="gramEnd"/>
      <w:r w:rsidRPr="00D1278C">
        <w:rPr>
          <w:rFonts w:ascii="Times New Roman" w:hAnsi="Times New Roman"/>
          <w:b/>
          <w:color w:val="0000FF"/>
          <w:sz w:val="20"/>
          <w:szCs w:val="20"/>
        </w:rPr>
        <w:t xml:space="preserve"> синим цветом,</w:t>
      </w:r>
      <w:r w:rsidRPr="00B37196">
        <w:rPr>
          <w:rFonts w:ascii="Times New Roman" w:hAnsi="Times New Roman"/>
          <w:b/>
          <w:color w:val="339966"/>
          <w:sz w:val="20"/>
          <w:szCs w:val="20"/>
        </w:rPr>
        <w:t xml:space="preserve"> мягкие — зеленым.</w:t>
      </w:r>
    </w:p>
    <w:p w:rsidR="00CD6BD7" w:rsidRPr="00DF1BFD" w:rsidRDefault="00CD6BD7" w:rsidP="00CD6BD7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FD6ED0">
        <w:rPr>
          <w:sz w:val="20"/>
          <w:szCs w:val="20"/>
        </w:rPr>
        <w:t xml:space="preserve">Одной из важных задач подготовки к обучению грамоте является ознакомление детей со звуковым составом, звуковым строением слова. Исходный принцип системы дошкольного обучения грамоте состоит в том, что знакомству и </w:t>
      </w:r>
      <w:r w:rsidRPr="00DF1BFD">
        <w:rPr>
          <w:sz w:val="20"/>
          <w:szCs w:val="20"/>
        </w:rPr>
        <w:t xml:space="preserve">работе ребенка с буквами должен предшествовать </w:t>
      </w:r>
      <w:proofErr w:type="spellStart"/>
      <w:r w:rsidRPr="00DF1BFD">
        <w:rPr>
          <w:sz w:val="20"/>
          <w:szCs w:val="20"/>
        </w:rPr>
        <w:t>добукварный</w:t>
      </w:r>
      <w:proofErr w:type="spellEnd"/>
      <w:r w:rsidRPr="00DF1BFD">
        <w:rPr>
          <w:sz w:val="20"/>
          <w:szCs w:val="20"/>
        </w:rPr>
        <w:t>, чисто звуковой период обучения.</w:t>
      </w:r>
      <w:r w:rsidRPr="00FD6ED0">
        <w:rPr>
          <w:sz w:val="20"/>
          <w:szCs w:val="20"/>
        </w:rPr>
        <w:t xml:space="preserve"> Буква- это знак звука. </w:t>
      </w:r>
      <w:r w:rsidRPr="00DF1BFD">
        <w:rPr>
          <w:sz w:val="20"/>
          <w:szCs w:val="20"/>
        </w:rPr>
        <w:t xml:space="preserve"> </w:t>
      </w:r>
    </w:p>
    <w:p w:rsidR="00CD6BD7" w:rsidRPr="00FD6ED0" w:rsidRDefault="00CD6BD7" w:rsidP="00CD6BD7">
      <w:pPr>
        <w:pStyle w:val="a3"/>
        <w:spacing w:before="0" w:beforeAutospacing="0" w:after="0" w:afterAutospacing="0"/>
        <w:jc w:val="both"/>
      </w:pPr>
      <w:r w:rsidRPr="00FD6ED0">
        <w:rPr>
          <w:sz w:val="20"/>
          <w:szCs w:val="20"/>
        </w:rPr>
        <w:t xml:space="preserve">    </w:t>
      </w:r>
      <w:r w:rsidR="00280C19" w:rsidRPr="00280C19">
        <w:pict>
          <v:rect id="Прямоугольник 5" o:spid="_x0000_s1046" alt="http://www.college5.msk.ru/stud/inform_resyrs/raz_rech/_private/BD10267_.GIF" style="width:9pt;height:9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  <w:r w:rsidRPr="00FD6ED0">
        <w:rPr>
          <w:sz w:val="20"/>
          <w:szCs w:val="20"/>
        </w:rPr>
        <w:t xml:space="preserve">Знакомство с буквенным знаком окажется безрезультатным, если ребенок не знает, что именно обозначается этим знаком. </w:t>
      </w:r>
      <w:proofErr w:type="spellStart"/>
      <w:r w:rsidRPr="00FD6ED0">
        <w:rPr>
          <w:sz w:val="20"/>
          <w:szCs w:val="20"/>
        </w:rPr>
        <w:t>Добукварный</w:t>
      </w:r>
      <w:proofErr w:type="spellEnd"/>
      <w:r w:rsidRPr="00FD6ED0">
        <w:rPr>
          <w:sz w:val="20"/>
          <w:szCs w:val="20"/>
        </w:rPr>
        <w:t xml:space="preserve"> этап обучения грамоте занимает много времени и сил. Но не следует стремиться его сократить - ведь </w:t>
      </w:r>
      <w:r w:rsidRPr="00DF1BFD">
        <w:rPr>
          <w:sz w:val="20"/>
          <w:szCs w:val="20"/>
        </w:rPr>
        <w:t xml:space="preserve">от </w:t>
      </w:r>
      <w:proofErr w:type="spellStart"/>
      <w:r w:rsidRPr="00DF1BFD">
        <w:rPr>
          <w:sz w:val="20"/>
          <w:szCs w:val="20"/>
        </w:rPr>
        <w:t>добукварного</w:t>
      </w:r>
      <w:proofErr w:type="spellEnd"/>
      <w:r w:rsidRPr="00DF1BFD">
        <w:rPr>
          <w:sz w:val="20"/>
          <w:szCs w:val="20"/>
        </w:rPr>
        <w:t xml:space="preserve"> этапа обучения зависит успешность дальнейшего формирования навыка чтения.</w:t>
      </w:r>
      <w:r w:rsidRPr="00FD6ED0">
        <w:rPr>
          <w:sz w:val="20"/>
          <w:szCs w:val="20"/>
        </w:rPr>
        <w:t xml:space="preserve"> Если еще в </w:t>
      </w:r>
      <w:proofErr w:type="spellStart"/>
      <w:r w:rsidRPr="00FD6ED0">
        <w:rPr>
          <w:sz w:val="20"/>
          <w:szCs w:val="20"/>
        </w:rPr>
        <w:t>добукварный</w:t>
      </w:r>
      <w:proofErr w:type="spellEnd"/>
      <w:r w:rsidRPr="00FD6ED0">
        <w:rPr>
          <w:sz w:val="20"/>
          <w:szCs w:val="20"/>
        </w:rPr>
        <w:t xml:space="preserve"> период ребенок научится свободно переходить от твердого согласного звука к его мягкой паре и обратно, то у него позже не вызовет затруднений самый сложный шаг начального обучения чтени</w:t>
      </w:r>
      <w:proofErr w:type="gramStart"/>
      <w:r w:rsidRPr="00FD6ED0">
        <w:rPr>
          <w:sz w:val="20"/>
          <w:szCs w:val="20"/>
        </w:rPr>
        <w:t>ю-</w:t>
      </w:r>
      <w:proofErr w:type="gramEnd"/>
      <w:r w:rsidRPr="00FD6ED0">
        <w:rPr>
          <w:sz w:val="20"/>
          <w:szCs w:val="20"/>
        </w:rPr>
        <w:t xml:space="preserve"> слияние двух букв в слог. Знание букв без чувства звуков</w:t>
      </w:r>
      <w:r>
        <w:rPr>
          <w:sz w:val="20"/>
          <w:szCs w:val="20"/>
        </w:rPr>
        <w:t xml:space="preserve"> </w:t>
      </w:r>
      <w:r w:rsidRPr="00FD6ED0">
        <w:rPr>
          <w:sz w:val="20"/>
          <w:szCs w:val="20"/>
        </w:rPr>
        <w:t xml:space="preserve">- </w:t>
      </w:r>
      <w:proofErr w:type="gramStart"/>
      <w:r w:rsidRPr="00FD6ED0">
        <w:rPr>
          <w:sz w:val="20"/>
          <w:szCs w:val="20"/>
        </w:rPr>
        <w:t>это то</w:t>
      </w:r>
      <w:proofErr w:type="gramEnd"/>
      <w:r w:rsidRPr="00FD6ED0">
        <w:rPr>
          <w:sz w:val="20"/>
          <w:szCs w:val="20"/>
        </w:rPr>
        <w:t xml:space="preserve"> же самое, что знание названий цветов при дальтонизме. И не случайно дети, имеющие отличную память и чуть-чуть </w:t>
      </w:r>
      <w:proofErr w:type="spellStart"/>
      <w:r w:rsidRPr="00FD6ED0">
        <w:rPr>
          <w:sz w:val="20"/>
          <w:szCs w:val="20"/>
        </w:rPr>
        <w:t>чистолюбивых</w:t>
      </w:r>
      <w:proofErr w:type="spellEnd"/>
      <w:r w:rsidRPr="00FD6ED0">
        <w:rPr>
          <w:sz w:val="20"/>
          <w:szCs w:val="20"/>
        </w:rPr>
        <w:t xml:space="preserve"> родителей, иногда к двум годам узнают и называют </w:t>
      </w:r>
      <w:r w:rsidRPr="00FD6ED0">
        <w:rPr>
          <w:sz w:val="20"/>
          <w:szCs w:val="20"/>
        </w:rPr>
        <w:lastRenderedPageBreak/>
        <w:t xml:space="preserve">все буквы, но даже к семи годам не начинают их складывать, если предварительно не знакомятся со звуками. Успешное развитие речи в дошкольном возрасте имеет решающее значение для последующего систематического изучения родного языка.     </w:t>
      </w:r>
      <w:r w:rsidRPr="00B37196">
        <w:rPr>
          <w:b/>
          <w:sz w:val="20"/>
          <w:szCs w:val="20"/>
        </w:rPr>
        <w:t xml:space="preserve">Д.Б. </w:t>
      </w:r>
      <w:proofErr w:type="spellStart"/>
      <w:r w:rsidRPr="00B37196">
        <w:rPr>
          <w:b/>
          <w:sz w:val="20"/>
          <w:szCs w:val="20"/>
        </w:rPr>
        <w:t>Эльконин</w:t>
      </w:r>
      <w:proofErr w:type="spellEnd"/>
      <w:r w:rsidRPr="00B37196">
        <w:rPr>
          <w:b/>
          <w:sz w:val="20"/>
          <w:szCs w:val="20"/>
        </w:rPr>
        <w:t xml:space="preserve"> писал, что читающий оперирует со звуковой стороной языка, а чтение</w:t>
      </w:r>
      <w:r>
        <w:rPr>
          <w:b/>
          <w:sz w:val="20"/>
          <w:szCs w:val="20"/>
        </w:rPr>
        <w:t xml:space="preserve"> </w:t>
      </w:r>
      <w:r w:rsidRPr="00B37196">
        <w:rPr>
          <w:b/>
          <w:sz w:val="20"/>
          <w:szCs w:val="20"/>
        </w:rPr>
        <w:t>- это процесс воссоздания звуковой формы слова по его графической (буквенной) модели.</w:t>
      </w:r>
      <w:r w:rsidRPr="00FD6ED0">
        <w:rPr>
          <w:sz w:val="20"/>
          <w:szCs w:val="20"/>
        </w:rPr>
        <w:t xml:space="preserve"> Отсюда вытекает необходимость предваряющего знакомства детей с широкой звуковой действительностью. Ребенка окружает множество звуков: музыка, щебетание птиц, шелест травы, шум ветра, журчание воды… Но слов</w:t>
      </w:r>
      <w:proofErr w:type="gramStart"/>
      <w:r w:rsidRPr="00FD6ED0">
        <w:rPr>
          <w:sz w:val="20"/>
          <w:szCs w:val="20"/>
        </w:rPr>
        <w:t>а-</w:t>
      </w:r>
      <w:proofErr w:type="gramEnd"/>
      <w:r w:rsidRPr="00FD6ED0">
        <w:rPr>
          <w:sz w:val="20"/>
          <w:szCs w:val="20"/>
        </w:rPr>
        <w:t xml:space="preserve"> речевые звуки- с самого его рождения наиболее значимы. </w:t>
      </w:r>
      <w:r w:rsidRPr="00FD6ED0">
        <w:t xml:space="preserve"> </w:t>
      </w:r>
    </w:p>
    <w:p w:rsidR="00CD6BD7" w:rsidRPr="00FD6ED0" w:rsidRDefault="00CD6BD7" w:rsidP="00CD6BD7">
      <w:pPr>
        <w:pStyle w:val="a3"/>
        <w:spacing w:before="0" w:beforeAutospacing="0" w:after="0" w:afterAutospacing="0"/>
        <w:jc w:val="both"/>
      </w:pPr>
      <w:r w:rsidRPr="00FD6ED0">
        <w:t>   </w:t>
      </w:r>
      <w:r w:rsidR="00280C19">
        <w:pict>
          <v:rect id="Прямоугольник 6" o:spid="_x0000_s1045" alt="http://www.college5.msk.ru/stud/inform_resyrs/raz_rech/_private/BD10267_.GIF" style="width:9pt;height:9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  <w:r w:rsidRPr="00FD6ED0">
        <w:rPr>
          <w:sz w:val="20"/>
          <w:szCs w:val="20"/>
        </w:rPr>
        <w:t xml:space="preserve"> Звучащая речь обеспечивает необходимое для ребенка общение </w:t>
      </w:r>
      <w:proofErr w:type="gramStart"/>
      <w:r w:rsidRPr="00FD6ED0">
        <w:rPr>
          <w:sz w:val="20"/>
          <w:szCs w:val="20"/>
        </w:rPr>
        <w:t>со</w:t>
      </w:r>
      <w:proofErr w:type="gramEnd"/>
      <w:r w:rsidRPr="00FD6ED0">
        <w:rPr>
          <w:sz w:val="20"/>
          <w:szCs w:val="20"/>
        </w:rPr>
        <w:t xml:space="preserve"> взрослыми, получение информации, приобщение к деятельности, овладение нормами поведения. Чистота речи зависит от многих факторов: от развития речевого слуха, речевого внимания, речевого дыхания, голосового и речевого аппарата.</w:t>
      </w:r>
      <w:r w:rsidRPr="00FD6ED0">
        <w:t xml:space="preserve"> </w:t>
      </w:r>
    </w:p>
    <w:p w:rsidR="00CD6BD7" w:rsidRPr="00FD6ED0" w:rsidRDefault="00CD6BD7" w:rsidP="00CD6BD7">
      <w:pPr>
        <w:jc w:val="both"/>
        <w:rPr>
          <w:sz w:val="20"/>
          <w:szCs w:val="20"/>
        </w:rPr>
      </w:pPr>
      <w:r w:rsidRPr="00FD6ED0">
        <w:rPr>
          <w:sz w:val="20"/>
          <w:szCs w:val="20"/>
        </w:rPr>
        <w:t xml:space="preserve">Обучение детей звуковому анализу слов начинается с определения последовательности звуков в нем. Выделять последовательность звуков нужно при помощи неоднократного произнесения слова с последовательным интонационным выделением каждого звука. Так, при анализе слова </w:t>
      </w:r>
      <w:r w:rsidRPr="00D1278C">
        <w:rPr>
          <w:b/>
          <w:sz w:val="20"/>
          <w:szCs w:val="20"/>
        </w:rPr>
        <w:t>жук</w:t>
      </w:r>
      <w:r w:rsidRPr="00FD6ED0">
        <w:rPr>
          <w:sz w:val="20"/>
          <w:szCs w:val="20"/>
        </w:rPr>
        <w:t xml:space="preserve"> ребенок должен произнести его три раза:  </w:t>
      </w:r>
    </w:p>
    <w:p w:rsidR="00CD6BD7" w:rsidRPr="00FD6ED0" w:rsidRDefault="00CD6BD7" w:rsidP="00CD6BD7">
      <w:pPr>
        <w:jc w:val="center"/>
        <w:rPr>
          <w:sz w:val="20"/>
          <w:szCs w:val="20"/>
        </w:rPr>
      </w:pPr>
      <w:proofErr w:type="spellStart"/>
      <w:r w:rsidRPr="00967A09">
        <w:rPr>
          <w:b/>
          <w:sz w:val="20"/>
          <w:szCs w:val="20"/>
        </w:rPr>
        <w:t>жжжук</w:t>
      </w:r>
      <w:proofErr w:type="spellEnd"/>
      <w:r w:rsidRPr="00967A09">
        <w:rPr>
          <w:b/>
          <w:sz w:val="20"/>
          <w:szCs w:val="20"/>
        </w:rPr>
        <w:t xml:space="preserve">, </w:t>
      </w:r>
      <w:proofErr w:type="spellStart"/>
      <w:r w:rsidRPr="00967A09">
        <w:rPr>
          <w:b/>
          <w:sz w:val="20"/>
          <w:szCs w:val="20"/>
        </w:rPr>
        <w:t>жууук</w:t>
      </w:r>
      <w:proofErr w:type="spellEnd"/>
      <w:r w:rsidRPr="00967A09">
        <w:rPr>
          <w:b/>
          <w:sz w:val="20"/>
          <w:szCs w:val="20"/>
        </w:rPr>
        <w:t xml:space="preserve">, </w:t>
      </w:r>
      <w:proofErr w:type="spellStart"/>
      <w:r w:rsidRPr="00967A09">
        <w:rPr>
          <w:b/>
          <w:sz w:val="20"/>
          <w:szCs w:val="20"/>
        </w:rPr>
        <w:t>жуК</w:t>
      </w:r>
      <w:proofErr w:type="spellEnd"/>
      <w:r w:rsidRPr="00FD6ED0">
        <w:rPr>
          <w:sz w:val="20"/>
          <w:szCs w:val="20"/>
        </w:rPr>
        <w:t xml:space="preserve">. </w:t>
      </w:r>
    </w:p>
    <w:p w:rsidR="00CD6BD7" w:rsidRPr="00FD6ED0" w:rsidRDefault="00CD6BD7" w:rsidP="00CD6BD7">
      <w:pPr>
        <w:jc w:val="both"/>
        <w:rPr>
          <w:sz w:val="20"/>
          <w:szCs w:val="20"/>
        </w:rPr>
      </w:pPr>
      <w:r w:rsidRPr="00FD6ED0">
        <w:rPr>
          <w:sz w:val="20"/>
          <w:szCs w:val="20"/>
        </w:rPr>
        <w:t>     Дети не м</w:t>
      </w:r>
      <w:r>
        <w:rPr>
          <w:sz w:val="20"/>
          <w:szCs w:val="20"/>
        </w:rPr>
        <w:t>огут овладеть звуковым анализом</w:t>
      </w:r>
      <w:r w:rsidRPr="00FD6ED0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Pr="00FD6ED0">
        <w:rPr>
          <w:sz w:val="20"/>
          <w:szCs w:val="20"/>
        </w:rPr>
        <w:t xml:space="preserve">только произнося слова вслух. Необходимо показать им слово предметно, представив его звуковую структуру в виде модели.  </w:t>
      </w:r>
    </w:p>
    <w:p w:rsidR="00CD6BD7" w:rsidRDefault="00CD6BD7" w:rsidP="00CD6BD7">
      <w:pPr>
        <w:pStyle w:val="a4"/>
        <w:ind w:left="0" w:firstLine="426"/>
        <w:rPr>
          <w:rFonts w:ascii="Times New Roman" w:hAnsi="Times New Roman"/>
          <w:sz w:val="20"/>
          <w:szCs w:val="20"/>
          <w:lang w:eastAsia="ru-RU"/>
        </w:rPr>
      </w:pPr>
      <w:r w:rsidRPr="00FD6ED0">
        <w:rPr>
          <w:rFonts w:ascii="Times New Roman" w:hAnsi="Times New Roman"/>
          <w:sz w:val="20"/>
          <w:szCs w:val="20"/>
          <w:lang w:eastAsia="ru-RU"/>
        </w:rPr>
        <w:t xml:space="preserve">    Реально </w:t>
      </w:r>
      <w:proofErr w:type="gramStart"/>
      <w:r w:rsidRPr="00FD6ED0">
        <w:rPr>
          <w:rFonts w:ascii="Times New Roman" w:hAnsi="Times New Roman"/>
          <w:sz w:val="20"/>
          <w:szCs w:val="20"/>
          <w:lang w:eastAsia="ru-RU"/>
        </w:rPr>
        <w:t>представить слово</w:t>
      </w:r>
      <w:proofErr w:type="gramEnd"/>
      <w:r w:rsidRPr="00FD6ED0">
        <w:rPr>
          <w:rFonts w:ascii="Times New Roman" w:hAnsi="Times New Roman"/>
          <w:sz w:val="20"/>
          <w:szCs w:val="20"/>
          <w:lang w:eastAsia="ru-RU"/>
        </w:rPr>
        <w:t xml:space="preserve"> дает возможность картинка-схема его звукового состава. На ней помещается рисунок-предмет, название которого ребенок должен разобрать и ряд клеточек под рисунком, которые последовательно заполняются фишками.</w:t>
      </w:r>
    </w:p>
    <w:p w:rsidR="00CD6BD7" w:rsidRDefault="00CD6BD7" w:rsidP="00CD6BD7">
      <w:pPr>
        <w:pStyle w:val="a4"/>
        <w:ind w:left="0" w:firstLine="426"/>
        <w:jc w:val="center"/>
        <w:rPr>
          <w:rFonts w:ascii="Times New Roman" w:hAnsi="Times New Roman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38150" cy="571500"/>
            <wp:effectExtent l="19050" t="0" r="0" b="0"/>
            <wp:docPr id="4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6BD7" w:rsidRPr="00D1278C" w:rsidRDefault="00CD6BD7" w:rsidP="00CD6BD7">
      <w:pPr>
        <w:spacing w:before="100" w:beforeAutospacing="1" w:after="100" w:afterAutospacing="1"/>
        <w:jc w:val="both"/>
        <w:rPr>
          <w:sz w:val="20"/>
          <w:szCs w:val="20"/>
        </w:rPr>
      </w:pPr>
      <w:r w:rsidRPr="00FD6ED0">
        <w:rPr>
          <w:sz w:val="20"/>
          <w:szCs w:val="20"/>
        </w:rPr>
        <w:t xml:space="preserve">Модель слова, которая получается в результате звукового анализа, отражает отдельные звуки и их последовательность. При проведении звукового анализа ребенок ведет указкой под схемой и в соответствии с движением указки произносит слово с последовательным выделением звуков, обозначая каждый из них фишкой. </w:t>
      </w:r>
      <w:bookmarkStart w:id="1" w:name="Ознакомление__с_гласными_звуками."/>
      <w:bookmarkEnd w:id="1"/>
    </w:p>
    <w:p w:rsidR="00CD6BD7" w:rsidRPr="009F15E8" w:rsidRDefault="00CD6BD7" w:rsidP="00CD6BD7">
      <w:pPr>
        <w:jc w:val="center"/>
        <w:outlineLvl w:val="0"/>
        <w:rPr>
          <w:b/>
          <w:bCs/>
          <w:kern w:val="36"/>
        </w:rPr>
      </w:pPr>
      <w:r w:rsidRPr="009F15E8">
        <w:rPr>
          <w:b/>
          <w:bCs/>
          <w:kern w:val="36"/>
        </w:rPr>
        <w:t>Ознакомление  с гласными звуками.</w:t>
      </w:r>
    </w:p>
    <w:p w:rsidR="00CD6BD7" w:rsidRDefault="00CD6BD7" w:rsidP="00CD6BD7">
      <w:pPr>
        <w:pStyle w:val="a4"/>
        <w:spacing w:after="0" w:line="240" w:lineRule="auto"/>
        <w:ind w:left="0" w:firstLine="426"/>
        <w:rPr>
          <w:rFonts w:ascii="Times New Roman" w:hAnsi="Times New Roman"/>
          <w:b/>
          <w:bCs/>
          <w:color w:val="FF0000"/>
          <w:sz w:val="20"/>
          <w:szCs w:val="20"/>
          <w:lang w:eastAsia="ru-RU"/>
        </w:rPr>
      </w:pPr>
      <w:r w:rsidRPr="00FD6ED0">
        <w:rPr>
          <w:rFonts w:ascii="Times New Roman" w:hAnsi="Times New Roman"/>
          <w:sz w:val="20"/>
          <w:szCs w:val="20"/>
          <w:lang w:eastAsia="ru-RU"/>
        </w:rPr>
        <w:t> Дети узнают, что звуки, при образовании которых воздух проходит свободно, этим звукам ничего "не мешает" - ни зубы, ни губы, ни язык, называются гласными. Дети находят такие звуки в ранее проанализированных словах</w:t>
      </w:r>
      <w:r w:rsidRPr="000D1096">
        <w:rPr>
          <w:rFonts w:ascii="Times New Roman" w:hAnsi="Times New Roman"/>
          <w:b/>
          <w:sz w:val="20"/>
          <w:szCs w:val="20"/>
          <w:lang w:eastAsia="ru-RU"/>
        </w:rPr>
        <w:t>: ма</w:t>
      </w:r>
      <w:proofErr w:type="gramStart"/>
      <w:r w:rsidRPr="000D1096">
        <w:rPr>
          <w:rFonts w:ascii="Times New Roman" w:hAnsi="Times New Roman"/>
          <w:b/>
          <w:sz w:val="20"/>
          <w:szCs w:val="20"/>
          <w:lang w:eastAsia="ru-RU"/>
        </w:rPr>
        <w:t>к-</w:t>
      </w:r>
      <w:proofErr w:type="gramEnd"/>
      <w:r w:rsidRPr="000D1096">
        <w:rPr>
          <w:rFonts w:ascii="Times New Roman" w:hAnsi="Times New Roman"/>
          <w:b/>
          <w:sz w:val="20"/>
          <w:szCs w:val="20"/>
          <w:lang w:eastAsia="ru-RU"/>
        </w:rPr>
        <w:t>[</w:t>
      </w:r>
      <w:r w:rsidRPr="000D1096">
        <w:rPr>
          <w:rFonts w:ascii="Times New Roman" w:hAnsi="Times New Roman"/>
          <w:b/>
          <w:color w:val="FF0000"/>
          <w:sz w:val="20"/>
          <w:szCs w:val="20"/>
          <w:lang w:eastAsia="ru-RU"/>
        </w:rPr>
        <w:t>а</w:t>
      </w:r>
      <w:r w:rsidRPr="000D1096">
        <w:rPr>
          <w:rFonts w:ascii="Times New Roman" w:hAnsi="Times New Roman"/>
          <w:b/>
          <w:sz w:val="20"/>
          <w:szCs w:val="20"/>
          <w:lang w:eastAsia="ru-RU"/>
        </w:rPr>
        <w:t>], лук-[</w:t>
      </w:r>
      <w:r w:rsidRPr="000D1096">
        <w:rPr>
          <w:rFonts w:ascii="Times New Roman" w:hAnsi="Times New Roman"/>
          <w:b/>
          <w:color w:val="FF0000"/>
          <w:sz w:val="20"/>
          <w:szCs w:val="20"/>
          <w:lang w:eastAsia="ru-RU"/>
        </w:rPr>
        <w:t>у</w:t>
      </w:r>
      <w:r w:rsidRPr="000D1096">
        <w:rPr>
          <w:rFonts w:ascii="Times New Roman" w:hAnsi="Times New Roman"/>
          <w:b/>
          <w:sz w:val="20"/>
          <w:szCs w:val="20"/>
          <w:lang w:eastAsia="ru-RU"/>
        </w:rPr>
        <w:t>], дом-[</w:t>
      </w:r>
      <w:r w:rsidRPr="000D1096">
        <w:rPr>
          <w:rFonts w:ascii="Times New Roman" w:hAnsi="Times New Roman"/>
          <w:b/>
          <w:color w:val="FF0000"/>
          <w:sz w:val="20"/>
          <w:szCs w:val="20"/>
          <w:lang w:eastAsia="ru-RU"/>
        </w:rPr>
        <w:t>о</w:t>
      </w:r>
      <w:r w:rsidRPr="000D1096">
        <w:rPr>
          <w:rFonts w:ascii="Times New Roman" w:hAnsi="Times New Roman"/>
          <w:b/>
          <w:sz w:val="20"/>
          <w:szCs w:val="20"/>
          <w:lang w:eastAsia="ru-RU"/>
        </w:rPr>
        <w:t>], лес-[</w:t>
      </w:r>
      <w:r w:rsidRPr="000D1096">
        <w:rPr>
          <w:rFonts w:ascii="Times New Roman" w:hAnsi="Times New Roman"/>
          <w:b/>
          <w:color w:val="FF0000"/>
          <w:sz w:val="20"/>
          <w:szCs w:val="20"/>
          <w:lang w:eastAsia="ru-RU"/>
        </w:rPr>
        <w:t>э</w:t>
      </w:r>
      <w:r w:rsidRPr="000D1096">
        <w:rPr>
          <w:rFonts w:ascii="Times New Roman" w:hAnsi="Times New Roman"/>
          <w:b/>
          <w:sz w:val="20"/>
          <w:szCs w:val="20"/>
          <w:lang w:eastAsia="ru-RU"/>
        </w:rPr>
        <w:t>],</w:t>
      </w:r>
      <w:r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Pr="000D1096">
        <w:rPr>
          <w:rFonts w:ascii="Times New Roman" w:hAnsi="Times New Roman"/>
          <w:b/>
          <w:sz w:val="20"/>
          <w:szCs w:val="20"/>
          <w:lang w:eastAsia="ru-RU"/>
        </w:rPr>
        <w:t>кит-[</w:t>
      </w:r>
      <w:r w:rsidRPr="000D1096">
        <w:rPr>
          <w:rFonts w:ascii="Times New Roman" w:hAnsi="Times New Roman"/>
          <w:b/>
          <w:color w:val="FF0000"/>
          <w:sz w:val="20"/>
          <w:szCs w:val="20"/>
          <w:lang w:eastAsia="ru-RU"/>
        </w:rPr>
        <w:t>и</w:t>
      </w:r>
      <w:r w:rsidRPr="000D1096">
        <w:rPr>
          <w:rFonts w:ascii="Times New Roman" w:hAnsi="Times New Roman"/>
          <w:b/>
          <w:sz w:val="20"/>
          <w:szCs w:val="20"/>
          <w:lang w:eastAsia="ru-RU"/>
        </w:rPr>
        <w:t>],</w:t>
      </w:r>
      <w:r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Pr="000D1096">
        <w:rPr>
          <w:rFonts w:ascii="Times New Roman" w:hAnsi="Times New Roman"/>
          <w:b/>
          <w:sz w:val="20"/>
          <w:szCs w:val="20"/>
          <w:lang w:eastAsia="ru-RU"/>
        </w:rPr>
        <w:t>дым-[</w:t>
      </w:r>
      <w:proofErr w:type="spellStart"/>
      <w:r w:rsidRPr="000D1096">
        <w:rPr>
          <w:rFonts w:ascii="Times New Roman" w:hAnsi="Times New Roman"/>
          <w:b/>
          <w:color w:val="FF0000"/>
          <w:sz w:val="20"/>
          <w:szCs w:val="20"/>
          <w:lang w:eastAsia="ru-RU"/>
        </w:rPr>
        <w:t>ы</w:t>
      </w:r>
      <w:proofErr w:type="spellEnd"/>
      <w:r w:rsidRPr="000D1096">
        <w:rPr>
          <w:rFonts w:ascii="Times New Roman" w:hAnsi="Times New Roman"/>
          <w:b/>
          <w:sz w:val="20"/>
          <w:szCs w:val="20"/>
          <w:lang w:eastAsia="ru-RU"/>
        </w:rPr>
        <w:t xml:space="preserve">]. </w:t>
      </w:r>
      <w:r w:rsidRPr="00FD6ED0">
        <w:rPr>
          <w:rFonts w:ascii="Times New Roman" w:hAnsi="Times New Roman"/>
          <w:sz w:val="20"/>
          <w:szCs w:val="20"/>
          <w:lang w:eastAsia="ru-RU"/>
        </w:rPr>
        <w:t xml:space="preserve">Чтобы удостовериться в правильности своих выводов, дети "проверяют" все звуки, произнося их, и наблюдают, не мешает ли что-либо во рту их </w:t>
      </w:r>
      <w:proofErr w:type="spellStart"/>
      <w:r w:rsidRPr="00FD6ED0">
        <w:rPr>
          <w:rFonts w:ascii="Times New Roman" w:hAnsi="Times New Roman"/>
          <w:sz w:val="20"/>
          <w:szCs w:val="20"/>
          <w:lang w:eastAsia="ru-RU"/>
        </w:rPr>
        <w:t>выговариванию</w:t>
      </w:r>
      <w:proofErr w:type="spellEnd"/>
      <w:r w:rsidRPr="00FD6ED0">
        <w:rPr>
          <w:rFonts w:ascii="Times New Roman" w:hAnsi="Times New Roman"/>
          <w:sz w:val="20"/>
          <w:szCs w:val="20"/>
          <w:lang w:eastAsia="ru-RU"/>
        </w:rPr>
        <w:t xml:space="preserve">. </w:t>
      </w:r>
      <w:r w:rsidRPr="00FD6ED0">
        <w:rPr>
          <w:rFonts w:ascii="Times New Roman" w:hAnsi="Times New Roman"/>
          <w:b/>
          <w:bCs/>
          <w:color w:val="FF0000"/>
          <w:sz w:val="20"/>
          <w:szCs w:val="20"/>
          <w:lang w:eastAsia="ru-RU"/>
        </w:rPr>
        <w:t>Гласные звуки обозначаем красной фишкой.</w:t>
      </w:r>
    </w:p>
    <w:p w:rsidR="00CD6BD7" w:rsidRDefault="00CD6BD7" w:rsidP="00CD6BD7">
      <w:pPr>
        <w:pStyle w:val="a4"/>
        <w:ind w:left="0"/>
        <w:rPr>
          <w:rFonts w:ascii="Times New Roman" w:hAnsi="Times New Roman"/>
        </w:rPr>
      </w:pPr>
      <w:r>
        <w:rPr>
          <w:rFonts w:ascii="Times New Roman" w:hAnsi="Times New Roman"/>
          <w:noProof/>
          <w:sz w:val="20"/>
          <w:szCs w:val="20"/>
          <w:lang w:eastAsia="ru-RU"/>
        </w:rPr>
        <w:drawing>
          <wp:inline distT="0" distB="0" distL="0" distR="0">
            <wp:extent cx="2819400" cy="847725"/>
            <wp:effectExtent l="19050" t="0" r="0" b="0"/>
            <wp:docPr id="5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6BD7" w:rsidRDefault="00CD6BD7" w:rsidP="00CD6BD7">
      <w:pPr>
        <w:pStyle w:val="a4"/>
        <w:ind w:left="0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sz w:val="20"/>
          <w:szCs w:val="20"/>
          <w:lang w:eastAsia="ru-RU"/>
        </w:rPr>
        <w:drawing>
          <wp:inline distT="0" distB="0" distL="0" distR="0">
            <wp:extent cx="1009650" cy="342900"/>
            <wp:effectExtent l="19050" t="0" r="0" b="0"/>
            <wp:docPr id="6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6BD7" w:rsidRPr="009F15E8" w:rsidRDefault="00CD6BD7" w:rsidP="00CD6BD7">
      <w:pPr>
        <w:jc w:val="center"/>
        <w:outlineLvl w:val="0"/>
        <w:rPr>
          <w:b/>
          <w:bCs/>
          <w:kern w:val="36"/>
        </w:rPr>
      </w:pPr>
      <w:r w:rsidRPr="009F15E8">
        <w:rPr>
          <w:b/>
          <w:bCs/>
          <w:kern w:val="36"/>
        </w:rPr>
        <w:t xml:space="preserve">Ознакомление с твердыми и мягкими согласными звуками. </w:t>
      </w:r>
    </w:p>
    <w:p w:rsidR="00CD6BD7" w:rsidRDefault="00CD6BD7" w:rsidP="00CD6BD7">
      <w:pPr>
        <w:pStyle w:val="a4"/>
        <w:spacing w:after="0" w:line="240" w:lineRule="auto"/>
        <w:ind w:left="0"/>
        <w:rPr>
          <w:rFonts w:ascii="Times New Roman" w:hAnsi="Times New Roman"/>
          <w:sz w:val="20"/>
          <w:szCs w:val="20"/>
          <w:lang w:eastAsia="ru-RU"/>
        </w:rPr>
      </w:pPr>
      <w:r w:rsidRPr="00FD6ED0">
        <w:rPr>
          <w:rFonts w:ascii="Times New Roman" w:hAnsi="Times New Roman"/>
          <w:sz w:val="20"/>
          <w:szCs w:val="20"/>
          <w:lang w:eastAsia="ru-RU"/>
        </w:rPr>
        <w:t>    Звуки, при образовании которых воздух не проходит свободно, встречает препятствия</w:t>
      </w:r>
      <w:proofErr w:type="gramStart"/>
      <w:r w:rsidRPr="00FD6ED0">
        <w:rPr>
          <w:rFonts w:ascii="Times New Roman" w:hAnsi="Times New Roman"/>
          <w:sz w:val="20"/>
          <w:szCs w:val="20"/>
          <w:lang w:eastAsia="ru-RU"/>
        </w:rPr>
        <w:t xml:space="preserve"> ,</w:t>
      </w:r>
      <w:proofErr w:type="gramEnd"/>
      <w:r w:rsidRPr="00FD6ED0">
        <w:rPr>
          <w:rFonts w:ascii="Times New Roman" w:hAnsi="Times New Roman"/>
          <w:sz w:val="20"/>
          <w:szCs w:val="20"/>
          <w:lang w:eastAsia="ru-RU"/>
        </w:rPr>
        <w:t xml:space="preserve"> что-то "мешает",- губы, зубы, язык, называются согласными. </w:t>
      </w:r>
      <w:r w:rsidRPr="00FD6ED0">
        <w:rPr>
          <w:rFonts w:ascii="Times New Roman" w:hAnsi="Times New Roman"/>
          <w:b/>
          <w:bCs/>
          <w:color w:val="0000CC"/>
          <w:sz w:val="20"/>
          <w:szCs w:val="20"/>
          <w:lang w:eastAsia="ru-RU"/>
        </w:rPr>
        <w:t xml:space="preserve">Твердый согласный звук будем обозначать синей фишкой, </w:t>
      </w:r>
      <w:r w:rsidRPr="00FD6ED0">
        <w:rPr>
          <w:rFonts w:ascii="Times New Roman" w:hAnsi="Times New Roman"/>
          <w:b/>
          <w:bCs/>
          <w:color w:val="008000"/>
          <w:sz w:val="20"/>
          <w:szCs w:val="20"/>
          <w:lang w:eastAsia="ru-RU"/>
        </w:rPr>
        <w:t>а мягкий согласный зву</w:t>
      </w:r>
      <w:proofErr w:type="gramStart"/>
      <w:r w:rsidRPr="00FD6ED0">
        <w:rPr>
          <w:rFonts w:ascii="Times New Roman" w:hAnsi="Times New Roman"/>
          <w:b/>
          <w:bCs/>
          <w:color w:val="008000"/>
          <w:sz w:val="20"/>
          <w:szCs w:val="20"/>
          <w:lang w:eastAsia="ru-RU"/>
        </w:rPr>
        <w:t>к-</w:t>
      </w:r>
      <w:proofErr w:type="gramEnd"/>
      <w:r w:rsidRPr="00FD6ED0">
        <w:rPr>
          <w:rFonts w:ascii="Times New Roman" w:hAnsi="Times New Roman"/>
          <w:b/>
          <w:bCs/>
          <w:color w:val="008000"/>
          <w:sz w:val="20"/>
          <w:szCs w:val="20"/>
          <w:lang w:eastAsia="ru-RU"/>
        </w:rPr>
        <w:t xml:space="preserve"> зеленой фишкой.</w:t>
      </w:r>
      <w:r w:rsidRPr="00FD6ED0">
        <w:rPr>
          <w:rFonts w:ascii="Times New Roman" w:hAnsi="Times New Roman"/>
          <w:sz w:val="20"/>
          <w:szCs w:val="20"/>
          <w:lang w:eastAsia="ru-RU"/>
        </w:rPr>
        <w:t> </w:t>
      </w:r>
    </w:p>
    <w:p w:rsidR="00CD6BD7" w:rsidRDefault="00CD6BD7" w:rsidP="00CD6BD7">
      <w:pPr>
        <w:pStyle w:val="a4"/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  <w:noProof/>
          <w:color w:val="009933"/>
          <w:sz w:val="20"/>
          <w:szCs w:val="20"/>
          <w:lang w:eastAsia="ru-RU"/>
        </w:rPr>
        <w:lastRenderedPageBreak/>
        <w:drawing>
          <wp:inline distT="0" distB="0" distL="0" distR="0">
            <wp:extent cx="733425" cy="723900"/>
            <wp:effectExtent l="19050" t="0" r="9525" b="0"/>
            <wp:docPr id="7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b="22661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334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color w:val="009933"/>
          <w:sz w:val="20"/>
          <w:szCs w:val="20"/>
          <w:lang w:eastAsia="ru-RU"/>
        </w:rPr>
        <w:drawing>
          <wp:inline distT="0" distB="0" distL="0" distR="0">
            <wp:extent cx="723900" cy="742950"/>
            <wp:effectExtent l="19050" t="0" r="0" b="0"/>
            <wp:docPr id="8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b="20422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239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color w:val="009933"/>
          <w:sz w:val="20"/>
          <w:szCs w:val="20"/>
          <w:lang w:eastAsia="ru-RU"/>
        </w:rPr>
        <w:drawing>
          <wp:inline distT="0" distB="0" distL="0" distR="0">
            <wp:extent cx="638175" cy="771525"/>
            <wp:effectExtent l="19050" t="0" r="9525" b="0"/>
            <wp:docPr id="9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b="13251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381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color w:val="009933"/>
          <w:sz w:val="20"/>
          <w:szCs w:val="20"/>
          <w:lang w:eastAsia="ru-RU"/>
        </w:rPr>
        <w:drawing>
          <wp:inline distT="0" distB="0" distL="0" distR="0">
            <wp:extent cx="742950" cy="704850"/>
            <wp:effectExtent l="19050" t="0" r="0" b="0"/>
            <wp:docPr id="1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6BD7" w:rsidRDefault="00280C19" w:rsidP="00CD6BD7">
      <w:pPr>
        <w:pStyle w:val="a4"/>
        <w:spacing w:after="0" w:line="240" w:lineRule="auto"/>
        <w:ind w:left="0"/>
        <w:rPr>
          <w:rFonts w:ascii="Times New Roman" w:hAnsi="Times New Roman"/>
        </w:rPr>
      </w:pPr>
      <w:r w:rsidRPr="00280C19">
        <w:rPr>
          <w:noProof/>
          <w:lang w:eastAsia="ru-RU"/>
        </w:rPr>
        <w:pict>
          <v:rect id="Прямоугольник 15" o:spid="_x0000_s1036" style="position:absolute;margin-left:89.4pt;margin-top:13.25pt;width:10.9pt;height:11.5pt;z-index:2516684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" fillcolor="red" strokecolor="red" strokeweight="1pt"/>
        </w:pict>
      </w:r>
    </w:p>
    <w:tbl>
      <w:tblPr>
        <w:tblW w:w="4820" w:type="dxa"/>
        <w:tblLayout w:type="fixed"/>
        <w:tblLook w:val="00A0"/>
      </w:tblPr>
      <w:tblGrid>
        <w:gridCol w:w="248"/>
        <w:gridCol w:w="248"/>
        <w:gridCol w:w="248"/>
        <w:gridCol w:w="249"/>
        <w:gridCol w:w="318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</w:tblGrid>
      <w:tr w:rsidR="00CD6BD7" w:rsidTr="00237FB0">
        <w:tc>
          <w:tcPr>
            <w:tcW w:w="248" w:type="dxa"/>
          </w:tcPr>
          <w:p w:rsidR="00CD6BD7" w:rsidRPr="00EC3CDA" w:rsidRDefault="00280C19" w:rsidP="00237FB0">
            <w:pPr>
              <w:spacing w:before="100" w:beforeAutospacing="1" w:after="100" w:afterAutospacing="1"/>
              <w:ind w:left="-66" w:hanging="140"/>
              <w:jc w:val="center"/>
              <w:rPr>
                <w:color w:val="009933"/>
                <w:sz w:val="20"/>
                <w:szCs w:val="20"/>
                <w:highlight w:val="darkBlue"/>
              </w:rPr>
            </w:pPr>
            <w:r w:rsidRPr="00280C19">
              <w:rPr>
                <w:noProof/>
                <w:sz w:val="24"/>
                <w:szCs w:val="24"/>
              </w:rPr>
              <w:pict>
                <v:rect id="Прямоугольник 8" o:spid="_x0000_s1030" style="position:absolute;left:0;text-align:left;margin-left:6.65pt;margin-top:.65pt;width:10.9pt;height:11.5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" fillcolor="red" strokecolor="red" strokeweight="1pt"/>
              </w:pict>
            </w:r>
            <w:r w:rsidRPr="00280C19">
              <w:rPr>
                <w:noProof/>
                <w:sz w:val="24"/>
                <w:szCs w:val="24"/>
              </w:rPr>
              <w:pict>
                <v:rect id="Прямоугольник 7" o:spid="_x0000_s1029" style="position:absolute;left:0;text-align:left;margin-left:-5.15pt;margin-top:.6pt;width:10.95pt;height:11.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" fillcolor="#2f5597" strokecolor="#002060" strokeweight="1pt"/>
              </w:pict>
            </w:r>
          </w:p>
        </w:tc>
        <w:tc>
          <w:tcPr>
            <w:tcW w:w="248" w:type="dxa"/>
          </w:tcPr>
          <w:p w:rsidR="00CD6BD7" w:rsidRPr="00301735" w:rsidRDefault="00280C19" w:rsidP="00237FB0">
            <w:pPr>
              <w:spacing w:before="100" w:beforeAutospacing="1" w:after="100" w:afterAutospacing="1"/>
              <w:jc w:val="center"/>
              <w:rPr>
                <w:color w:val="FF0000"/>
                <w:sz w:val="20"/>
                <w:szCs w:val="20"/>
              </w:rPr>
            </w:pPr>
            <w:r w:rsidRPr="00280C19">
              <w:rPr>
                <w:noProof/>
                <w:sz w:val="24"/>
                <w:szCs w:val="24"/>
              </w:rPr>
              <w:pict>
                <v:rect id="Прямоугольник 9" o:spid="_x0000_s1031" style="position:absolute;left:0;text-align:left;margin-left:6pt;margin-top:.45pt;width:10.9pt;height:11.5pt;z-index:25166336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" fillcolor="#2f5597" strokecolor="#002060" strokeweight="1pt"/>
              </w:pict>
            </w:r>
          </w:p>
        </w:tc>
        <w:tc>
          <w:tcPr>
            <w:tcW w:w="248" w:type="dxa"/>
          </w:tcPr>
          <w:p w:rsidR="00CD6BD7" w:rsidRPr="00301735" w:rsidRDefault="00280C19" w:rsidP="00237FB0">
            <w:pPr>
              <w:spacing w:before="100" w:beforeAutospacing="1" w:after="100" w:afterAutospacing="1"/>
              <w:jc w:val="center"/>
              <w:rPr>
                <w:color w:val="009933"/>
                <w:sz w:val="20"/>
                <w:szCs w:val="20"/>
              </w:rPr>
            </w:pPr>
            <w:r w:rsidRPr="00280C19">
              <w:rPr>
                <w:noProof/>
                <w:sz w:val="24"/>
                <w:szCs w:val="24"/>
              </w:rPr>
              <w:pict>
                <v:rect id="Прямоугольник 10" o:spid="_x0000_s1032" style="position:absolute;left:0;text-align:left;margin-left:5.4pt;margin-top:.65pt;width:10.9pt;height:11.5pt;z-index:25166438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" fillcolor="red" strokecolor="red" strokeweight="1pt"/>
              </w:pict>
            </w:r>
          </w:p>
        </w:tc>
        <w:tc>
          <w:tcPr>
            <w:tcW w:w="249" w:type="dxa"/>
          </w:tcPr>
          <w:p w:rsidR="00CD6BD7" w:rsidRPr="00301735" w:rsidRDefault="00CD6BD7" w:rsidP="00237FB0">
            <w:pPr>
              <w:spacing w:before="100" w:beforeAutospacing="1" w:after="100" w:afterAutospacing="1"/>
              <w:jc w:val="center"/>
              <w:rPr>
                <w:color w:val="009933"/>
                <w:sz w:val="20"/>
                <w:szCs w:val="20"/>
              </w:rPr>
            </w:pPr>
          </w:p>
        </w:tc>
        <w:tc>
          <w:tcPr>
            <w:tcW w:w="318" w:type="dxa"/>
          </w:tcPr>
          <w:p w:rsidR="00CD6BD7" w:rsidRPr="00301735" w:rsidRDefault="00280C19" w:rsidP="00237FB0">
            <w:pPr>
              <w:spacing w:before="100" w:beforeAutospacing="1" w:after="100" w:afterAutospacing="1"/>
              <w:jc w:val="center"/>
              <w:rPr>
                <w:color w:val="009933"/>
                <w:sz w:val="20"/>
                <w:szCs w:val="20"/>
              </w:rPr>
            </w:pPr>
            <w:r w:rsidRPr="00280C19">
              <w:rPr>
                <w:noProof/>
                <w:sz w:val="24"/>
                <w:szCs w:val="24"/>
              </w:rPr>
              <w:pict>
                <v:rect id="Прямоугольник 11" o:spid="_x0000_s1033" style="position:absolute;left:0;text-align:left;margin-left:-1.4pt;margin-top:.55pt;width:10.9pt;height:11.5pt;z-index:25166540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" fillcolor="#00b050" strokecolor="#00b050" strokeweight="1pt"/>
              </w:pict>
            </w:r>
          </w:p>
        </w:tc>
        <w:tc>
          <w:tcPr>
            <w:tcW w:w="319" w:type="dxa"/>
          </w:tcPr>
          <w:p w:rsidR="00CD6BD7" w:rsidRPr="00301735" w:rsidRDefault="00280C19" w:rsidP="00237FB0">
            <w:pPr>
              <w:spacing w:before="100" w:beforeAutospacing="1" w:after="100" w:afterAutospacing="1"/>
              <w:jc w:val="center"/>
              <w:rPr>
                <w:color w:val="009933"/>
                <w:sz w:val="20"/>
                <w:szCs w:val="20"/>
              </w:rPr>
            </w:pPr>
            <w:r w:rsidRPr="00280C19">
              <w:rPr>
                <w:noProof/>
                <w:sz w:val="24"/>
                <w:szCs w:val="24"/>
              </w:rPr>
              <w:pict>
                <v:rect id="Прямоугольник 14" o:spid="_x0000_s1035" style="position:absolute;left:0;text-align:left;margin-left:6.65pt;margin-top:.45pt;width:10.9pt;height:11.5pt;z-index:25166745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" fillcolor="#2f5597" strokecolor="#002060" strokeweight="1pt"/>
              </w:pict>
            </w:r>
            <w:r w:rsidRPr="00280C19">
              <w:rPr>
                <w:noProof/>
                <w:sz w:val="24"/>
                <w:szCs w:val="24"/>
              </w:rPr>
              <w:pict>
                <v:rect id="Прямоугольник 12" o:spid="_x0000_s1034" style="position:absolute;left:0;text-align:left;margin-left:-5.2pt;margin-top:.55pt;width:10.9pt;height:11.5pt;z-index:25166643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" fillcolor="red" strokecolor="red" strokeweight="1pt"/>
              </w:pict>
            </w:r>
          </w:p>
        </w:tc>
        <w:tc>
          <w:tcPr>
            <w:tcW w:w="319" w:type="dxa"/>
          </w:tcPr>
          <w:p w:rsidR="00CD6BD7" w:rsidRPr="00301735" w:rsidRDefault="00CD6BD7" w:rsidP="00237FB0">
            <w:pPr>
              <w:spacing w:before="100" w:beforeAutospacing="1" w:after="100" w:afterAutospacing="1"/>
              <w:jc w:val="center"/>
              <w:rPr>
                <w:color w:val="009933"/>
                <w:sz w:val="20"/>
                <w:szCs w:val="20"/>
              </w:rPr>
            </w:pPr>
          </w:p>
        </w:tc>
        <w:tc>
          <w:tcPr>
            <w:tcW w:w="319" w:type="dxa"/>
          </w:tcPr>
          <w:p w:rsidR="00CD6BD7" w:rsidRPr="00301735" w:rsidRDefault="00CD6BD7" w:rsidP="00237FB0">
            <w:pPr>
              <w:spacing w:before="100" w:beforeAutospacing="1" w:after="100" w:afterAutospacing="1"/>
              <w:jc w:val="center"/>
              <w:rPr>
                <w:color w:val="009933"/>
                <w:sz w:val="20"/>
                <w:szCs w:val="20"/>
              </w:rPr>
            </w:pPr>
          </w:p>
        </w:tc>
        <w:tc>
          <w:tcPr>
            <w:tcW w:w="319" w:type="dxa"/>
          </w:tcPr>
          <w:p w:rsidR="00CD6BD7" w:rsidRPr="00301735" w:rsidRDefault="00CD6BD7" w:rsidP="00237FB0">
            <w:pPr>
              <w:spacing w:before="100" w:beforeAutospacing="1" w:after="100" w:afterAutospacing="1"/>
              <w:jc w:val="center"/>
              <w:rPr>
                <w:color w:val="009933"/>
                <w:sz w:val="20"/>
                <w:szCs w:val="20"/>
              </w:rPr>
            </w:pPr>
          </w:p>
        </w:tc>
        <w:tc>
          <w:tcPr>
            <w:tcW w:w="319" w:type="dxa"/>
          </w:tcPr>
          <w:p w:rsidR="00CD6BD7" w:rsidRPr="00301735" w:rsidRDefault="00280C19" w:rsidP="00237FB0">
            <w:pPr>
              <w:spacing w:before="100" w:beforeAutospacing="1" w:after="100" w:afterAutospacing="1"/>
              <w:jc w:val="center"/>
              <w:rPr>
                <w:color w:val="009933"/>
                <w:sz w:val="20"/>
                <w:szCs w:val="20"/>
              </w:rPr>
            </w:pPr>
            <w:r w:rsidRPr="00280C19">
              <w:rPr>
                <w:noProof/>
                <w:sz w:val="24"/>
                <w:szCs w:val="24"/>
              </w:rPr>
              <w:pict>
                <v:rect id="Прямоугольник 16" o:spid="_x0000_s1037" style="position:absolute;left:0;text-align:left;margin-left:-12.3pt;margin-top:.55pt;width:10.9pt;height:11.5pt;z-index:25166950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" fillcolor="#00b050" strokecolor="#00b050" strokeweight="1pt"/>
              </w:pict>
            </w:r>
            <w:r w:rsidRPr="00280C19">
              <w:rPr>
                <w:noProof/>
                <w:sz w:val="24"/>
                <w:szCs w:val="24"/>
              </w:rPr>
              <w:pict>
                <v:rect id="Прямоугольник 17" o:spid="_x0000_s1038" style="position:absolute;left:0;text-align:left;margin-left:-.25pt;margin-top:.55pt;width:10.9pt;height:11.5pt;z-index:2516705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" fillcolor="red" strokecolor="red" strokeweight="1pt"/>
              </w:pict>
            </w:r>
            <w:r w:rsidRPr="00280C19">
              <w:rPr>
                <w:noProof/>
                <w:sz w:val="24"/>
                <w:szCs w:val="24"/>
              </w:rPr>
              <w:pict>
                <v:rect id="Прямоугольник 18" o:spid="_x0000_s1039" style="position:absolute;left:0;text-align:left;margin-left:11.5pt;margin-top:.45pt;width:10.9pt;height:11.5pt;z-index:25167155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" fillcolor="#2f5597" strokecolor="#002060" strokeweight="1pt"/>
              </w:pict>
            </w:r>
            <w:r w:rsidRPr="00280C19">
              <w:rPr>
                <w:noProof/>
                <w:sz w:val="24"/>
                <w:szCs w:val="24"/>
              </w:rPr>
              <w:pict>
                <v:rect id="Прямоугольник 19" o:spid="_x0000_s1040" style="position:absolute;left:0;text-align:left;margin-left:23.4pt;margin-top:.6pt;width:10.9pt;height:11.5pt;z-index:25167257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" fillcolor="red" strokecolor="red" strokeweight="1pt"/>
              </w:pict>
            </w:r>
          </w:p>
        </w:tc>
        <w:tc>
          <w:tcPr>
            <w:tcW w:w="319" w:type="dxa"/>
          </w:tcPr>
          <w:p w:rsidR="00CD6BD7" w:rsidRPr="00301735" w:rsidRDefault="00CD6BD7" w:rsidP="00237FB0">
            <w:pPr>
              <w:spacing w:before="100" w:beforeAutospacing="1" w:after="100" w:afterAutospacing="1"/>
              <w:jc w:val="center"/>
              <w:rPr>
                <w:color w:val="009933"/>
                <w:sz w:val="20"/>
                <w:szCs w:val="20"/>
              </w:rPr>
            </w:pPr>
          </w:p>
        </w:tc>
        <w:tc>
          <w:tcPr>
            <w:tcW w:w="319" w:type="dxa"/>
          </w:tcPr>
          <w:p w:rsidR="00CD6BD7" w:rsidRPr="00301735" w:rsidRDefault="00CD6BD7" w:rsidP="00237FB0">
            <w:pPr>
              <w:spacing w:before="100" w:beforeAutospacing="1" w:after="100" w:afterAutospacing="1"/>
              <w:jc w:val="center"/>
              <w:rPr>
                <w:color w:val="009933"/>
                <w:sz w:val="20"/>
                <w:szCs w:val="20"/>
              </w:rPr>
            </w:pPr>
          </w:p>
        </w:tc>
        <w:tc>
          <w:tcPr>
            <w:tcW w:w="319" w:type="dxa"/>
          </w:tcPr>
          <w:p w:rsidR="00CD6BD7" w:rsidRPr="00301735" w:rsidRDefault="00280C19" w:rsidP="00237FB0">
            <w:pPr>
              <w:spacing w:before="100" w:beforeAutospacing="1" w:after="100" w:afterAutospacing="1"/>
              <w:jc w:val="center"/>
              <w:rPr>
                <w:color w:val="009933"/>
                <w:sz w:val="20"/>
                <w:szCs w:val="20"/>
              </w:rPr>
            </w:pPr>
            <w:r w:rsidRPr="00280C19">
              <w:rPr>
                <w:noProof/>
                <w:sz w:val="24"/>
                <w:szCs w:val="24"/>
              </w:rPr>
              <w:pict>
                <v:rect id="Прямоугольник 20" o:spid="_x0000_s1041" style="position:absolute;left:0;text-align:left;margin-left:.6pt;margin-top:.55pt;width:10.9pt;height:11.5pt;z-index:25167360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" fillcolor="#2f5597" strokecolor="#002060" strokeweight="1pt"/>
              </w:pict>
            </w:r>
            <w:r w:rsidRPr="00280C19">
              <w:rPr>
                <w:noProof/>
                <w:sz w:val="24"/>
                <w:szCs w:val="24"/>
              </w:rPr>
              <w:pict>
                <v:rect id="Прямоугольник 21" o:spid="_x0000_s1042" style="position:absolute;left:0;text-align:left;margin-left:12.35pt;margin-top:.65pt;width:10.9pt;height:11.5pt;z-index:25167462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" fillcolor="red" strokecolor="red" strokeweight="1pt"/>
              </w:pict>
            </w:r>
          </w:p>
        </w:tc>
        <w:tc>
          <w:tcPr>
            <w:tcW w:w="319" w:type="dxa"/>
          </w:tcPr>
          <w:p w:rsidR="00CD6BD7" w:rsidRPr="00301735" w:rsidRDefault="00280C19" w:rsidP="00237FB0">
            <w:pPr>
              <w:spacing w:before="100" w:beforeAutospacing="1" w:after="100" w:afterAutospacing="1"/>
              <w:jc w:val="center"/>
              <w:rPr>
                <w:color w:val="009933"/>
                <w:sz w:val="20"/>
                <w:szCs w:val="20"/>
              </w:rPr>
            </w:pPr>
            <w:r w:rsidRPr="00280C19">
              <w:rPr>
                <w:noProof/>
                <w:sz w:val="24"/>
                <w:szCs w:val="24"/>
              </w:rPr>
              <w:pict>
                <v:rect id="Прямоугольник 22" o:spid="_x0000_s1043" style="position:absolute;left:0;text-align:left;margin-left:8.2pt;margin-top:.5pt;width:10.9pt;height:11.5pt;z-index:25167564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" fillcolor="#00b050" strokecolor="#00b050" strokeweight="1pt"/>
              </w:pict>
            </w:r>
          </w:p>
        </w:tc>
        <w:tc>
          <w:tcPr>
            <w:tcW w:w="319" w:type="dxa"/>
          </w:tcPr>
          <w:p w:rsidR="00CD6BD7" w:rsidRPr="00301735" w:rsidRDefault="00280C19" w:rsidP="00237FB0">
            <w:pPr>
              <w:spacing w:before="100" w:beforeAutospacing="1" w:after="100" w:afterAutospacing="1"/>
              <w:jc w:val="center"/>
              <w:rPr>
                <w:color w:val="009933"/>
                <w:sz w:val="20"/>
                <w:szCs w:val="20"/>
              </w:rPr>
            </w:pPr>
            <w:r w:rsidRPr="00280C19">
              <w:rPr>
                <w:noProof/>
                <w:sz w:val="24"/>
                <w:szCs w:val="24"/>
              </w:rPr>
              <w:pict>
                <v:rect id="Прямоугольник 25" o:spid="_x0000_s1044" style="position:absolute;left:0;text-align:left;margin-left:4.2pt;margin-top:.5pt;width:10.9pt;height:11.5pt;z-index:25167667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" fillcolor="red" strokecolor="red" strokeweight="1pt"/>
              </w:pict>
            </w:r>
          </w:p>
        </w:tc>
        <w:tc>
          <w:tcPr>
            <w:tcW w:w="319" w:type="dxa"/>
          </w:tcPr>
          <w:p w:rsidR="00CD6BD7" w:rsidRPr="00301735" w:rsidRDefault="00CD6BD7" w:rsidP="00237FB0">
            <w:pPr>
              <w:spacing w:before="100" w:beforeAutospacing="1" w:after="100" w:afterAutospacing="1"/>
              <w:jc w:val="center"/>
              <w:rPr>
                <w:color w:val="009933"/>
                <w:sz w:val="20"/>
                <w:szCs w:val="20"/>
              </w:rPr>
            </w:pPr>
          </w:p>
        </w:tc>
      </w:tr>
      <w:tr w:rsidR="00CD6BD7" w:rsidRPr="000D1096" w:rsidTr="00237FB0">
        <w:tc>
          <w:tcPr>
            <w:tcW w:w="993" w:type="dxa"/>
            <w:gridSpan w:val="4"/>
          </w:tcPr>
          <w:p w:rsidR="00CD6BD7" w:rsidRPr="000D1096" w:rsidRDefault="00CD6BD7" w:rsidP="00237FB0">
            <w:pPr>
              <w:spacing w:before="100" w:beforeAutospacing="1" w:after="100" w:afterAutospacing="1"/>
              <w:jc w:val="center"/>
              <w:rPr>
                <w:b/>
                <w:noProof/>
                <w:sz w:val="20"/>
                <w:szCs w:val="20"/>
              </w:rPr>
            </w:pPr>
            <w:r w:rsidRPr="000D1096">
              <w:rPr>
                <w:b/>
                <w:sz w:val="20"/>
                <w:szCs w:val="20"/>
              </w:rPr>
              <w:t>ЛУНА</w:t>
            </w:r>
          </w:p>
        </w:tc>
        <w:tc>
          <w:tcPr>
            <w:tcW w:w="1275" w:type="dxa"/>
            <w:gridSpan w:val="4"/>
          </w:tcPr>
          <w:p w:rsidR="00CD6BD7" w:rsidRPr="000D1096" w:rsidRDefault="00CD6BD7" w:rsidP="00237FB0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0D1096">
              <w:rPr>
                <w:b/>
                <w:sz w:val="20"/>
                <w:szCs w:val="20"/>
              </w:rPr>
              <w:t>ЛИСА</w:t>
            </w:r>
          </w:p>
        </w:tc>
        <w:tc>
          <w:tcPr>
            <w:tcW w:w="1276" w:type="dxa"/>
            <w:gridSpan w:val="4"/>
          </w:tcPr>
          <w:p w:rsidR="00CD6BD7" w:rsidRPr="000D1096" w:rsidRDefault="00CD6BD7" w:rsidP="00237FB0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0D1096">
              <w:rPr>
                <w:b/>
                <w:sz w:val="20"/>
                <w:szCs w:val="20"/>
              </w:rPr>
              <w:t>ЮЛА</w:t>
            </w:r>
          </w:p>
        </w:tc>
        <w:tc>
          <w:tcPr>
            <w:tcW w:w="1276" w:type="dxa"/>
            <w:gridSpan w:val="4"/>
          </w:tcPr>
          <w:p w:rsidR="00CD6BD7" w:rsidRPr="000D1096" w:rsidRDefault="00CD6BD7" w:rsidP="00237FB0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0D1096">
              <w:rPr>
                <w:b/>
                <w:sz w:val="20"/>
                <w:szCs w:val="20"/>
              </w:rPr>
              <w:t>ГУСИ</w:t>
            </w:r>
          </w:p>
        </w:tc>
      </w:tr>
      <w:tr w:rsidR="00CD6BD7" w:rsidRPr="000D1096" w:rsidTr="00237FB0">
        <w:tc>
          <w:tcPr>
            <w:tcW w:w="993" w:type="dxa"/>
            <w:gridSpan w:val="4"/>
          </w:tcPr>
          <w:p w:rsidR="00CD6BD7" w:rsidRPr="000D1096" w:rsidRDefault="00CD6BD7" w:rsidP="00237FB0">
            <w:pPr>
              <w:spacing w:before="100" w:beforeAutospacing="1" w:after="100" w:afterAutospacing="1"/>
              <w:ind w:left="-108" w:right="-108"/>
              <w:rPr>
                <w:b/>
                <w:color w:val="009933"/>
                <w:sz w:val="20"/>
                <w:szCs w:val="20"/>
              </w:rPr>
            </w:pPr>
            <w:r w:rsidRPr="000D1096">
              <w:rPr>
                <w:b/>
                <w:sz w:val="20"/>
                <w:szCs w:val="20"/>
              </w:rPr>
              <w:t>[</w:t>
            </w:r>
            <w:r w:rsidRPr="000D1096">
              <w:rPr>
                <w:b/>
                <w:color w:val="0000CC"/>
                <w:sz w:val="20"/>
                <w:szCs w:val="20"/>
              </w:rPr>
              <w:t>л</w:t>
            </w:r>
            <w:proofErr w:type="gramStart"/>
            <w:r w:rsidRPr="000D1096">
              <w:rPr>
                <w:b/>
                <w:sz w:val="20"/>
                <w:szCs w:val="20"/>
              </w:rPr>
              <w:t>][</w:t>
            </w:r>
            <w:proofErr w:type="gramEnd"/>
            <w:r w:rsidRPr="000D1096">
              <w:rPr>
                <w:b/>
                <w:color w:val="CC3300"/>
                <w:sz w:val="20"/>
                <w:szCs w:val="20"/>
              </w:rPr>
              <w:t>у</w:t>
            </w:r>
            <w:r w:rsidRPr="000D1096">
              <w:rPr>
                <w:b/>
                <w:sz w:val="20"/>
                <w:szCs w:val="20"/>
              </w:rPr>
              <w:t>][</w:t>
            </w:r>
            <w:proofErr w:type="spellStart"/>
            <w:r w:rsidRPr="000D1096">
              <w:rPr>
                <w:b/>
                <w:color w:val="0000CC"/>
                <w:sz w:val="20"/>
                <w:szCs w:val="20"/>
              </w:rPr>
              <w:t>н</w:t>
            </w:r>
            <w:proofErr w:type="spellEnd"/>
            <w:r w:rsidRPr="000D1096">
              <w:rPr>
                <w:b/>
                <w:sz w:val="20"/>
                <w:szCs w:val="20"/>
              </w:rPr>
              <w:t>][</w:t>
            </w:r>
            <w:r w:rsidRPr="000D1096">
              <w:rPr>
                <w:b/>
                <w:color w:val="FF0000"/>
                <w:sz w:val="20"/>
                <w:szCs w:val="20"/>
              </w:rPr>
              <w:t>а</w:t>
            </w:r>
            <w:r w:rsidRPr="000D1096">
              <w:rPr>
                <w:b/>
                <w:sz w:val="20"/>
                <w:szCs w:val="20"/>
              </w:rPr>
              <w:t>]</w:t>
            </w:r>
          </w:p>
        </w:tc>
        <w:tc>
          <w:tcPr>
            <w:tcW w:w="1275" w:type="dxa"/>
            <w:gridSpan w:val="4"/>
          </w:tcPr>
          <w:p w:rsidR="00CD6BD7" w:rsidRPr="000D1096" w:rsidRDefault="00CD6BD7" w:rsidP="00237FB0">
            <w:pPr>
              <w:spacing w:before="100" w:beforeAutospacing="1" w:after="100" w:afterAutospacing="1"/>
              <w:jc w:val="center"/>
              <w:rPr>
                <w:b/>
                <w:color w:val="009933"/>
                <w:sz w:val="20"/>
                <w:szCs w:val="20"/>
              </w:rPr>
            </w:pPr>
            <w:r w:rsidRPr="000D1096">
              <w:rPr>
                <w:b/>
                <w:sz w:val="20"/>
                <w:szCs w:val="20"/>
              </w:rPr>
              <w:t>[</w:t>
            </w:r>
            <w:r w:rsidRPr="000D1096">
              <w:rPr>
                <w:b/>
                <w:color w:val="009933"/>
                <w:sz w:val="20"/>
                <w:szCs w:val="20"/>
              </w:rPr>
              <w:t>ль</w:t>
            </w:r>
            <w:proofErr w:type="gramStart"/>
            <w:r w:rsidRPr="000D1096">
              <w:rPr>
                <w:b/>
                <w:sz w:val="20"/>
                <w:szCs w:val="20"/>
              </w:rPr>
              <w:t>][</w:t>
            </w:r>
            <w:proofErr w:type="gramEnd"/>
            <w:r w:rsidRPr="000D1096">
              <w:rPr>
                <w:b/>
                <w:color w:val="FF0000"/>
                <w:sz w:val="20"/>
                <w:szCs w:val="20"/>
              </w:rPr>
              <w:t>и</w:t>
            </w:r>
            <w:r w:rsidRPr="000D1096">
              <w:rPr>
                <w:b/>
                <w:sz w:val="20"/>
                <w:szCs w:val="20"/>
              </w:rPr>
              <w:t>][</w:t>
            </w:r>
            <w:r w:rsidRPr="000D1096">
              <w:rPr>
                <w:b/>
                <w:color w:val="0000CC"/>
                <w:sz w:val="20"/>
                <w:szCs w:val="20"/>
              </w:rPr>
              <w:t>с</w:t>
            </w:r>
            <w:r w:rsidRPr="000D1096">
              <w:rPr>
                <w:b/>
                <w:sz w:val="20"/>
                <w:szCs w:val="20"/>
              </w:rPr>
              <w:t>][</w:t>
            </w:r>
            <w:r w:rsidRPr="000D1096">
              <w:rPr>
                <w:b/>
                <w:color w:val="FF0000"/>
                <w:sz w:val="20"/>
                <w:szCs w:val="20"/>
              </w:rPr>
              <w:t>а</w:t>
            </w:r>
            <w:r w:rsidRPr="000D1096">
              <w:rPr>
                <w:b/>
                <w:sz w:val="20"/>
                <w:szCs w:val="20"/>
              </w:rPr>
              <w:t>]</w:t>
            </w:r>
          </w:p>
        </w:tc>
        <w:tc>
          <w:tcPr>
            <w:tcW w:w="1276" w:type="dxa"/>
            <w:gridSpan w:val="4"/>
          </w:tcPr>
          <w:p w:rsidR="00CD6BD7" w:rsidRPr="000D1096" w:rsidRDefault="00CD6BD7" w:rsidP="00237FB0">
            <w:pPr>
              <w:spacing w:before="100" w:beforeAutospacing="1" w:after="100" w:afterAutospacing="1"/>
              <w:jc w:val="center"/>
              <w:rPr>
                <w:b/>
                <w:color w:val="009933"/>
                <w:sz w:val="20"/>
                <w:szCs w:val="20"/>
              </w:rPr>
            </w:pPr>
            <w:r w:rsidRPr="000D1096">
              <w:rPr>
                <w:b/>
                <w:sz w:val="20"/>
                <w:szCs w:val="20"/>
              </w:rPr>
              <w:t>[</w:t>
            </w:r>
            <w:proofErr w:type="spellStart"/>
            <w:r w:rsidRPr="000D1096">
              <w:rPr>
                <w:b/>
                <w:color w:val="009933"/>
                <w:sz w:val="20"/>
                <w:szCs w:val="20"/>
              </w:rPr>
              <w:t>й</w:t>
            </w:r>
            <w:proofErr w:type="spellEnd"/>
            <w:proofErr w:type="gramStart"/>
            <w:r w:rsidRPr="000D1096">
              <w:rPr>
                <w:b/>
                <w:sz w:val="20"/>
                <w:szCs w:val="20"/>
              </w:rPr>
              <w:t>][</w:t>
            </w:r>
            <w:proofErr w:type="gramEnd"/>
            <w:r w:rsidRPr="000D1096">
              <w:rPr>
                <w:b/>
                <w:color w:val="FF0000"/>
                <w:sz w:val="20"/>
                <w:szCs w:val="20"/>
              </w:rPr>
              <w:t>у</w:t>
            </w:r>
            <w:r w:rsidRPr="000D1096">
              <w:rPr>
                <w:b/>
                <w:sz w:val="20"/>
                <w:szCs w:val="20"/>
              </w:rPr>
              <w:t>][</w:t>
            </w:r>
            <w:r w:rsidRPr="000D1096">
              <w:rPr>
                <w:b/>
                <w:color w:val="0000CC"/>
                <w:sz w:val="20"/>
                <w:szCs w:val="20"/>
              </w:rPr>
              <w:t>л</w:t>
            </w:r>
            <w:r w:rsidRPr="000D1096">
              <w:rPr>
                <w:b/>
                <w:sz w:val="20"/>
                <w:szCs w:val="20"/>
              </w:rPr>
              <w:t>][</w:t>
            </w:r>
            <w:r w:rsidRPr="000D1096">
              <w:rPr>
                <w:b/>
                <w:color w:val="FF0000"/>
                <w:sz w:val="20"/>
                <w:szCs w:val="20"/>
              </w:rPr>
              <w:t>а</w:t>
            </w:r>
            <w:r w:rsidRPr="000D1096">
              <w:rPr>
                <w:b/>
                <w:sz w:val="20"/>
                <w:szCs w:val="20"/>
              </w:rPr>
              <w:t>]</w:t>
            </w:r>
          </w:p>
        </w:tc>
        <w:tc>
          <w:tcPr>
            <w:tcW w:w="1276" w:type="dxa"/>
            <w:gridSpan w:val="4"/>
          </w:tcPr>
          <w:p w:rsidR="00CD6BD7" w:rsidRPr="000D1096" w:rsidRDefault="00CD6BD7" w:rsidP="00237FB0">
            <w:pPr>
              <w:spacing w:before="100" w:beforeAutospacing="1" w:after="100" w:afterAutospacing="1"/>
              <w:jc w:val="center"/>
              <w:rPr>
                <w:b/>
                <w:color w:val="009933"/>
                <w:sz w:val="20"/>
                <w:szCs w:val="20"/>
              </w:rPr>
            </w:pPr>
            <w:r w:rsidRPr="000D1096">
              <w:rPr>
                <w:b/>
                <w:sz w:val="20"/>
                <w:szCs w:val="20"/>
              </w:rPr>
              <w:t>[</w:t>
            </w:r>
            <w:r w:rsidRPr="000D1096">
              <w:rPr>
                <w:b/>
                <w:color w:val="0000CC"/>
                <w:sz w:val="20"/>
                <w:szCs w:val="20"/>
              </w:rPr>
              <w:t>г</w:t>
            </w:r>
            <w:proofErr w:type="gramStart"/>
            <w:r w:rsidRPr="000D1096">
              <w:rPr>
                <w:b/>
                <w:sz w:val="20"/>
                <w:szCs w:val="20"/>
              </w:rPr>
              <w:t>]</w:t>
            </w:r>
            <w:r w:rsidRPr="000D1096">
              <w:rPr>
                <w:b/>
                <w:color w:val="CC3300"/>
                <w:sz w:val="20"/>
                <w:szCs w:val="20"/>
              </w:rPr>
              <w:t>[</w:t>
            </w:r>
            <w:proofErr w:type="gramEnd"/>
            <w:r w:rsidRPr="000D1096">
              <w:rPr>
                <w:b/>
                <w:color w:val="CC3300"/>
                <w:sz w:val="20"/>
                <w:szCs w:val="20"/>
              </w:rPr>
              <w:t>у</w:t>
            </w:r>
            <w:r w:rsidRPr="000D1096">
              <w:rPr>
                <w:b/>
                <w:sz w:val="20"/>
                <w:szCs w:val="20"/>
              </w:rPr>
              <w:t>][</w:t>
            </w:r>
            <w:proofErr w:type="spellStart"/>
            <w:r w:rsidRPr="000D1096">
              <w:rPr>
                <w:b/>
                <w:color w:val="009933"/>
                <w:sz w:val="20"/>
                <w:szCs w:val="20"/>
              </w:rPr>
              <w:t>сь</w:t>
            </w:r>
            <w:proofErr w:type="spellEnd"/>
            <w:r w:rsidRPr="000D1096">
              <w:rPr>
                <w:b/>
                <w:sz w:val="20"/>
                <w:szCs w:val="20"/>
              </w:rPr>
              <w:t>][</w:t>
            </w:r>
            <w:r w:rsidRPr="000D1096">
              <w:rPr>
                <w:b/>
                <w:color w:val="FF0000"/>
                <w:sz w:val="20"/>
                <w:szCs w:val="20"/>
              </w:rPr>
              <w:t>и</w:t>
            </w:r>
            <w:r w:rsidRPr="000D1096">
              <w:rPr>
                <w:b/>
                <w:sz w:val="20"/>
                <w:szCs w:val="20"/>
              </w:rPr>
              <w:t>]</w:t>
            </w:r>
          </w:p>
        </w:tc>
      </w:tr>
    </w:tbl>
    <w:p w:rsidR="00CD6BD7" w:rsidRPr="00325E73" w:rsidRDefault="00CD6BD7" w:rsidP="00CD6BD7">
      <w:pPr>
        <w:pStyle w:val="a4"/>
        <w:spacing w:after="0" w:line="240" w:lineRule="auto"/>
        <w:ind w:left="0"/>
        <w:rPr>
          <w:rFonts w:ascii="Times New Roman" w:hAnsi="Times New Roman"/>
        </w:rPr>
      </w:pPr>
    </w:p>
    <w:p w:rsidR="00CD6BD7" w:rsidRPr="009F15E8" w:rsidRDefault="00CD6BD7" w:rsidP="00CD6BD7">
      <w:pPr>
        <w:jc w:val="center"/>
        <w:rPr>
          <w:b/>
          <w:bCs/>
          <w:kern w:val="36"/>
        </w:rPr>
      </w:pPr>
      <w:r w:rsidRPr="009F15E8">
        <w:rPr>
          <w:b/>
          <w:bCs/>
          <w:kern w:val="36"/>
        </w:rPr>
        <w:t>Ознакомление с ударным гласным звуком.</w:t>
      </w:r>
    </w:p>
    <w:p w:rsidR="00CD6BD7" w:rsidRDefault="00CD6BD7" w:rsidP="00CD6BD7">
      <w:pPr>
        <w:jc w:val="both"/>
        <w:rPr>
          <w:sz w:val="20"/>
          <w:szCs w:val="20"/>
        </w:rPr>
      </w:pPr>
      <w:r w:rsidRPr="00FD6ED0">
        <w:rPr>
          <w:sz w:val="20"/>
          <w:szCs w:val="20"/>
        </w:rPr>
        <w:t>     После того как воспитанники научатся различать гласные, твердые и мягкие согласные звуки, необходимо познакомить их с ударением, научить выделять в слове ударный слог и ударный гласный звук</w:t>
      </w:r>
      <w:r>
        <w:rPr>
          <w:sz w:val="20"/>
          <w:szCs w:val="20"/>
        </w:rPr>
        <w:t>.</w:t>
      </w:r>
      <w:r w:rsidRPr="00FD6ED0">
        <w:rPr>
          <w:sz w:val="20"/>
          <w:szCs w:val="20"/>
        </w:rPr>
        <w:t xml:space="preserve"> Начинать обучение вычленению ударного слога лучше с двусложных слов с ударением на первом слоге (мишка, каша), потом переходить к словам с ударение</w:t>
      </w:r>
      <w:r>
        <w:rPr>
          <w:sz w:val="20"/>
          <w:szCs w:val="20"/>
        </w:rPr>
        <w:t>м</w:t>
      </w:r>
      <w:r w:rsidRPr="00FD6ED0">
        <w:rPr>
          <w:sz w:val="20"/>
          <w:szCs w:val="20"/>
        </w:rPr>
        <w:t xml:space="preserve"> на втором слоге. Обучение умению вычленять словесное ударение включается в работу по проведению звукового анализа. Вслед за ударным слогом дети знакомятся с ударным гласным звуком</w:t>
      </w:r>
      <w:proofErr w:type="gramStart"/>
      <w:r w:rsidRPr="00FD6ED0">
        <w:rPr>
          <w:sz w:val="20"/>
          <w:szCs w:val="20"/>
        </w:rPr>
        <w:t xml:space="preserve"> Д</w:t>
      </w:r>
      <w:proofErr w:type="gramEnd"/>
      <w:r w:rsidRPr="00FD6ED0">
        <w:rPr>
          <w:sz w:val="20"/>
          <w:szCs w:val="20"/>
        </w:rPr>
        <w:t xml:space="preserve">ля обозначения ударного гласного звука используется фишка черного цвета. </w:t>
      </w:r>
    </w:p>
    <w:p w:rsidR="00CD6BD7" w:rsidRDefault="00CD6BD7" w:rsidP="00CD6BD7">
      <w:pPr>
        <w:jc w:val="both"/>
        <w:rPr>
          <w:sz w:val="20"/>
          <w:szCs w:val="20"/>
        </w:rPr>
      </w:pPr>
    </w:p>
    <w:p w:rsidR="00CD6BD7" w:rsidRPr="009F15E8" w:rsidRDefault="00CD6BD7" w:rsidP="00CD6BD7">
      <w:pPr>
        <w:rPr>
          <w:b/>
          <w:bCs/>
          <w:kern w:val="36"/>
        </w:rPr>
      </w:pPr>
      <w:r w:rsidRPr="009F15E8">
        <w:rPr>
          <w:b/>
          <w:bCs/>
          <w:kern w:val="36"/>
        </w:rPr>
        <w:t>Выполните звуковой анализ слова ГУСИ</w:t>
      </w:r>
    </w:p>
    <w:p w:rsidR="00CD6BD7" w:rsidRDefault="00CD6BD7" w:rsidP="00CD6BD7">
      <w:pPr>
        <w:jc w:val="center"/>
      </w:pPr>
      <w:r>
        <w:rPr>
          <w:noProof/>
          <w:color w:val="009933"/>
          <w:sz w:val="20"/>
          <w:szCs w:val="20"/>
        </w:rPr>
        <w:drawing>
          <wp:inline distT="0" distB="0" distL="0" distR="0">
            <wp:extent cx="742950" cy="704850"/>
            <wp:effectExtent l="19050" t="0" r="0" b="0"/>
            <wp:docPr id="11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6BD7" w:rsidRDefault="00CD6BD7" w:rsidP="00CD6BD7">
      <w:pPr>
        <w:jc w:val="center"/>
      </w:pPr>
      <w:r>
        <w:rPr>
          <w:noProof/>
          <w:color w:val="009933"/>
          <w:sz w:val="20"/>
          <w:szCs w:val="20"/>
        </w:rPr>
        <w:drawing>
          <wp:inline distT="0" distB="0" distL="0" distR="0">
            <wp:extent cx="771525" cy="200025"/>
            <wp:effectExtent l="19050" t="0" r="9525" b="0"/>
            <wp:docPr id="12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6BD7" w:rsidRPr="000D1096" w:rsidRDefault="00CD6BD7" w:rsidP="00CD6BD7">
      <w:pPr>
        <w:jc w:val="center"/>
        <w:rPr>
          <w:b/>
          <w:sz w:val="20"/>
          <w:szCs w:val="20"/>
        </w:rPr>
      </w:pPr>
      <w:r w:rsidRPr="000D1096">
        <w:rPr>
          <w:b/>
          <w:sz w:val="20"/>
          <w:szCs w:val="20"/>
        </w:rPr>
        <w:t>ГУСИ</w:t>
      </w:r>
    </w:p>
    <w:p w:rsidR="00CD6BD7" w:rsidRPr="000D1096" w:rsidRDefault="00CD6BD7" w:rsidP="00CD6BD7">
      <w:pPr>
        <w:rPr>
          <w:b/>
          <w:sz w:val="20"/>
          <w:szCs w:val="20"/>
        </w:rPr>
      </w:pPr>
      <w:r w:rsidRPr="000D1096">
        <w:rPr>
          <w:b/>
          <w:sz w:val="20"/>
          <w:szCs w:val="20"/>
        </w:rPr>
        <w:t>Назовите гласные звуки</w:t>
      </w:r>
      <w:proofErr w:type="gramStart"/>
      <w:r w:rsidRPr="000D1096">
        <w:rPr>
          <w:b/>
          <w:sz w:val="20"/>
          <w:szCs w:val="20"/>
        </w:rPr>
        <w:t>.</w:t>
      </w:r>
      <w:proofErr w:type="gramEnd"/>
      <w:r w:rsidRPr="000D1096">
        <w:rPr>
          <w:b/>
          <w:sz w:val="20"/>
          <w:szCs w:val="20"/>
        </w:rPr>
        <w:t>    ([</w:t>
      </w:r>
      <w:proofErr w:type="gramStart"/>
      <w:r w:rsidRPr="000D1096">
        <w:rPr>
          <w:b/>
          <w:color w:val="FF0000"/>
          <w:sz w:val="20"/>
          <w:szCs w:val="20"/>
        </w:rPr>
        <w:t>у</w:t>
      </w:r>
      <w:proofErr w:type="gramEnd"/>
      <w:r w:rsidRPr="000D1096">
        <w:rPr>
          <w:b/>
          <w:sz w:val="20"/>
          <w:szCs w:val="20"/>
        </w:rPr>
        <w:t>], [</w:t>
      </w:r>
      <w:r w:rsidRPr="000D1096">
        <w:rPr>
          <w:b/>
          <w:color w:val="FF0000"/>
          <w:sz w:val="20"/>
          <w:szCs w:val="20"/>
        </w:rPr>
        <w:t>и</w:t>
      </w:r>
      <w:r w:rsidRPr="000D1096">
        <w:rPr>
          <w:b/>
          <w:sz w:val="20"/>
          <w:szCs w:val="20"/>
        </w:rPr>
        <w:t xml:space="preserve">] )         </w:t>
      </w:r>
    </w:p>
    <w:p w:rsidR="00CD6BD7" w:rsidRPr="000D1096" w:rsidRDefault="00CD6BD7" w:rsidP="00CD6BD7">
      <w:pPr>
        <w:rPr>
          <w:b/>
          <w:sz w:val="20"/>
          <w:szCs w:val="20"/>
        </w:rPr>
      </w:pPr>
      <w:r w:rsidRPr="000D1096">
        <w:rPr>
          <w:b/>
          <w:sz w:val="20"/>
          <w:szCs w:val="20"/>
        </w:rPr>
        <w:t xml:space="preserve">Сколько слогов в слове?    (Два)      </w:t>
      </w:r>
    </w:p>
    <w:p w:rsidR="00CD6BD7" w:rsidRPr="000D1096" w:rsidRDefault="00CD6BD7" w:rsidP="00CD6BD7">
      <w:pPr>
        <w:rPr>
          <w:b/>
          <w:sz w:val="20"/>
          <w:szCs w:val="20"/>
        </w:rPr>
      </w:pPr>
      <w:r w:rsidRPr="000D1096">
        <w:rPr>
          <w:b/>
          <w:sz w:val="20"/>
          <w:szCs w:val="20"/>
        </w:rPr>
        <w:lastRenderedPageBreak/>
        <w:t>Назовите их. (</w:t>
      </w:r>
      <w:proofErr w:type="gramStart"/>
      <w:r w:rsidRPr="000D1096">
        <w:rPr>
          <w:b/>
          <w:sz w:val="20"/>
          <w:szCs w:val="20"/>
        </w:rPr>
        <w:t>Г</w:t>
      </w:r>
      <w:r w:rsidRPr="000D1096">
        <w:rPr>
          <w:b/>
          <w:color w:val="FF0000"/>
          <w:sz w:val="20"/>
          <w:szCs w:val="20"/>
        </w:rPr>
        <w:t>У</w:t>
      </w:r>
      <w:r w:rsidRPr="000D1096">
        <w:rPr>
          <w:b/>
          <w:sz w:val="20"/>
          <w:szCs w:val="20"/>
        </w:rPr>
        <w:t>-С</w:t>
      </w:r>
      <w:r w:rsidRPr="000D1096">
        <w:rPr>
          <w:b/>
          <w:color w:val="FF0000"/>
          <w:sz w:val="20"/>
          <w:szCs w:val="20"/>
        </w:rPr>
        <w:t>И</w:t>
      </w:r>
      <w:proofErr w:type="gramEnd"/>
      <w:r w:rsidRPr="000D1096">
        <w:rPr>
          <w:b/>
          <w:sz w:val="20"/>
          <w:szCs w:val="20"/>
        </w:rPr>
        <w:t xml:space="preserve">) </w:t>
      </w:r>
    </w:p>
    <w:p w:rsidR="00CD6BD7" w:rsidRPr="000D1096" w:rsidRDefault="00CD6BD7" w:rsidP="00CD6BD7">
      <w:pPr>
        <w:rPr>
          <w:b/>
          <w:sz w:val="20"/>
          <w:szCs w:val="20"/>
        </w:rPr>
      </w:pPr>
      <w:r w:rsidRPr="000D1096">
        <w:rPr>
          <w:b/>
          <w:sz w:val="20"/>
          <w:szCs w:val="20"/>
        </w:rPr>
        <w:t>Назовите ударный слог.</w:t>
      </w:r>
      <w:r>
        <w:rPr>
          <w:b/>
          <w:sz w:val="20"/>
          <w:szCs w:val="20"/>
        </w:rPr>
        <w:t xml:space="preserve"> </w:t>
      </w:r>
      <w:r w:rsidRPr="000D1096">
        <w:rPr>
          <w:b/>
          <w:sz w:val="20"/>
          <w:szCs w:val="20"/>
        </w:rPr>
        <w:t>(Г</w:t>
      </w:r>
      <w:r w:rsidRPr="000D1096">
        <w:rPr>
          <w:b/>
          <w:color w:val="FF0000"/>
          <w:sz w:val="20"/>
          <w:szCs w:val="20"/>
        </w:rPr>
        <w:t>У</w:t>
      </w:r>
      <w:r w:rsidRPr="000D1096">
        <w:rPr>
          <w:b/>
          <w:sz w:val="20"/>
          <w:szCs w:val="20"/>
        </w:rPr>
        <w:t xml:space="preserve">) </w:t>
      </w:r>
    </w:p>
    <w:p w:rsidR="00CD6BD7" w:rsidRPr="000D1096" w:rsidRDefault="00CD6BD7" w:rsidP="00CD6BD7">
      <w:pPr>
        <w:rPr>
          <w:b/>
          <w:sz w:val="20"/>
          <w:szCs w:val="20"/>
        </w:rPr>
      </w:pPr>
      <w:r w:rsidRPr="000D1096">
        <w:rPr>
          <w:b/>
          <w:sz w:val="20"/>
          <w:szCs w:val="20"/>
        </w:rPr>
        <w:t>Произнесите слово с ударением.</w:t>
      </w:r>
      <w:r>
        <w:rPr>
          <w:b/>
          <w:sz w:val="20"/>
          <w:szCs w:val="20"/>
        </w:rPr>
        <w:t xml:space="preserve"> </w:t>
      </w:r>
      <w:r w:rsidRPr="000D1096">
        <w:rPr>
          <w:b/>
          <w:sz w:val="20"/>
          <w:szCs w:val="20"/>
        </w:rPr>
        <w:t>(Г</w:t>
      </w:r>
      <w:r w:rsidRPr="000D1096">
        <w:rPr>
          <w:b/>
          <w:color w:val="FF0000"/>
          <w:sz w:val="20"/>
          <w:szCs w:val="20"/>
        </w:rPr>
        <w:t>УУУ</w:t>
      </w:r>
      <w:r w:rsidRPr="000D1096">
        <w:rPr>
          <w:b/>
          <w:sz w:val="20"/>
          <w:szCs w:val="20"/>
        </w:rPr>
        <w:t>С</w:t>
      </w:r>
      <w:r w:rsidRPr="000D1096">
        <w:rPr>
          <w:b/>
          <w:color w:val="000000"/>
          <w:sz w:val="20"/>
          <w:szCs w:val="20"/>
        </w:rPr>
        <w:t>И</w:t>
      </w:r>
      <w:r w:rsidRPr="000D1096">
        <w:rPr>
          <w:b/>
          <w:sz w:val="20"/>
          <w:szCs w:val="20"/>
        </w:rPr>
        <w:t xml:space="preserve">) </w:t>
      </w:r>
    </w:p>
    <w:p w:rsidR="00CD6BD7" w:rsidRPr="000D1096" w:rsidRDefault="00CD6BD7" w:rsidP="00CD6BD7">
      <w:pPr>
        <w:rPr>
          <w:b/>
          <w:sz w:val="20"/>
          <w:szCs w:val="20"/>
        </w:rPr>
      </w:pPr>
      <w:r w:rsidRPr="000D1096">
        <w:rPr>
          <w:b/>
          <w:sz w:val="20"/>
          <w:szCs w:val="20"/>
        </w:rPr>
        <w:t>В ударном слоге протяжно произносится гласный звук.</w:t>
      </w:r>
      <w:r>
        <w:rPr>
          <w:b/>
          <w:sz w:val="20"/>
          <w:szCs w:val="20"/>
        </w:rPr>
        <w:t xml:space="preserve"> </w:t>
      </w:r>
      <w:r w:rsidRPr="000D1096">
        <w:rPr>
          <w:b/>
          <w:sz w:val="20"/>
          <w:szCs w:val="20"/>
        </w:rPr>
        <w:t>(</w:t>
      </w:r>
      <w:r w:rsidRPr="000D1096">
        <w:rPr>
          <w:b/>
          <w:color w:val="FF0000"/>
          <w:sz w:val="20"/>
          <w:szCs w:val="20"/>
        </w:rPr>
        <w:t>УУУ</w:t>
      </w:r>
      <w:r w:rsidRPr="000D1096">
        <w:rPr>
          <w:b/>
          <w:sz w:val="20"/>
          <w:szCs w:val="20"/>
        </w:rPr>
        <w:t xml:space="preserve">) </w:t>
      </w:r>
    </w:p>
    <w:p w:rsidR="00CD6BD7" w:rsidRPr="000D1096" w:rsidRDefault="00CD6BD7" w:rsidP="00CD6BD7">
      <w:pPr>
        <w:rPr>
          <w:b/>
          <w:sz w:val="20"/>
          <w:szCs w:val="20"/>
        </w:rPr>
      </w:pPr>
      <w:r w:rsidRPr="000D1096">
        <w:rPr>
          <w:b/>
          <w:sz w:val="20"/>
          <w:szCs w:val="20"/>
        </w:rPr>
        <w:t xml:space="preserve">Читаем слово с ударением, ведя указкой под схемой. </w:t>
      </w:r>
    </w:p>
    <w:p w:rsidR="00CD6BD7" w:rsidRPr="000D1096" w:rsidRDefault="00CD6BD7" w:rsidP="00CD6BD7">
      <w:pPr>
        <w:rPr>
          <w:b/>
          <w:sz w:val="20"/>
          <w:szCs w:val="20"/>
        </w:rPr>
      </w:pPr>
      <w:r w:rsidRPr="000D1096">
        <w:rPr>
          <w:b/>
          <w:sz w:val="20"/>
          <w:szCs w:val="20"/>
        </w:rPr>
        <w:t>Взрослый произносит ГУС</w:t>
      </w:r>
      <w:r w:rsidRPr="000D1096">
        <w:rPr>
          <w:b/>
          <w:color w:val="FF0000"/>
          <w:sz w:val="20"/>
          <w:szCs w:val="20"/>
        </w:rPr>
        <w:t>ИИИ.</w:t>
      </w:r>
      <w:r w:rsidRPr="000D1096">
        <w:rPr>
          <w:b/>
          <w:sz w:val="20"/>
          <w:szCs w:val="20"/>
        </w:rPr>
        <w:t xml:space="preserve"> </w:t>
      </w:r>
    </w:p>
    <w:p w:rsidR="00CD6BD7" w:rsidRPr="000D1096" w:rsidRDefault="00CD6BD7" w:rsidP="00CD6BD7">
      <w:pPr>
        <w:rPr>
          <w:b/>
          <w:sz w:val="20"/>
          <w:szCs w:val="20"/>
        </w:rPr>
      </w:pPr>
      <w:r w:rsidRPr="000D1096">
        <w:rPr>
          <w:b/>
          <w:sz w:val="20"/>
          <w:szCs w:val="20"/>
        </w:rPr>
        <w:t>Какой звук выделен? (</w:t>
      </w:r>
      <w:r w:rsidRPr="000D1096">
        <w:rPr>
          <w:b/>
          <w:color w:val="FF0000"/>
          <w:sz w:val="20"/>
          <w:szCs w:val="20"/>
        </w:rPr>
        <w:t>И</w:t>
      </w:r>
      <w:r w:rsidRPr="000D1096">
        <w:rPr>
          <w:b/>
          <w:sz w:val="20"/>
          <w:szCs w:val="20"/>
        </w:rPr>
        <w:t xml:space="preserve">) </w:t>
      </w:r>
    </w:p>
    <w:p w:rsidR="00CD6BD7" w:rsidRPr="000D1096" w:rsidRDefault="00CD6BD7" w:rsidP="00CD6BD7">
      <w:pPr>
        <w:rPr>
          <w:b/>
          <w:sz w:val="20"/>
          <w:szCs w:val="20"/>
        </w:rPr>
      </w:pPr>
      <w:r w:rsidRPr="000D1096">
        <w:rPr>
          <w:b/>
          <w:sz w:val="20"/>
          <w:szCs w:val="20"/>
        </w:rPr>
        <w:t>Как правильно сказать? Г</w:t>
      </w:r>
      <w:r w:rsidRPr="000D1096">
        <w:rPr>
          <w:b/>
          <w:color w:val="FF0000"/>
          <w:sz w:val="20"/>
          <w:szCs w:val="20"/>
        </w:rPr>
        <w:t>УУУ</w:t>
      </w:r>
      <w:r w:rsidRPr="000D1096">
        <w:rPr>
          <w:b/>
          <w:sz w:val="20"/>
          <w:szCs w:val="20"/>
        </w:rPr>
        <w:t xml:space="preserve">СИ. </w:t>
      </w:r>
    </w:p>
    <w:p w:rsidR="00CD6BD7" w:rsidRPr="000D1096" w:rsidRDefault="00CD6BD7" w:rsidP="00CD6BD7">
      <w:pPr>
        <w:rPr>
          <w:b/>
          <w:sz w:val="20"/>
          <w:szCs w:val="20"/>
        </w:rPr>
      </w:pPr>
      <w:r w:rsidRPr="000D1096">
        <w:rPr>
          <w:b/>
          <w:sz w:val="20"/>
          <w:szCs w:val="20"/>
        </w:rPr>
        <w:t>Гласный звук в ударном слоге называется ударным, который произносится более протяжно.</w:t>
      </w:r>
    </w:p>
    <w:p w:rsidR="00CD6BD7" w:rsidRDefault="00CD6BD7" w:rsidP="00CD6BD7">
      <w:pPr>
        <w:rPr>
          <w:sz w:val="20"/>
          <w:szCs w:val="20"/>
        </w:rPr>
      </w:pPr>
      <w:r w:rsidRPr="009F15E8">
        <w:rPr>
          <w:sz w:val="20"/>
          <w:szCs w:val="20"/>
        </w:rPr>
        <w:t xml:space="preserve"> </w:t>
      </w:r>
    </w:p>
    <w:p w:rsidR="00CD6BD7" w:rsidRPr="009F3D42" w:rsidRDefault="00CD6BD7" w:rsidP="00CD6BD7">
      <w:pPr>
        <w:jc w:val="both"/>
        <w:rPr>
          <w:sz w:val="20"/>
          <w:szCs w:val="20"/>
        </w:rPr>
      </w:pPr>
      <w:r w:rsidRPr="009F3D42">
        <w:rPr>
          <w:sz w:val="20"/>
          <w:szCs w:val="20"/>
        </w:rPr>
        <w:t>Важно, чтобы ребенок усвоил, что такое звук речи, мог дифференцировать звуки, делить слова на звуки и слоги. Только тогда он сможет без труда овладеть навыком чтения.</w:t>
      </w:r>
    </w:p>
    <w:p w:rsidR="00CD6BD7" w:rsidRPr="009F3D42" w:rsidRDefault="00CD6BD7" w:rsidP="00CD6BD7">
      <w:pPr>
        <w:jc w:val="both"/>
        <w:rPr>
          <w:sz w:val="20"/>
          <w:szCs w:val="20"/>
        </w:rPr>
      </w:pPr>
      <w:r w:rsidRPr="009F3D42">
        <w:rPr>
          <w:sz w:val="20"/>
          <w:szCs w:val="20"/>
        </w:rPr>
        <w:t>Буквы являются графическим символом звуков. Часто мы сталкиваемся с тем, что детей учат побуквенному чтению, т.е. дети, видя букву, произносят её название, а не звук. В результате получается «</w:t>
      </w:r>
      <w:proofErr w:type="spellStart"/>
      <w:r w:rsidRPr="009F3D42">
        <w:rPr>
          <w:sz w:val="20"/>
          <w:szCs w:val="20"/>
        </w:rPr>
        <w:t>кэотэ</w:t>
      </w:r>
      <w:proofErr w:type="spellEnd"/>
      <w:r w:rsidRPr="009F3D42">
        <w:rPr>
          <w:sz w:val="20"/>
          <w:szCs w:val="20"/>
        </w:rPr>
        <w:t>», вместо «кот». Дети с трудом вникают в</w:t>
      </w:r>
      <w:r w:rsidRPr="00957870">
        <w:rPr>
          <w:color w:val="000000"/>
          <w:sz w:val="28"/>
          <w:szCs w:val="28"/>
        </w:rPr>
        <w:t xml:space="preserve"> </w:t>
      </w:r>
      <w:r w:rsidRPr="009F3D42">
        <w:rPr>
          <w:sz w:val="20"/>
          <w:szCs w:val="20"/>
        </w:rPr>
        <w:t>правила озвучивания букв и буквосочетаний. Это создаёт дополнительные трудности в обучении детей чтению.</w:t>
      </w:r>
    </w:p>
    <w:p w:rsidR="00CD6BD7" w:rsidRPr="009F15E8" w:rsidRDefault="00CD6BD7" w:rsidP="00CD6BD7">
      <w:pPr>
        <w:rPr>
          <w:sz w:val="20"/>
          <w:szCs w:val="20"/>
        </w:rPr>
      </w:pPr>
      <w:r w:rsidRPr="009F3D42">
        <w:rPr>
          <w:sz w:val="20"/>
          <w:szCs w:val="20"/>
        </w:rPr>
        <w:t>В методике обучения чтению в детском саду предусматривает называние букв по их звуковым</w:t>
      </w:r>
      <w:r w:rsidRPr="00957870">
        <w:rPr>
          <w:color w:val="000000"/>
          <w:sz w:val="28"/>
          <w:szCs w:val="28"/>
        </w:rPr>
        <w:t xml:space="preserve"> </w:t>
      </w:r>
      <w:r w:rsidRPr="009F3D42">
        <w:rPr>
          <w:sz w:val="20"/>
          <w:szCs w:val="20"/>
        </w:rPr>
        <w:t xml:space="preserve">обозначениям: </w:t>
      </w:r>
      <w:proofErr w:type="spellStart"/>
      <w:proofErr w:type="gramStart"/>
      <w:r w:rsidRPr="000D1096">
        <w:rPr>
          <w:b/>
          <w:sz w:val="20"/>
          <w:szCs w:val="20"/>
        </w:rPr>
        <w:t>п</w:t>
      </w:r>
      <w:proofErr w:type="spellEnd"/>
      <w:proofErr w:type="gramEnd"/>
      <w:r w:rsidRPr="000D1096">
        <w:rPr>
          <w:b/>
          <w:sz w:val="20"/>
          <w:szCs w:val="20"/>
        </w:rPr>
        <w:t>, б, к…</w:t>
      </w:r>
      <w:r>
        <w:rPr>
          <w:b/>
          <w:sz w:val="20"/>
          <w:szCs w:val="20"/>
        </w:rPr>
        <w:t xml:space="preserve"> </w:t>
      </w:r>
      <w:r w:rsidRPr="000D1096">
        <w:rPr>
          <w:b/>
          <w:sz w:val="20"/>
          <w:szCs w:val="20"/>
        </w:rPr>
        <w:t>.</w:t>
      </w:r>
      <w:r w:rsidRPr="009F3D42">
        <w:rPr>
          <w:sz w:val="20"/>
          <w:szCs w:val="20"/>
        </w:rPr>
        <w:t xml:space="preserve"> Это значительно облегчает детям овладение навыком чтения.</w:t>
      </w:r>
    </w:p>
    <w:p w:rsidR="00CD6BD7" w:rsidRPr="009F3D42" w:rsidRDefault="00CD6BD7" w:rsidP="00CD6BD7">
      <w:pPr>
        <w:jc w:val="center"/>
        <w:rPr>
          <w:sz w:val="20"/>
          <w:szCs w:val="20"/>
        </w:rPr>
      </w:pPr>
    </w:p>
    <w:p w:rsidR="006B23A6" w:rsidRDefault="006B23A6"/>
    <w:sectPr w:rsidR="006B23A6" w:rsidSect="00325E73">
      <w:pgSz w:w="16838" w:h="11906" w:orient="landscape"/>
      <w:pgMar w:top="426" w:right="962" w:bottom="284" w:left="284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5805E3"/>
    <w:multiLevelType w:val="hybridMultilevel"/>
    <w:tmpl w:val="1598D3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014195"/>
    <w:multiLevelType w:val="hybridMultilevel"/>
    <w:tmpl w:val="DD3E287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CD6BD7"/>
    <w:rsid w:val="00125A35"/>
    <w:rsid w:val="00280C19"/>
    <w:rsid w:val="006B23A6"/>
    <w:rsid w:val="00CD6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C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CD6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99"/>
    <w:qFormat/>
    <w:rsid w:val="00CD6BD7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CD6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6B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1263</Words>
  <Characters>7200</Characters>
  <Application>Microsoft Office Word</Application>
  <DocSecurity>0</DocSecurity>
  <Lines>60</Lines>
  <Paragraphs>16</Paragraphs>
  <ScaleCrop>false</ScaleCrop>
  <Company>SPecialiST RePack</Company>
  <LinksUpToDate>false</LinksUpToDate>
  <CharactersWithSpaces>8447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2024-11-04T09:36:00Z</dcterms:created>
  <dcterms:modified xsi:type="dcterms:W3CDTF">2024-11-04T13:13:00Z</dcterms:modified>
</cp:coreProperties>
</file>