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D0B" w:rsidRDefault="00B31D0B" w:rsidP="00B31D0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МУНИЦИПАЛЬНОЕ   ОБЩЕОБРАЗОВАТЕЛЬНОЕ   УЧРЕЖДЕНИЕ  «СРЕДНЯЯ   ОБЩЕОБРАЗОВАТЕЛЬНАЯ   ШКОЛА №8 п. КАТАСОН   БУДЁННОВСКОГО РАЙОНА»</w:t>
      </w:r>
    </w:p>
    <w:p w:rsidR="00B31D0B" w:rsidRDefault="00B31D0B" w:rsidP="00B31D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1D0B" w:rsidRDefault="00B31D0B" w:rsidP="00B31D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1D0B" w:rsidRDefault="00B31D0B" w:rsidP="00B31D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1D0B" w:rsidRDefault="00B31D0B" w:rsidP="00B31D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1D0B" w:rsidRDefault="00B31D0B" w:rsidP="00B31D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1E71" w:rsidRDefault="000C1E71" w:rsidP="00B31D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1E71" w:rsidRDefault="000C1E71" w:rsidP="00B31D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1D0B" w:rsidRDefault="00B31D0B" w:rsidP="00B31D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31D0B" w:rsidRPr="00667FB3" w:rsidRDefault="00B31D0B" w:rsidP="00B31D0B">
      <w:pPr>
        <w:jc w:val="center"/>
        <w:rPr>
          <w:rFonts w:ascii="Times New Roman" w:hAnsi="Times New Roman" w:cs="Times New Roman"/>
          <w:sz w:val="32"/>
          <w:szCs w:val="32"/>
        </w:rPr>
      </w:pPr>
      <w:r w:rsidRPr="00667FB3">
        <w:rPr>
          <w:rFonts w:ascii="Times New Roman" w:hAnsi="Times New Roman" w:cs="Times New Roman"/>
          <w:sz w:val="32"/>
          <w:szCs w:val="32"/>
        </w:rPr>
        <w:t>ИССЛЕДОВАТЕЛЬСКАЯ  РАБОТА</w:t>
      </w:r>
    </w:p>
    <w:p w:rsidR="00B31D0B" w:rsidRDefault="00B31D0B" w:rsidP="00B31D0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31D0B" w:rsidRDefault="000C1E71" w:rsidP="00B31D0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Тема: «Альтернативные источники энергии</w:t>
      </w:r>
      <w:r w:rsidR="00B31D0B">
        <w:rPr>
          <w:rFonts w:ascii="Times New Roman" w:hAnsi="Times New Roman" w:cs="Times New Roman"/>
          <w:sz w:val="52"/>
          <w:szCs w:val="52"/>
        </w:rPr>
        <w:t>»</w:t>
      </w:r>
    </w:p>
    <w:p w:rsidR="00B31D0B" w:rsidRDefault="00B31D0B" w:rsidP="00B31D0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B31D0B" w:rsidRDefault="00B31D0B" w:rsidP="00B31D0B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B31D0B" w:rsidRDefault="00B31D0B" w:rsidP="00B31D0B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B31D0B" w:rsidRDefault="00B31D0B" w:rsidP="00B31D0B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B31D0B" w:rsidRPr="005A1680" w:rsidRDefault="00B31D0B" w:rsidP="00B31D0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5A1680">
        <w:rPr>
          <w:rFonts w:ascii="Times New Roman" w:hAnsi="Times New Roman" w:cs="Times New Roman"/>
          <w:sz w:val="24"/>
          <w:szCs w:val="24"/>
        </w:rPr>
        <w:t>Р</w:t>
      </w:r>
      <w:r w:rsidR="00220DC9">
        <w:rPr>
          <w:rFonts w:ascii="Times New Roman" w:hAnsi="Times New Roman" w:cs="Times New Roman"/>
          <w:sz w:val="24"/>
          <w:szCs w:val="24"/>
        </w:rPr>
        <w:t>аботу  выполнил: Османов Антон</w:t>
      </w:r>
    </w:p>
    <w:p w:rsidR="00B31D0B" w:rsidRPr="005A1680" w:rsidRDefault="00220DC9" w:rsidP="00B31D0B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Сергеевич</w:t>
      </w:r>
      <w:r w:rsidR="00B31D0B" w:rsidRPr="005A1680">
        <w:rPr>
          <w:rFonts w:ascii="Times New Roman" w:hAnsi="Times New Roman" w:cs="Times New Roman"/>
          <w:sz w:val="24"/>
          <w:szCs w:val="24"/>
        </w:rPr>
        <w:t xml:space="preserve">, ученик </w:t>
      </w:r>
      <w:r w:rsidR="000C1E71">
        <w:rPr>
          <w:rFonts w:ascii="Times New Roman" w:hAnsi="Times New Roman" w:cs="Times New Roman"/>
          <w:sz w:val="24"/>
          <w:szCs w:val="24"/>
        </w:rPr>
        <w:t xml:space="preserve">8 </w:t>
      </w:r>
      <w:r w:rsidR="00B31D0B" w:rsidRPr="005A1680">
        <w:rPr>
          <w:rFonts w:ascii="Times New Roman" w:hAnsi="Times New Roman" w:cs="Times New Roman"/>
          <w:sz w:val="24"/>
          <w:szCs w:val="24"/>
        </w:rPr>
        <w:t>класса МОУ СОШ №8</w:t>
      </w:r>
    </w:p>
    <w:p w:rsidR="00B31D0B" w:rsidRDefault="00B31D0B" w:rsidP="00B31D0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220DC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1680">
        <w:rPr>
          <w:rFonts w:ascii="Times New Roman" w:hAnsi="Times New Roman" w:cs="Times New Roman"/>
          <w:sz w:val="24"/>
          <w:szCs w:val="24"/>
        </w:rPr>
        <w:t>п. Катасон, Будённовского района</w:t>
      </w:r>
    </w:p>
    <w:p w:rsidR="00B31D0B" w:rsidRPr="005A1680" w:rsidRDefault="00B31D0B" w:rsidP="00B31D0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1D0B" w:rsidRPr="005A1680" w:rsidRDefault="00B31D0B" w:rsidP="00B31D0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220DC9">
        <w:rPr>
          <w:rFonts w:ascii="Times New Roman" w:hAnsi="Times New Roman" w:cs="Times New Roman"/>
          <w:sz w:val="24"/>
          <w:szCs w:val="24"/>
        </w:rPr>
        <w:t xml:space="preserve">       </w:t>
      </w:r>
      <w:r w:rsidRPr="005A1680">
        <w:rPr>
          <w:rFonts w:ascii="Times New Roman" w:hAnsi="Times New Roman" w:cs="Times New Roman"/>
          <w:sz w:val="24"/>
          <w:szCs w:val="24"/>
        </w:rPr>
        <w:t>Руководитель:  Кудрявцева Татьяна</w:t>
      </w:r>
    </w:p>
    <w:p w:rsidR="00B31D0B" w:rsidRPr="005A1680" w:rsidRDefault="00B31D0B" w:rsidP="00B31D0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220DC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1680">
        <w:rPr>
          <w:rFonts w:ascii="Times New Roman" w:hAnsi="Times New Roman" w:cs="Times New Roman"/>
          <w:sz w:val="24"/>
          <w:szCs w:val="24"/>
        </w:rPr>
        <w:t>Викторовна, учитель физики</w:t>
      </w:r>
    </w:p>
    <w:p w:rsidR="00B31D0B" w:rsidRDefault="00B31D0B" w:rsidP="00B31D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1D0B" w:rsidRPr="005A1680" w:rsidRDefault="000C1E71" w:rsidP="00B31D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r w:rsidR="00B31D0B" w:rsidRPr="005A1680">
        <w:rPr>
          <w:rFonts w:ascii="Times New Roman" w:hAnsi="Times New Roman" w:cs="Times New Roman"/>
          <w:sz w:val="24"/>
          <w:szCs w:val="24"/>
        </w:rPr>
        <w:t xml:space="preserve"> год п. Катасон</w:t>
      </w:r>
    </w:p>
    <w:p w:rsidR="00B31D0B" w:rsidRPr="00EA3F37" w:rsidRDefault="00B31D0B" w:rsidP="00B31D0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A3F37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……..</w:t>
      </w:r>
      <w:r w:rsidR="00667FB3" w:rsidRPr="00EA3F37">
        <w:rPr>
          <w:rFonts w:ascii="Times New Roman" w:hAnsi="Times New Roman" w:cs="Times New Roman"/>
          <w:sz w:val="24"/>
          <w:szCs w:val="24"/>
        </w:rPr>
        <w:t>..</w:t>
      </w:r>
      <w:r w:rsidRPr="00EA3F37">
        <w:rPr>
          <w:rFonts w:ascii="Times New Roman" w:hAnsi="Times New Roman" w:cs="Times New Roman"/>
          <w:sz w:val="24"/>
          <w:szCs w:val="24"/>
        </w:rPr>
        <w:t>3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1. Изучение литературных источников</w:t>
      </w:r>
    </w:p>
    <w:p w:rsidR="00B31D0B" w:rsidRPr="00EA3F37" w:rsidRDefault="00B31D0B" w:rsidP="00B31D0B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 xml:space="preserve"> Как работает батарейка</w:t>
      </w:r>
      <w:r w:rsidR="00EA3F37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EA3F37">
        <w:rPr>
          <w:rFonts w:ascii="Times New Roman" w:hAnsi="Times New Roman" w:cs="Times New Roman"/>
          <w:sz w:val="24"/>
          <w:szCs w:val="24"/>
        </w:rPr>
        <w:t>5</w:t>
      </w:r>
    </w:p>
    <w:p w:rsidR="00B31D0B" w:rsidRPr="00EA3F37" w:rsidRDefault="00B31D0B" w:rsidP="00B31D0B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 xml:space="preserve"> История создания батарейки………………………………………………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……</w:t>
      </w:r>
      <w:r w:rsidRPr="00EA3F37">
        <w:rPr>
          <w:rFonts w:ascii="Times New Roman" w:hAnsi="Times New Roman" w:cs="Times New Roman"/>
          <w:sz w:val="24"/>
          <w:szCs w:val="24"/>
        </w:rPr>
        <w:t>...5</w:t>
      </w:r>
    </w:p>
    <w:p w:rsidR="00B31D0B" w:rsidRPr="00EA3F37" w:rsidRDefault="00B31D0B" w:rsidP="00B31D0B">
      <w:pPr>
        <w:pStyle w:val="a4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 xml:space="preserve"> Интересные факты об альтернативной энергии……………………………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…...</w:t>
      </w:r>
      <w:r w:rsidRPr="00EA3F37">
        <w:rPr>
          <w:rFonts w:ascii="Times New Roman" w:hAnsi="Times New Roman" w:cs="Times New Roman"/>
          <w:sz w:val="24"/>
          <w:szCs w:val="24"/>
        </w:rPr>
        <w:t>6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2.Физико-географическая характеристика места исследования………………</w:t>
      </w:r>
      <w:r w:rsidR="00EA3F37">
        <w:rPr>
          <w:rFonts w:ascii="Times New Roman" w:hAnsi="Times New Roman" w:cs="Times New Roman"/>
          <w:sz w:val="24"/>
          <w:szCs w:val="24"/>
        </w:rPr>
        <w:t>…..</w:t>
      </w:r>
      <w:r w:rsidRPr="00EA3F37">
        <w:rPr>
          <w:rFonts w:ascii="Times New Roman" w:hAnsi="Times New Roman" w:cs="Times New Roman"/>
          <w:sz w:val="24"/>
          <w:szCs w:val="24"/>
        </w:rPr>
        <w:t>7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3. Практические исследования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3.1 Анкетирование учащихся……………………………………………………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……</w:t>
      </w:r>
      <w:r w:rsidRPr="00EA3F37">
        <w:rPr>
          <w:rFonts w:ascii="Times New Roman" w:hAnsi="Times New Roman" w:cs="Times New Roman"/>
          <w:sz w:val="24"/>
          <w:szCs w:val="24"/>
        </w:rPr>
        <w:t>9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3.2 Схема опыта…………………………………………………………………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…….</w:t>
      </w:r>
      <w:r w:rsidR="00B32D55">
        <w:rPr>
          <w:rFonts w:ascii="Times New Roman" w:hAnsi="Times New Roman" w:cs="Times New Roman"/>
          <w:sz w:val="24"/>
          <w:szCs w:val="24"/>
        </w:rPr>
        <w:t>.9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4. Результаты исследования……………………………………………………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…....</w:t>
      </w:r>
      <w:r w:rsidR="00B32D55">
        <w:rPr>
          <w:rFonts w:ascii="Times New Roman" w:hAnsi="Times New Roman" w:cs="Times New Roman"/>
          <w:sz w:val="24"/>
          <w:szCs w:val="24"/>
        </w:rPr>
        <w:t>.13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5. Выводы………………………………………………………………………...</w:t>
      </w:r>
      <w:r w:rsidR="00EA3F37">
        <w:rPr>
          <w:rFonts w:ascii="Times New Roman" w:hAnsi="Times New Roman" w:cs="Times New Roman"/>
          <w:sz w:val="24"/>
          <w:szCs w:val="24"/>
        </w:rPr>
        <w:t>........</w:t>
      </w:r>
      <w:r w:rsidR="00B32D55">
        <w:rPr>
          <w:rFonts w:ascii="Times New Roman" w:hAnsi="Times New Roman" w:cs="Times New Roman"/>
          <w:sz w:val="24"/>
          <w:szCs w:val="24"/>
        </w:rPr>
        <w:t>.16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……</w:t>
      </w:r>
      <w:r w:rsidR="00B32D55">
        <w:rPr>
          <w:rFonts w:ascii="Times New Roman" w:hAnsi="Times New Roman" w:cs="Times New Roman"/>
          <w:sz w:val="24"/>
          <w:szCs w:val="24"/>
        </w:rPr>
        <w:t>.</w:t>
      </w:r>
      <w:r w:rsidR="00EA3F37">
        <w:rPr>
          <w:rFonts w:ascii="Times New Roman" w:hAnsi="Times New Roman" w:cs="Times New Roman"/>
          <w:sz w:val="24"/>
          <w:szCs w:val="24"/>
        </w:rPr>
        <w:t>.</w:t>
      </w:r>
      <w:r w:rsidR="00B32D55">
        <w:rPr>
          <w:rFonts w:ascii="Times New Roman" w:hAnsi="Times New Roman" w:cs="Times New Roman"/>
          <w:sz w:val="24"/>
          <w:szCs w:val="24"/>
        </w:rPr>
        <w:t>17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Список используемых источников……………………………………………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…....</w:t>
      </w:r>
      <w:r w:rsidRPr="00EA3F37">
        <w:rPr>
          <w:rFonts w:ascii="Times New Roman" w:hAnsi="Times New Roman" w:cs="Times New Roman"/>
          <w:sz w:val="24"/>
          <w:szCs w:val="24"/>
        </w:rPr>
        <w:t>.</w:t>
      </w:r>
      <w:r w:rsidR="00B32D55">
        <w:rPr>
          <w:rFonts w:ascii="Times New Roman" w:hAnsi="Times New Roman" w:cs="Times New Roman"/>
          <w:sz w:val="24"/>
          <w:szCs w:val="24"/>
        </w:rPr>
        <w:t>.18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Приложения...……………………………………………………………………</w:t>
      </w:r>
      <w:r w:rsidR="00EA3F37">
        <w:rPr>
          <w:rFonts w:ascii="Times New Roman" w:hAnsi="Times New Roman" w:cs="Times New Roman"/>
          <w:sz w:val="24"/>
          <w:szCs w:val="24"/>
        </w:rPr>
        <w:t>…...</w:t>
      </w:r>
      <w:r w:rsidR="00B32D55">
        <w:rPr>
          <w:rFonts w:ascii="Times New Roman" w:hAnsi="Times New Roman" w:cs="Times New Roman"/>
          <w:sz w:val="24"/>
          <w:szCs w:val="24"/>
        </w:rPr>
        <w:t>.</w:t>
      </w:r>
      <w:r w:rsidR="00EA3F37">
        <w:rPr>
          <w:rFonts w:ascii="Times New Roman" w:hAnsi="Times New Roman" w:cs="Times New Roman"/>
          <w:sz w:val="24"/>
          <w:szCs w:val="24"/>
        </w:rPr>
        <w:t>.</w:t>
      </w:r>
      <w:r w:rsidR="00B32D55">
        <w:rPr>
          <w:rFonts w:ascii="Times New Roman" w:hAnsi="Times New Roman" w:cs="Times New Roman"/>
          <w:sz w:val="24"/>
          <w:szCs w:val="24"/>
        </w:rPr>
        <w:t>19</w:t>
      </w:r>
    </w:p>
    <w:p w:rsidR="00B31D0B" w:rsidRPr="009727E8" w:rsidRDefault="00B31D0B" w:rsidP="00B31D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D0B" w:rsidRPr="009727E8" w:rsidRDefault="00B31D0B" w:rsidP="00B31D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D0B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Default="00B31D0B" w:rsidP="00B31D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1D0B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Default="00EA3F37" w:rsidP="00EA3F37">
      <w:pPr>
        <w:tabs>
          <w:tab w:val="left" w:pos="3062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A3F37" w:rsidRDefault="00EA3F37" w:rsidP="00EA3F37">
      <w:pPr>
        <w:tabs>
          <w:tab w:val="left" w:pos="3062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3F37" w:rsidRDefault="00EA3F37" w:rsidP="00EA3F37">
      <w:pPr>
        <w:tabs>
          <w:tab w:val="left" w:pos="3062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Pr="00EA3F37" w:rsidRDefault="00B31D0B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3F3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Введение.</w:t>
      </w:r>
    </w:p>
    <w:p w:rsidR="00B31D0B" w:rsidRPr="00EA3F37" w:rsidRDefault="00B31D0B" w:rsidP="00B31D0B">
      <w:pPr>
        <w:pStyle w:val="a4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 xml:space="preserve">         Производство электроэнергии является необходимым средством для существования и развития человечества. Человек не может жить без энергии. Посмотрите вокруг себя – энергия нужна для освещения, отопления, работы различных электроприборов. Энергия нужна для работы заводов, фабрик, кораблей, самолётов и.т.д. В настоящее время основными источниками энергии являются нефть, природный газ, уголь. Но у этих источников есть минусы. Они являются исчерпаемыми ресурсами и когда-нибудь могут закончиться. А ещё при их переработке выделяется углекислый газ и другие вредные вещества, которые вредят окружающей среде. Перед учёными мира стоит проблема нахождения и разработки новых альтернативных источников энергии.   Актуальность поиска альтернативных источников энергии является необходимостью  не только  мира,  страны, но и  нашего региона. </w:t>
      </w:r>
      <w:r w:rsidRPr="00EA3F37">
        <w:rPr>
          <w:rFonts w:ascii="Times New Roman" w:hAnsi="Times New Roman" w:cs="Times New Roman"/>
          <w:b/>
          <w:bCs/>
          <w:sz w:val="24"/>
          <w:szCs w:val="24"/>
        </w:rPr>
        <w:t xml:space="preserve">Альтернативная энергия </w:t>
      </w:r>
      <w:r w:rsidRPr="00EA3F37">
        <w:rPr>
          <w:rFonts w:ascii="Times New Roman" w:hAnsi="Times New Roman" w:cs="Times New Roman"/>
          <w:sz w:val="24"/>
          <w:szCs w:val="24"/>
        </w:rPr>
        <w:t xml:space="preserve">— совокупность перспективных способов получения энергии, которые распространены, не так широко, как традиционные, однако, представляют интерес из-за выгодности их использования при низком риске причинения вреда экологии региона. </w:t>
      </w:r>
      <w:r w:rsidRPr="00EA3F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3F37">
        <w:rPr>
          <w:rFonts w:ascii="Times New Roman" w:hAnsi="Times New Roman" w:cs="Times New Roman"/>
          <w:sz w:val="24"/>
          <w:szCs w:val="24"/>
        </w:rPr>
        <w:t xml:space="preserve">Источники тока стали неотъемлемой частью нашей жизни. </w:t>
      </w:r>
      <w:r w:rsidRPr="00EA3F37">
        <w:rPr>
          <w:rFonts w:ascii="Times New Roman" w:hAnsi="Times New Roman" w:cs="Times New Roman"/>
          <w:color w:val="000000"/>
          <w:sz w:val="24"/>
          <w:szCs w:val="24"/>
        </w:rPr>
        <w:t xml:space="preserve">Мы каждый день сталкиваемся с батарейками, аккумуляторами, топливными элементами. </w:t>
      </w:r>
      <w:r w:rsidRPr="00EA3F37">
        <w:rPr>
          <w:rFonts w:ascii="Times New Roman" w:hAnsi="Times New Roman" w:cs="Times New Roman"/>
          <w:sz w:val="24"/>
          <w:szCs w:val="24"/>
        </w:rPr>
        <w:t xml:space="preserve">А что будет, если их не станет? Сможет ли человек из окружающих объектов получить так необходимую для него энергию. Известно, что потребление электрической энергии растет все больше и больше. И первоочередной задачей энергетики становятся поиски новых источников, в том числе и нетрадиционных. </w:t>
      </w:r>
    </w:p>
    <w:p w:rsidR="00B31D0B" w:rsidRPr="00EA3F37" w:rsidRDefault="00B31D0B" w:rsidP="00B31D0B">
      <w:pPr>
        <w:spacing w:line="360" w:lineRule="auto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3F3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на занятиях кружка я узнал, что из фруктов и овощей можно сделать батарейку, которая будет давать электрический ток.</w:t>
      </w:r>
      <w:r w:rsidRPr="00EA3F37">
        <w:rPr>
          <w:rFonts w:ascii="Times New Roman" w:hAnsi="Times New Roman" w:cs="Times New Roman"/>
          <w:sz w:val="24"/>
          <w:szCs w:val="24"/>
        </w:rPr>
        <w:t xml:space="preserve"> Меня это очень заинтересовало. Я решил с помощью эксперимента найти экологически чистый способ получения электрической энергии из фруктов, овощей и подручных средств.</w:t>
      </w:r>
      <w:r w:rsidRPr="00EA3F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A3F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 данной работы</w:t>
      </w:r>
      <w:r w:rsidRPr="00EA3F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заключается в поиске альтернативных возобновляемых источников энергии на примере растений.</w:t>
      </w:r>
    </w:p>
    <w:p w:rsidR="00B31D0B" w:rsidRPr="00EA3F37" w:rsidRDefault="00B31D0B" w:rsidP="00B31D0B">
      <w:pPr>
        <w:pStyle w:val="a6"/>
        <w:shd w:val="clear" w:color="auto" w:fill="FFFFFF"/>
        <w:spacing w:before="0" w:beforeAutospacing="0" w:after="0" w:afterAutospacing="0" w:line="360" w:lineRule="auto"/>
        <w:ind w:left="-360"/>
        <w:jc w:val="both"/>
      </w:pPr>
      <w:r w:rsidRPr="00EA3F37">
        <w:rPr>
          <w:b/>
        </w:rPr>
        <w:t>Цель работы:</w:t>
      </w:r>
      <w:r w:rsidRPr="00EA3F37">
        <w:rPr>
          <w:color w:val="000000"/>
        </w:rPr>
        <w:t xml:space="preserve"> </w:t>
      </w:r>
      <w:r w:rsidRPr="00EA3F37">
        <w:t>Выяснить, действительно ли фрукты и овощи могут служить источником электрической энергии. Возможно ли из овощей, фруктов и подручных материалов изготовить электрическую батарейку?</w:t>
      </w:r>
    </w:p>
    <w:p w:rsidR="00B31D0B" w:rsidRPr="00EA3F37" w:rsidRDefault="00B31D0B" w:rsidP="00B31D0B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исследования:</w:t>
      </w:r>
    </w:p>
    <w:p w:rsidR="00B31D0B" w:rsidRPr="00EA3F37" w:rsidRDefault="00B31D0B" w:rsidP="00B60C52">
      <w:pPr>
        <w:pStyle w:val="a3"/>
        <w:numPr>
          <w:ilvl w:val="0"/>
          <w:numId w:val="1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Исследовать электрические свойства некоторых овощей и фруктов.</w:t>
      </w:r>
    </w:p>
    <w:p w:rsidR="00B31D0B" w:rsidRPr="00EA3F37" w:rsidRDefault="00B31D0B" w:rsidP="00B60C52">
      <w:pPr>
        <w:numPr>
          <w:ilvl w:val="0"/>
          <w:numId w:val="1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</w:t>
      </w:r>
      <w:r w:rsidR="00B60C52"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фруктовую и овощную батарейку</w:t>
      </w:r>
    </w:p>
    <w:p w:rsidR="00B31D0B" w:rsidRPr="00EA3F37" w:rsidRDefault="00B31D0B" w:rsidP="00B31D0B">
      <w:pPr>
        <w:numPr>
          <w:ilvl w:val="0"/>
          <w:numId w:val="1"/>
        </w:num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Изучить возможность практического применения полученной батарейки.</w:t>
      </w:r>
    </w:p>
    <w:p w:rsidR="00B31D0B" w:rsidRPr="00EA3F37" w:rsidRDefault="00B31D0B" w:rsidP="00B31D0B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 исследования:</w:t>
      </w: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получение электрического  тока. </w:t>
      </w:r>
    </w:p>
    <w:p w:rsidR="00B31D0B" w:rsidRPr="00EA3F37" w:rsidRDefault="00B31D0B" w:rsidP="00B31D0B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 исследования</w:t>
      </w: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батарейка из фруктов и овощей.</w:t>
      </w:r>
    </w:p>
    <w:p w:rsidR="00B31D0B" w:rsidRPr="00EA3F37" w:rsidRDefault="00B31D0B" w:rsidP="00B31D0B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Теоретическая значимость работы </w:t>
      </w:r>
      <w:r w:rsidRPr="00EA3F37">
        <w:rPr>
          <w:rFonts w:ascii="Times New Roman" w:hAnsi="Times New Roman" w:cs="Times New Roman"/>
          <w:sz w:val="24"/>
          <w:szCs w:val="24"/>
        </w:rPr>
        <w:t>определяется тем, что в ней на основе анализа специализированной литературы и экспериментальных данных обосновывается факт получения электрического тока из фруктов и овощей.</w:t>
      </w:r>
    </w:p>
    <w:p w:rsidR="00B31D0B" w:rsidRPr="00EA3F37" w:rsidRDefault="00B31D0B" w:rsidP="00B31D0B">
      <w:pPr>
        <w:pStyle w:val="a4"/>
        <w:spacing w:line="36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 работы</w:t>
      </w:r>
      <w:r w:rsidRPr="00EA3F37">
        <w:rPr>
          <w:rFonts w:ascii="Times New Roman" w:hAnsi="Times New Roman" w:cs="Times New Roman"/>
          <w:sz w:val="24"/>
          <w:szCs w:val="24"/>
        </w:rPr>
        <w:t xml:space="preserve"> обусловлена возможностью применения полученных источников тока для питания маломощных потребителей тока.</w:t>
      </w:r>
    </w:p>
    <w:p w:rsidR="00B31D0B" w:rsidRPr="00EA3F37" w:rsidRDefault="00B31D0B" w:rsidP="00B31D0B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A3F37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B31D0B" w:rsidRPr="00EA3F37" w:rsidRDefault="00B31D0B" w:rsidP="00B31D0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Сбор и анализ информации по данному вопросу.</w:t>
      </w:r>
    </w:p>
    <w:p w:rsidR="00B31D0B" w:rsidRPr="00EA3F37" w:rsidRDefault="00B31D0B" w:rsidP="00B31D0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Эксперимент.</w:t>
      </w:r>
    </w:p>
    <w:p w:rsidR="00B31D0B" w:rsidRPr="00EA3F37" w:rsidRDefault="00B31D0B" w:rsidP="00B31D0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Наблюдение.</w:t>
      </w:r>
    </w:p>
    <w:p w:rsidR="00B31D0B" w:rsidRPr="00EA3F37" w:rsidRDefault="00B31D0B" w:rsidP="00B31D0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Фотографирование.</w:t>
      </w:r>
    </w:p>
    <w:p w:rsidR="00B31D0B" w:rsidRPr="00EA3F37" w:rsidRDefault="00B31D0B" w:rsidP="00B31D0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Сравнение  результатов исследования.</w:t>
      </w:r>
    </w:p>
    <w:p w:rsidR="00B31D0B" w:rsidRPr="00EA3F37" w:rsidRDefault="00B31D0B" w:rsidP="00B31D0B">
      <w:pPr>
        <w:shd w:val="clear" w:color="auto" w:fill="FFFFFF"/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Гипотеза:</w:t>
      </w: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 как фрукты и овощи состоят из различных минеральных веществ (электролитов), то они могут стать природными источниками тока.</w:t>
      </w:r>
    </w:p>
    <w:p w:rsidR="00B60C52" w:rsidRPr="00EA3F37" w:rsidRDefault="00B60C52" w:rsidP="00B31D0B">
      <w:pPr>
        <w:shd w:val="clear" w:color="auto" w:fill="FFFFFF"/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C52" w:rsidRPr="00EA3F37" w:rsidRDefault="00B60C52" w:rsidP="00B31D0B">
      <w:pPr>
        <w:shd w:val="clear" w:color="auto" w:fill="FFFFFF"/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C52" w:rsidRPr="00EA3F37" w:rsidRDefault="00B60C52" w:rsidP="00B31D0B">
      <w:pPr>
        <w:shd w:val="clear" w:color="auto" w:fill="FFFFFF"/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C52" w:rsidRPr="00EA3F37" w:rsidRDefault="00B60C52" w:rsidP="00B31D0B">
      <w:pPr>
        <w:shd w:val="clear" w:color="auto" w:fill="FFFFFF"/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3F37" w:rsidRDefault="00EA3F37" w:rsidP="00EA3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1D0B" w:rsidRPr="00EA3F37" w:rsidRDefault="00EA3F37" w:rsidP="00EA3F37">
      <w:pPr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EA3F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B31D0B" w:rsidRPr="00EA3F37">
        <w:rPr>
          <w:rFonts w:ascii="Times New Roman" w:hAnsi="Times New Roman" w:cs="Times New Roman"/>
          <w:b/>
          <w:sz w:val="24"/>
          <w:szCs w:val="24"/>
        </w:rPr>
        <w:t>Изучение литературных  источников.</w:t>
      </w:r>
    </w:p>
    <w:p w:rsidR="00B31D0B" w:rsidRPr="00EA3F37" w:rsidRDefault="00B31D0B" w:rsidP="00B31D0B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1.1  Как работает батарейка</w:t>
      </w:r>
    </w:p>
    <w:p w:rsidR="00B31D0B" w:rsidRPr="00EA3F37" w:rsidRDefault="00B31D0B" w:rsidP="00B31D0B">
      <w:pPr>
        <w:pStyle w:val="a3"/>
        <w:shd w:val="clear" w:color="auto" w:fill="FFFFFF"/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начала разберёмся, что такое электрический ток. Электрический ток — это движение электрически заряженных частиц. Я решил узнать, как устроена обычная батарейка.   Руководитель кружка, учитель физики Татьяна Викторовна мне рассказала, что любая батарейка - это ничто  иное, как две металлические пластины, помещённые в специальное  химическое  вещество – электролит. Одна  пластина  подключена к  выводу « + », а другая к выводу « - ». В электролите протекает реакция, в ходе которой выделяется энергия в виде электрического тока. При этом расходуются исходные вещества. Чем меньше их остается – тем тяжелее батарейке поддерживать нужное напряжение между пластинами. Батарейка «садится». Такое слово используют, чтобы показать, что батарейка расходует свою энергию. Так человек, когда начинает уставать, стремится куда-нибудь присесть. Когда батарейка истратит всю энергию, то перестанет работать, больше не сможет делать электрический ток. Некоторые батарейки предназначены для одноразового использования, другие можно перезаряжать. Батарейки бывают разнообразной формы и размеров. Некоторые – маленькие, как таблетка. Некоторые – величиной с холодильник. Но все они работают по одному принципу. В них создаётся электрический заряд в результате реакции между двумя химическими веществами, в ходе которой электроны передаются от одного из них другому. В качестве электродов цинк (оцинкованная пластинка) и медь (медная проволочка), а электролит – раствор солей и кислот. Два металла погружённые в раствор вступают в химическую реакцию, и вырабатывается электрический ток.</w:t>
      </w:r>
    </w:p>
    <w:p w:rsidR="00B31D0B" w:rsidRPr="00EA3F37" w:rsidRDefault="00B31D0B" w:rsidP="00B31D0B">
      <w:pPr>
        <w:pStyle w:val="a3"/>
        <w:shd w:val="clear" w:color="auto" w:fill="FFFFFF"/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D0B" w:rsidRPr="00EA3F37" w:rsidRDefault="00B31D0B" w:rsidP="00B31D0B">
      <w:pPr>
        <w:pStyle w:val="a3"/>
        <w:shd w:val="clear" w:color="auto" w:fill="FFFFFF"/>
        <w:spacing w:after="17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 История создания батарейки.</w:t>
      </w:r>
    </w:p>
    <w:p w:rsidR="00EA3F37" w:rsidRPr="00EA3F37" w:rsidRDefault="00B31D0B" w:rsidP="00EA3F37">
      <w:pPr>
        <w:shd w:val="clear" w:color="auto" w:fill="FFFFFF"/>
        <w:spacing w:after="171" w:line="360" w:lineRule="auto"/>
        <w:ind w:left="-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У обычной, «одноразовой» батарейки есть и другое название – </w:t>
      </w:r>
      <w:r w:rsidRPr="00EA3F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«гальванический элемент»</w:t>
      </w: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Оно дано в честь итальянского учёного Луиджи Гальвани из Болоньи. Ещё в 1791 году он совершенно случайно изобрёл первый источник электрического тока. Явление возникновения и протекания тока было обнаружено при присоединении полосок из двух разных металлов к мышце лягушачьей лапки. Гальвани подумал, что это электричество есть в теле самой лягушки. И назвал это явление «животным электричеством». Опыты Гальвани, но с большей точностью повторил другой итальянский учёный – Алессандро  Вольта. 200 лет назад он  сформулировал главную идею изобретения: появление электричества объясняется взаимодействием двух различных металлов, между которыми образуется с помощью проводника (которым и оказывалось в опытах Гальвани тело лягушки) химическая реакция. После множества опытов с разными металлами Вольта сконструировал столб из пластинок </w:t>
      </w: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цинка, меди и войлока, смоченного - раствором серной кислоты.     Цинк, медь и войлок он накладывал друг на друга в таком порядке: внизу находилась медная пластинка, на ней войлок, затем цинк, опять медь, войлок, цинк, медь, войлок и т. д. И в итоге столб оказывался заряженным на нижнем</w:t>
      </w:r>
      <w:r w:rsid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3F37" w:rsidRPr="00EA3F37" w:rsidRDefault="00B31D0B" w:rsidP="00EA3F37">
      <w:pPr>
        <w:shd w:val="clear" w:color="auto" w:fill="FFFFFF"/>
        <w:spacing w:after="171" w:line="36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Зеленый генератор, строительство которого обошлось в 3 миллиона австралийских долларов, является плодом совместного предприятия, созданного правительственной компанией Ergon Energy и расположенной в Гимпи компанией Suncoast Gold Macadamias, третьего по величине в мире производителя </w:t>
      </w:r>
      <w:r w:rsidR="00EA3F37"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 положительным, а на верхнем — отрицательным электричеством.  Нам даже известен «день рождения батарейки» - 20 марта 1800 года. Современные батарейки устроены, конечно, немного иначе – в них уже нет ни металлических дисков, ни войлочных пластинок, пропитанных раствором кислоты. Но принцип тот же – батарейка содержит в себе химические вещества - реагенты, в состав которых входят два разных металла. В батарейке есть два электрода – положительный (анод) и отрицательный (катод). Между ними – жидкость-электролит: раствор, который хорошо проводит электрический ток и участвует в химической реакции. Когда металлы начинают взаимодействовать через этот раствор, возникает движение заряженных частиц из анода (+) к катоду (-) – и вырабатывается электрическая энергия.</w:t>
      </w:r>
    </w:p>
    <w:p w:rsidR="00EA3F37" w:rsidRPr="00EA3F37" w:rsidRDefault="00EA3F37" w:rsidP="00EA3F3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3F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1.3 </w:t>
      </w:r>
      <w:r w:rsidRPr="00EA3F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Интересные факты об альтернативной энергии</w:t>
      </w:r>
    </w:p>
    <w:p w:rsidR="00EA3F37" w:rsidRPr="00EA3F37" w:rsidRDefault="00EA3F37" w:rsidP="00EA3F37">
      <w:pPr>
        <w:shd w:val="clear" w:color="auto" w:fill="FFFFFF"/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3F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Пока ученые во всем мире спорят о плюсах и минусах альтернативных источников энергии, их индийские коллеги пополнили список энергетических альтернатив. Они изобрели батарейки, в состав которых входят фрукты и овощи. Внутри батарейки содержится паста из переработанных бананов, апельсиновых корок и других овощей и фруктов, в которой размещены электроды из цинка и меди. От четырех таких батареек могут работать настенные часы, электронная игра или карманный калькулятор. Новинка рассчитана в основном на жителей сельских районов, которые могут сами заготавливать фруктово-овощные ингредиенты для подзарядки биобатареек. </w:t>
      </w:r>
    </w:p>
    <w:p w:rsidR="00EA3F37" w:rsidRPr="00EA3F37" w:rsidRDefault="00EA3F37" w:rsidP="00EA3F37">
      <w:pPr>
        <w:shd w:val="clear" w:color="auto" w:fill="FFFFFF"/>
        <w:spacing w:after="0" w:line="360" w:lineRule="auto"/>
        <w:contextualSpacing/>
        <w:jc w:val="both"/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3F37"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</w:rPr>
        <w:t>Ореховый ток.</w:t>
      </w:r>
    </w:p>
    <w:p w:rsidR="00B31D0B" w:rsidRPr="00EA3F37" w:rsidRDefault="00EA3F37" w:rsidP="00EA3F37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3F37">
        <w:rPr>
          <w:rFonts w:ascii="Times New Roman" w:hAnsi="Times New Roman" w:cs="Times New Roman"/>
          <w:color w:val="000000" w:themeColor="text1"/>
          <w:sz w:val="24"/>
          <w:szCs w:val="24"/>
        </w:rPr>
        <w:t>Первая в мире силовая установка, топливом для которой служит скорлупа орехов, была официально открыта 18 сентября в Гимпи, к северу от Брисбена, на юго-восточном побережье Австралии. В первый год она должна обеспечить электричеством порядка 1200 домов провинции Квинсленд</w:t>
      </w:r>
      <w:r w:rsidR="00B31D0B" w:rsidRPr="00EA3F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орехов. Каждый час эта электростанция будет перерабатывать до 1.680 килограммов ореховой скорлупы, производя при этом 1,5 мегаватта электричества. В течение ближайших двух лет планируется удвоит производительность предприятия, используя при </w:t>
      </w:r>
      <w:r w:rsidR="00B31D0B" w:rsidRPr="00EA3F3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этом до 10.000 тонн ореховых отходов, этого количества скорлупы достаточно, чтобы заполнить пять Олимпийских плавательных бассейнов (И. Гуринович, 2018). </w:t>
      </w:r>
    </w:p>
    <w:p w:rsidR="00B31D0B" w:rsidRPr="00EA3F37" w:rsidRDefault="00B31D0B" w:rsidP="00B31D0B">
      <w:pPr>
        <w:pStyle w:val="western"/>
        <w:shd w:val="clear" w:color="auto" w:fill="FFFFFF"/>
        <w:spacing w:before="0" w:beforeAutospacing="0" w:after="171" w:afterAutospacing="0" w:line="360" w:lineRule="auto"/>
        <w:ind w:left="-426" w:firstLine="426"/>
        <w:jc w:val="both"/>
      </w:pPr>
      <w:r w:rsidRPr="00EA3F37">
        <w:t>Компания Sоnу на научном конгрессе в США представила батарейку, работающую на фруктовом соке. Если «заправить» такую батарейку 8 мл сока, то она сможет проработать в течение одного часа. Применяться новинка может в плеерах, мобильных телефонах. А группа ученых из Великобритании создала компьютер, источником питания для которого является картошка. За основу был взят старый компьютер с маломощным процессором Iпtе1 386. В него вместо жесткого диска поставили карту памяти на 2 мегабайта. Питается это устройство 12 картофелинами, которые меняются каждые 12 дней.</w:t>
      </w:r>
    </w:p>
    <w:p w:rsidR="00B31D0B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F37" w:rsidRPr="00EA3F37" w:rsidRDefault="00EA3F37" w:rsidP="00EA3F37">
      <w:pPr>
        <w:shd w:val="clear" w:color="auto" w:fill="FFFFFF"/>
        <w:tabs>
          <w:tab w:val="left" w:pos="5462"/>
        </w:tabs>
        <w:spacing w:after="171" w:line="36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D0B" w:rsidRPr="00EA3F37" w:rsidRDefault="00B31D0B" w:rsidP="00EA3F37">
      <w:pPr>
        <w:pStyle w:val="a3"/>
        <w:numPr>
          <w:ilvl w:val="0"/>
          <w:numId w:val="9"/>
        </w:numPr>
        <w:shd w:val="clear" w:color="auto" w:fill="FFFFFF"/>
        <w:spacing w:after="17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3F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Физико-географическая характеристика места исследования.</w:t>
      </w:r>
    </w:p>
    <w:p w:rsidR="00B31D0B" w:rsidRPr="00EA3F37" w:rsidRDefault="00B31D0B" w:rsidP="00B31D0B">
      <w:pPr>
        <w:pStyle w:val="3"/>
        <w:spacing w:before="0" w:beforeAutospacing="0" w:after="0" w:afterAutospacing="0" w:line="360" w:lineRule="auto"/>
        <w:ind w:left="-426"/>
        <w:jc w:val="both"/>
        <w:rPr>
          <w:b w:val="0"/>
          <w:sz w:val="24"/>
          <w:szCs w:val="24"/>
        </w:rPr>
      </w:pPr>
      <w:r w:rsidRPr="00EA3F37">
        <w:rPr>
          <w:b w:val="0"/>
          <w:sz w:val="24"/>
          <w:szCs w:val="24"/>
        </w:rPr>
        <w:t xml:space="preserve">       Посёлок  Катасон расположен в восточной зоне Будённовского района.  Буденновской район расположен в средней части восточной половины Ставропольского края и занимает территорию более 3203,32 кв. км. в спорном буфере между Европой и Азией. Горы Кавказа не видимы. В исключительных случаях при особых погодных условиях над горизонтом в виде миража проявляются очертания высшей точки Кавказа - горы Эльбруса. </w:t>
      </w:r>
    </w:p>
    <w:p w:rsidR="00B31D0B" w:rsidRPr="00EA3F37" w:rsidRDefault="00B31D0B" w:rsidP="00B31D0B">
      <w:pPr>
        <w:pStyle w:val="3"/>
        <w:spacing w:before="0" w:beforeAutospacing="0" w:after="0" w:afterAutospacing="0" w:line="360" w:lineRule="auto"/>
        <w:ind w:left="-426" w:firstLine="426"/>
        <w:jc w:val="both"/>
        <w:rPr>
          <w:b w:val="0"/>
          <w:sz w:val="24"/>
          <w:szCs w:val="24"/>
        </w:rPr>
      </w:pPr>
      <w:r w:rsidRPr="00EA3F37">
        <w:rPr>
          <w:b w:val="0"/>
          <w:sz w:val="24"/>
          <w:szCs w:val="24"/>
        </w:rPr>
        <w:t>Рельеф района представляет собой в основном низменную равнину, изрезанную балками и речными долинами (Гниловской. 1968). Территория Будённовского района расположена в переходной зоне от степей к полупустыне и постепенно понижается с юга на север от 130 метров у железнодорожной станции Маслов Кут до 10 метров в долине Восточного Маныча. (Сабельникова-Бегашвили, Юрова, Макарова, 2012).Для данной территории характерно жаркое лето и мягкая зима. Климат засушливый, умеренно-континентальный. Лето длится с мая по сентябрь, зима - со второй декады декабря до конца февраля - начала марта.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Среднегодовая температура воздуха - 10,8 °C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Относительная влажность воздуха - 72,0 %</w:t>
      </w:r>
    </w:p>
    <w:p w:rsidR="00B31D0B" w:rsidRPr="00EA3F37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Средняя скорость ветра - 2,4 м/с.</w:t>
      </w:r>
    </w:p>
    <w:p w:rsidR="00B31D0B" w:rsidRPr="00EA3F37" w:rsidRDefault="00B31D0B" w:rsidP="00C92EE9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A3F37">
        <w:rPr>
          <w:rFonts w:ascii="Times New Roman" w:hAnsi="Times New Roman" w:cs="Times New Roman"/>
          <w:sz w:val="24"/>
          <w:szCs w:val="24"/>
        </w:rPr>
        <w:t>В районе не редки атмосферная засуха и ветры-суховеи. Количество осадков за год составляет 350-400 мм и менее. В районе преобладают восточные и западные ветры, наибольшая сила которых наблюдается в марте-апреле. Нередки пыльные бури.  В среднем бывает 25 дней в году, когда скорость ветра превышает 15 метров в секунду (Самсонов, 1959). Своеобразие рельефа и слагающих его пород, особенности климата района определили виды и свойства образовавшихся почв. Степная растительность, отмирающая по сезонам, и отложения горных пород (глины, суглинки) стали основными почвообразующими факторами. В условиях засушливого климата они сформировались в виде так называемых каштановых почв. Сельское хозяйство района в растениеводческой отрасли специализируется на выращивании зерновых культур, подсолнечника, винограда, фруктов, овощей и картофеля (Гаазов, 2006). За время проведенных исследований метеорологические условия отличались острым недостатком влаги и высокими температурами, характерными для нашего региона. В отдельные дни температура воздуха повышалась до +40º С, влажность воздуха падала до 20% и ниже. (Шальнев, Годзевич, 2009).</w:t>
      </w:r>
      <w:r w:rsidR="002B3AD8" w:rsidRPr="00EA3F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D0B" w:rsidRPr="00EA3F37" w:rsidRDefault="00B31D0B" w:rsidP="00B31D0B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60C52" w:rsidRDefault="00B60C52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E71" w:rsidRDefault="000C1E71" w:rsidP="00B31D0B">
      <w:pPr>
        <w:tabs>
          <w:tab w:val="left" w:pos="2055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1D0B" w:rsidRPr="00D644F3" w:rsidRDefault="00D644F3" w:rsidP="00D644F3">
      <w:pPr>
        <w:shd w:val="clear" w:color="auto" w:fill="FFFFFF"/>
        <w:spacing w:after="17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3. </w:t>
      </w:r>
      <w:r w:rsidR="00B31D0B" w:rsidRPr="00D644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Практические исследования</w:t>
      </w:r>
    </w:p>
    <w:p w:rsidR="00B31D0B" w:rsidRPr="00D644F3" w:rsidRDefault="00B31D0B" w:rsidP="00B31D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3.1  Анкетирование учащихся.</w:t>
      </w:r>
    </w:p>
    <w:p w:rsidR="00B31D0B" w:rsidRPr="00D644F3" w:rsidRDefault="00B31D0B" w:rsidP="00B31D0B">
      <w:pPr>
        <w:tabs>
          <w:tab w:val="left" w:pos="851"/>
        </w:tabs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Интернете я увидел  фотографию, на которой запечатлено  устройство, которое можно собрать своими руками. Это электронные часы, использующие вместо батарейки фрукты.</w:t>
      </w:r>
    </w:p>
    <w:p w:rsidR="00B31D0B" w:rsidRPr="00D644F3" w:rsidRDefault="00B31D0B" w:rsidP="00B31D0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провел опрос  среди  учащихся моего класса и участников кружка,  с целью выяснения, знают ли ребята, как устроена батарейка и можно ли сделать батарейку своими руками при помощи фруктов и овощей:</w:t>
      </w:r>
    </w:p>
    <w:p w:rsidR="00B31D0B" w:rsidRPr="00D644F3" w:rsidRDefault="00B31D0B" w:rsidP="00B31D0B">
      <w:pPr>
        <w:pStyle w:val="a6"/>
        <w:numPr>
          <w:ilvl w:val="0"/>
          <w:numId w:val="4"/>
        </w:numPr>
        <w:shd w:val="clear" w:color="auto" w:fill="FFFFFF"/>
        <w:spacing w:before="0" w:beforeAutospacing="0" w:after="171" w:afterAutospacing="0"/>
        <w:ind w:firstLine="0"/>
      </w:pPr>
      <w:r w:rsidRPr="00D644F3">
        <w:t>Знаете ли вы, что такое батарейка?</w:t>
      </w:r>
    </w:p>
    <w:p w:rsidR="00B31D0B" w:rsidRPr="00D644F3" w:rsidRDefault="00B31D0B" w:rsidP="00B31D0B">
      <w:pPr>
        <w:pStyle w:val="a3"/>
        <w:numPr>
          <w:ilvl w:val="0"/>
          <w:numId w:val="4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содержится в батарейке?</w:t>
      </w:r>
    </w:p>
    <w:p w:rsidR="00B31D0B" w:rsidRPr="00D644F3" w:rsidRDefault="00B31D0B" w:rsidP="00B31D0B">
      <w:pPr>
        <w:pStyle w:val="a6"/>
        <w:numPr>
          <w:ilvl w:val="0"/>
          <w:numId w:val="4"/>
        </w:numPr>
        <w:shd w:val="clear" w:color="auto" w:fill="FFFFFF"/>
        <w:spacing w:before="0" w:beforeAutospacing="0" w:after="171" w:afterAutospacing="0"/>
        <w:ind w:firstLine="0"/>
      </w:pPr>
      <w:r w:rsidRPr="00D644F3">
        <w:t>Знаете ли вы, что такое электричество?</w:t>
      </w:r>
    </w:p>
    <w:p w:rsidR="00B31D0B" w:rsidRPr="00D644F3" w:rsidRDefault="00B31D0B" w:rsidP="00B31D0B">
      <w:pPr>
        <w:pStyle w:val="a6"/>
        <w:numPr>
          <w:ilvl w:val="0"/>
          <w:numId w:val="4"/>
        </w:numPr>
        <w:shd w:val="clear" w:color="auto" w:fill="FFFFFF"/>
        <w:spacing w:before="0" w:beforeAutospacing="0" w:after="171" w:afterAutospacing="0"/>
        <w:ind w:firstLine="0"/>
      </w:pPr>
      <w:r w:rsidRPr="00D644F3">
        <w:t>Загорится ли лампочка без электричества?</w:t>
      </w:r>
    </w:p>
    <w:p w:rsidR="00B31D0B" w:rsidRPr="00D644F3" w:rsidRDefault="00B31D0B" w:rsidP="00B31D0B">
      <w:pPr>
        <w:pStyle w:val="a6"/>
        <w:numPr>
          <w:ilvl w:val="0"/>
          <w:numId w:val="4"/>
        </w:numPr>
        <w:shd w:val="clear" w:color="auto" w:fill="FFFFFF"/>
        <w:spacing w:before="0" w:beforeAutospacing="0" w:after="171" w:afterAutospacing="0"/>
        <w:ind w:firstLine="0"/>
      </w:pPr>
      <w:r w:rsidRPr="00D644F3">
        <w:t>Могут ли фрукты и овощи заменить батарейку?</w:t>
      </w:r>
    </w:p>
    <w:p w:rsidR="00B31D0B" w:rsidRPr="00D644F3" w:rsidRDefault="00B31D0B" w:rsidP="00B31D0B">
      <w:pPr>
        <w:pStyle w:val="a6"/>
        <w:numPr>
          <w:ilvl w:val="0"/>
          <w:numId w:val="4"/>
        </w:numPr>
        <w:shd w:val="clear" w:color="auto" w:fill="FFFFFF"/>
        <w:spacing w:before="0" w:beforeAutospacing="0" w:after="171" w:afterAutospacing="0"/>
        <w:ind w:firstLine="0"/>
      </w:pPr>
      <w:r w:rsidRPr="00D644F3">
        <w:t>Загорится ли лампочка от фруктово-овощной батарейки?</w:t>
      </w:r>
    </w:p>
    <w:p w:rsidR="00B31D0B" w:rsidRPr="00D644F3" w:rsidRDefault="00B31D0B" w:rsidP="00B31D0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 опроса я могу сделать  вывод, что: некоторые ребята знают, что содержится внутри батарейки и как она работает. А  про фруктовую и овощную батарейку многие ребята не слышали (Приложение 1).</w:t>
      </w:r>
    </w:p>
    <w:p w:rsidR="00B31D0B" w:rsidRPr="00D644F3" w:rsidRDefault="00B31D0B" w:rsidP="00B31D0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Фруктовый и овощной сок по своему составу представляет собой слабую кислоту, поэтому если вставить во фрукт или овощ 2 электрода: один медный - другой цинковый, то между электродами потечёт слабый ток, достаточный для питания часов.  Я решил проверить это лично, конечно с помощью учителя физики (ведь электрический ток – источник повышенной опасности!) – правда это или нет.</w:t>
      </w:r>
    </w:p>
    <w:p w:rsidR="00B31D0B" w:rsidRPr="00D644F3" w:rsidRDefault="00B31D0B" w:rsidP="00D644F3">
      <w:pPr>
        <w:pStyle w:val="a3"/>
        <w:numPr>
          <w:ilvl w:val="1"/>
          <w:numId w:val="10"/>
        </w:numPr>
        <w:shd w:val="clear" w:color="auto" w:fill="FFFFFF"/>
        <w:spacing w:after="17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опыта</w:t>
      </w:r>
    </w:p>
    <w:p w:rsidR="00B31D0B" w:rsidRPr="00D644F3" w:rsidRDefault="00B31D0B" w:rsidP="00B31D0B">
      <w:pPr>
        <w:pStyle w:val="a4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     </w:t>
      </w:r>
      <w:r w:rsidR="00173BD9" w:rsidRPr="00D644F3">
        <w:rPr>
          <w:rFonts w:ascii="Times New Roman" w:hAnsi="Times New Roman" w:cs="Times New Roman"/>
          <w:sz w:val="24"/>
          <w:szCs w:val="24"/>
        </w:rPr>
        <w:t xml:space="preserve"> </w:t>
      </w:r>
      <w:r w:rsidRPr="00D644F3">
        <w:rPr>
          <w:rFonts w:ascii="Times New Roman" w:hAnsi="Times New Roman" w:cs="Times New Roman"/>
          <w:sz w:val="24"/>
          <w:szCs w:val="24"/>
        </w:rPr>
        <w:t xml:space="preserve"> Исследования проводились в кабинете физики Муниципального общеобразовательного учреждения «Средняя общеобразовательная школа №8 поселка Катасон Буденновского района» в период сентябрь - февраль</w:t>
      </w:r>
      <w:r w:rsidR="000C1E71">
        <w:rPr>
          <w:rFonts w:ascii="Times New Roman" w:hAnsi="Times New Roman" w:cs="Times New Roman"/>
          <w:sz w:val="24"/>
          <w:szCs w:val="24"/>
        </w:rPr>
        <w:t xml:space="preserve"> 2022-2023</w:t>
      </w:r>
      <w:r w:rsidRPr="00D644F3">
        <w:rPr>
          <w:rFonts w:ascii="Times New Roman" w:hAnsi="Times New Roman" w:cs="Times New Roman"/>
          <w:sz w:val="24"/>
          <w:szCs w:val="24"/>
        </w:rPr>
        <w:t xml:space="preserve">  года. 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Эксперимент 1. Исследование электрических свойств некоторых фруктов и овощей.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Цель: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 ходе лабораторного эксперимента установить, можно ли считать картофель, свеклу, лук, лимон, апельсин, яблоко, грушу  источником тока.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вольтметр,  миллиамперметр,  соединительные провода, медная и цинковая пластинки, картофель, свекла, лук, лимон, апельсин, яблоко, груша. 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 </w:t>
      </w:r>
      <w:r w:rsidRPr="00D644F3">
        <w:rPr>
          <w:rFonts w:ascii="Times New Roman" w:hAnsi="Times New Roman" w:cs="Times New Roman"/>
          <w:b/>
          <w:sz w:val="24"/>
          <w:szCs w:val="24"/>
        </w:rPr>
        <w:t>Сроки:</w:t>
      </w:r>
      <w:r w:rsidRPr="00D644F3">
        <w:rPr>
          <w:rFonts w:ascii="Times New Roman" w:hAnsi="Times New Roman" w:cs="Times New Roman"/>
          <w:sz w:val="24"/>
          <w:szCs w:val="24"/>
        </w:rPr>
        <w:t>  11 сен</w:t>
      </w:r>
      <w:r w:rsidR="000C1E71">
        <w:rPr>
          <w:rFonts w:ascii="Times New Roman" w:hAnsi="Times New Roman" w:cs="Times New Roman"/>
          <w:sz w:val="24"/>
          <w:szCs w:val="24"/>
        </w:rPr>
        <w:t>тября  2022</w:t>
      </w:r>
      <w:r w:rsidRPr="00D644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Организация исследования.</w:t>
      </w:r>
    </w:p>
    <w:p w:rsidR="00B31D0B" w:rsidRPr="00D644F3" w:rsidRDefault="000C1E71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сентября 2022 </w:t>
      </w:r>
      <w:r w:rsidR="00B31D0B" w:rsidRPr="00D644F3">
        <w:rPr>
          <w:rFonts w:ascii="Times New Roman" w:hAnsi="Times New Roman" w:cs="Times New Roman"/>
          <w:sz w:val="24"/>
          <w:szCs w:val="24"/>
        </w:rPr>
        <w:t xml:space="preserve"> года я взял вольтметр, миллиамперметр, медную и цинковую пластины, картофель сырой, свеклу, лук, лимон, апельсин, яблоко и грушу.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lastRenderedPageBreak/>
        <w:t>В каждый из овощей и фруктов поочерёдно вставлял на небольшом расстоянии друг от друга медную и цинковую пластину.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С помощью соединительных проводов соединял пластины с вольтметром и миллиамперметром.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Эксперимент 2. Сравнение электрических свойств сырого и вареного картофеля.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Цель: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 ходе лабораторного эксперимента установить одинаковое ли напряжение и сила тока в сыром и вареном картофеле.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весы рычажные с разновесами, вольтметр, миллиамперметр, соединительные провода, медная и цинковая пластины, картофель сырой, картофель вареный.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Сроки:</w:t>
      </w:r>
      <w:r w:rsidR="000C1E71">
        <w:rPr>
          <w:rFonts w:ascii="Times New Roman" w:hAnsi="Times New Roman" w:cs="Times New Roman"/>
          <w:sz w:val="24"/>
          <w:szCs w:val="24"/>
        </w:rPr>
        <w:t xml:space="preserve"> 28 сентября 2022</w:t>
      </w:r>
      <w:r w:rsidRPr="00D644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28 сентября я взял сырой и вареный картофель, вольтметр, миллиамперметр, соединительные провода, медную и цинковую пластины, рычажные весы с разновесами, картофелины сырые и вареные.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С помощью  рычажных весах определил картофелины сырую и варёную одинаковой массы.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Вставил медную и цинковую пластины в сырой и вареный картофель, с помощью соединительных проводов соединил их с вольтметром и миллиамперметром.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Эксперимент 3. Исследование электрических свойств уксусной кислоты.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Цель: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 ходе лабораторного эксперимента выяснить, является уксусная кислота источником тока.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Pr="00D644F3">
        <w:rPr>
          <w:rFonts w:ascii="Times New Roman" w:hAnsi="Times New Roman" w:cs="Times New Roman"/>
          <w:sz w:val="24"/>
          <w:szCs w:val="24"/>
        </w:rPr>
        <w:t xml:space="preserve"> уксусная 70% кислота, два стакана, вольтметр, миллиамперметр, соединительные провода, медный и цинковый электроды, молярный скотч.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Сроки:</w:t>
      </w:r>
      <w:r w:rsidR="000C1E71">
        <w:rPr>
          <w:rFonts w:ascii="Times New Roman" w:hAnsi="Times New Roman" w:cs="Times New Roman"/>
          <w:sz w:val="24"/>
          <w:szCs w:val="24"/>
        </w:rPr>
        <w:t>  12 октября 2022</w:t>
      </w:r>
      <w:r w:rsidRPr="00D644F3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Организация исследования.</w:t>
      </w:r>
    </w:p>
    <w:p w:rsidR="00B31D0B" w:rsidRPr="00D644F3" w:rsidRDefault="000C1E71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октября 2022</w:t>
      </w:r>
      <w:r w:rsidR="00B31D0B" w:rsidRPr="00D644F3">
        <w:rPr>
          <w:rFonts w:ascii="Times New Roman" w:hAnsi="Times New Roman" w:cs="Times New Roman"/>
          <w:sz w:val="24"/>
          <w:szCs w:val="24"/>
        </w:rPr>
        <w:t xml:space="preserve"> года взял  2 стакана, наполненные 70% уксусной кислотой. 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В каждый стакан поместил медную и цинковую пластинки.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Соединил пластины с помощью соединительных проводов с вольтметром, а затем с миллиамперметром.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Эксперимент 4. Измерение напряжения и силы тока фруктово-овощной батареи.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Цель: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 ходе лабораторного эксперимента выяснить, как зависит мощность фруктово-овощной батарейки от количества фруктов и овощей в ней.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вольтметр, миллиамперметр, соединительные провода, медные и цинковые пластины, картофель, лук, лимон, свекла, апельсин, груша, яблоко.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lastRenderedPageBreak/>
        <w:t>Сроки:</w:t>
      </w:r>
      <w:r w:rsidR="000C1E71">
        <w:rPr>
          <w:rFonts w:ascii="Times New Roman" w:hAnsi="Times New Roman" w:cs="Times New Roman"/>
          <w:sz w:val="24"/>
          <w:szCs w:val="24"/>
        </w:rPr>
        <w:t xml:space="preserve"> 25 октября 2022</w:t>
      </w:r>
      <w:r w:rsidRPr="00D644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Организация исследования.</w:t>
      </w:r>
    </w:p>
    <w:p w:rsidR="00B31D0B" w:rsidRPr="00D644F3" w:rsidRDefault="00B60C52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25 о</w:t>
      </w:r>
      <w:r w:rsidR="000C1E71">
        <w:rPr>
          <w:rFonts w:ascii="Times New Roman" w:hAnsi="Times New Roman" w:cs="Times New Roman"/>
          <w:sz w:val="24"/>
          <w:szCs w:val="24"/>
        </w:rPr>
        <w:t>ктября 2022</w:t>
      </w:r>
      <w:r w:rsidR="00B31D0B" w:rsidRPr="00D644F3">
        <w:rPr>
          <w:rFonts w:ascii="Times New Roman" w:hAnsi="Times New Roman" w:cs="Times New Roman"/>
          <w:sz w:val="24"/>
          <w:szCs w:val="24"/>
        </w:rPr>
        <w:t xml:space="preserve"> года я взял перечисленные фрукты и овощи, вольтметр, миллиамперметр, соединительные провода, медные и цинковые пластины.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Последовательно соединил в цепь все фрукты и овощи.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С помощью соединительных проводов соединил батарею с вольтметром, а затем с миллиамперметром.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Практическое использование батарейки.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Эксперимент 5. Изготовление картофельной батарейки из обычной севшей.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Цель: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 ходе лабораторного эксперимента выяснить, можно ли сконструировав из обычной батарейки картофельную, зажечь светодиодную лампочку.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вареный картофель, соединительные провода, две обычные севшие батарейки, светодиодная лампа.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Сроки:</w:t>
      </w:r>
      <w:r w:rsidR="000C1E71">
        <w:rPr>
          <w:rFonts w:ascii="Times New Roman" w:hAnsi="Times New Roman" w:cs="Times New Roman"/>
          <w:sz w:val="24"/>
          <w:szCs w:val="24"/>
        </w:rPr>
        <w:t xml:space="preserve"> 7 ноября 2022</w:t>
      </w:r>
      <w:r w:rsidRPr="00D644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Организация исследования.</w:t>
      </w:r>
    </w:p>
    <w:p w:rsidR="00B31D0B" w:rsidRPr="00D644F3" w:rsidRDefault="000C1E71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ноября 2022</w:t>
      </w:r>
      <w:r w:rsidR="00B31D0B" w:rsidRPr="00D644F3">
        <w:rPr>
          <w:rFonts w:ascii="Times New Roman" w:hAnsi="Times New Roman" w:cs="Times New Roman"/>
          <w:sz w:val="24"/>
          <w:szCs w:val="24"/>
        </w:rPr>
        <w:t xml:space="preserve"> года я взял два корпуса от обычной севшей батарейки.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Заполнил их вареным картофелем.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С помощью соединительных проводов соединил их со светодиодной лампой.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Эксперимент 6. Зависимость  напряжения и силы тока от площади погруженного в овощ или фрукт проводника.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D644F3">
        <w:rPr>
          <w:rFonts w:ascii="Times New Roman" w:hAnsi="Times New Roman" w:cs="Times New Roman"/>
          <w:sz w:val="24"/>
          <w:szCs w:val="24"/>
        </w:rPr>
        <w:t>В ходе лабораторного эксперимента выяснить, как зависит напряжение овощного или фруктового источника тока от площади, погружённого в них проводника.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Оборудование и материалы</w:t>
      </w:r>
      <w:r w:rsidRPr="00D644F3">
        <w:rPr>
          <w:rFonts w:ascii="Times New Roman" w:hAnsi="Times New Roman" w:cs="Times New Roman"/>
          <w:sz w:val="24"/>
          <w:szCs w:val="24"/>
        </w:rPr>
        <w:t>: картофель, лук, лимон, яблоко, медная и цинковая пластины, соединительные провода, вольтметр,  линейка, миллиамперметр.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Сроки:</w:t>
      </w:r>
      <w:r w:rsidRPr="00D644F3">
        <w:rPr>
          <w:rFonts w:ascii="Times New Roman" w:hAnsi="Times New Roman" w:cs="Times New Roman"/>
          <w:sz w:val="24"/>
          <w:szCs w:val="24"/>
        </w:rPr>
        <w:t xml:space="preserve"> </w:t>
      </w:r>
      <w:r w:rsidR="000C1E71">
        <w:rPr>
          <w:rFonts w:ascii="Times New Roman" w:hAnsi="Times New Roman" w:cs="Times New Roman"/>
          <w:sz w:val="24"/>
          <w:szCs w:val="24"/>
        </w:rPr>
        <w:t>20 ноября 2022</w:t>
      </w:r>
      <w:r w:rsidRPr="00D644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Организация исследования:</w:t>
      </w:r>
    </w:p>
    <w:p w:rsidR="00B31D0B" w:rsidRPr="00D644F3" w:rsidRDefault="000C1E71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ноября 2022</w:t>
      </w:r>
      <w:r w:rsidR="00B31D0B" w:rsidRPr="00D644F3">
        <w:rPr>
          <w:rFonts w:ascii="Times New Roman" w:hAnsi="Times New Roman" w:cs="Times New Roman"/>
          <w:sz w:val="24"/>
          <w:szCs w:val="24"/>
        </w:rPr>
        <w:t xml:space="preserve"> года я взял картофель, лук, лимон, яблоко, пластины из цинка и меди.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Изменяя площадь погружения, вставлял пластины из цинка и меди в овощи и фрукты. 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С помощью соединительных проводов соединял их с миллиамперметром и вольтметром.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Эксперимент 7.  Исследование зависимости силы тока и напряжения от массы плода.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D644F3">
        <w:rPr>
          <w:rFonts w:ascii="Times New Roman" w:hAnsi="Times New Roman" w:cs="Times New Roman"/>
          <w:sz w:val="24"/>
          <w:szCs w:val="24"/>
        </w:rPr>
        <w:t>В ходе лабораторного эксперимента  исследовать, как зависят напряжение и сила тока от массы плода.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 xml:space="preserve">Оборудование и материалы: </w:t>
      </w:r>
      <w:r w:rsidRPr="00D644F3">
        <w:rPr>
          <w:rFonts w:ascii="Times New Roman" w:hAnsi="Times New Roman" w:cs="Times New Roman"/>
          <w:sz w:val="24"/>
          <w:szCs w:val="24"/>
        </w:rPr>
        <w:t>рычажные весы с разновесами, несколько клубней картофеля, лимоны и яблоки, соединительные провода, вольтметр, миллиамперметр, пластины из цинка и меди.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lastRenderedPageBreak/>
        <w:t>Сроки:</w:t>
      </w:r>
      <w:r w:rsidR="000C1E71">
        <w:rPr>
          <w:rFonts w:ascii="Times New Roman" w:hAnsi="Times New Roman" w:cs="Times New Roman"/>
          <w:sz w:val="24"/>
          <w:szCs w:val="24"/>
        </w:rPr>
        <w:t xml:space="preserve"> 27 ноября 2022</w:t>
      </w:r>
      <w:r w:rsidRPr="00D644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Организация исследования:</w:t>
      </w:r>
    </w:p>
    <w:p w:rsidR="00B31D0B" w:rsidRPr="00D644F3" w:rsidRDefault="000C1E71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ноября 2022</w:t>
      </w:r>
      <w:r w:rsidR="00B31D0B" w:rsidRPr="00D644F3">
        <w:rPr>
          <w:rFonts w:ascii="Times New Roman" w:hAnsi="Times New Roman" w:cs="Times New Roman"/>
          <w:sz w:val="24"/>
          <w:szCs w:val="24"/>
        </w:rPr>
        <w:t xml:space="preserve"> года я взял три лимона, три яблока, три клубня картофеля, пластины из цинка и меди, амперметр, вольтметр, соединительные провода.</w:t>
      </w:r>
    </w:p>
    <w:p w:rsidR="00B31D0B" w:rsidRPr="00D644F3" w:rsidRDefault="00B31D0B" w:rsidP="00B31D0B">
      <w:pPr>
        <w:pStyle w:val="a3"/>
        <w:numPr>
          <w:ilvl w:val="0"/>
          <w:numId w:val="6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С помощью рычажных весов с разновесами определил массу клубней картофеля, лимонов, яблок.</w:t>
      </w:r>
    </w:p>
    <w:p w:rsidR="00B31D0B" w:rsidRPr="00D644F3" w:rsidRDefault="00B31D0B" w:rsidP="00B31D0B">
      <w:pPr>
        <w:pStyle w:val="a3"/>
        <w:numPr>
          <w:ilvl w:val="0"/>
          <w:numId w:val="6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Поочерёдно в каждый из фруктов и овощей  вставлял пластины из цинка и меди.</w:t>
      </w:r>
    </w:p>
    <w:p w:rsidR="00B31D0B" w:rsidRPr="00D644F3" w:rsidRDefault="00B31D0B" w:rsidP="00B31D0B">
      <w:pPr>
        <w:pStyle w:val="a3"/>
        <w:numPr>
          <w:ilvl w:val="0"/>
          <w:numId w:val="6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С помощью соединительных проводов поочерёдно соединял их с миллиамперметром и вольтметром.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4F3" w:rsidRDefault="00D644F3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4F3" w:rsidRDefault="00D644F3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4F3" w:rsidRDefault="00D644F3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EE9" w:rsidRDefault="00C92EE9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EE9" w:rsidRDefault="00C92EE9" w:rsidP="00B31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0B" w:rsidRPr="000C1E71" w:rsidRDefault="00B31D0B" w:rsidP="000C1E7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E71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исследования.</w:t>
      </w:r>
      <w:r w:rsidRPr="000C1E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bCs/>
          <w:sz w:val="24"/>
          <w:szCs w:val="24"/>
        </w:rPr>
        <w:t>Эксперимент 1. Исследование электрических свойств некоторых фруктов и овощей.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     Для проведения эксперимента мне потребовались:  </w:t>
      </w:r>
      <w:r w:rsidRPr="00D644F3">
        <w:rPr>
          <w:rFonts w:ascii="Times New Roman" w:hAnsi="Times New Roman" w:cs="Times New Roman"/>
          <w:bCs/>
          <w:sz w:val="24"/>
          <w:szCs w:val="24"/>
        </w:rPr>
        <w:t xml:space="preserve">вольтметр,  миллиамперметр,  соединительные провода, медная и цинковая пластинки, картофель, свекла, лук, лимон, апельсин, яблоко, груша. 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44F3">
        <w:rPr>
          <w:rFonts w:ascii="Times New Roman" w:hAnsi="Times New Roman" w:cs="Times New Roman"/>
          <w:bCs/>
          <w:sz w:val="24"/>
          <w:szCs w:val="24"/>
        </w:rPr>
        <w:t>Вставляя на небольшом расстоянии, друг от друга пластины из цинка и меди в каждый из овощей и фруктов я получил гальванический элемент.</w:t>
      </w:r>
    </w:p>
    <w:p w:rsidR="00B31D0B" w:rsidRPr="00D644F3" w:rsidRDefault="00B31D0B" w:rsidP="00B31D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самодельном гальваническом элементе цинковая пластина  действует как отрицательный электрод, а медная пластина – как положительный. Электролитом (жидкость проводящая ток) является сок фруктов и овощей.</w:t>
      </w:r>
    </w:p>
    <w:p w:rsidR="00C92EE9" w:rsidRDefault="00B31D0B" w:rsidP="00B31D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Мною были сделаны гальванические элементы из различных овощей и фруктов: лимон, яблоко, апельсин, груша, картофель, лук, свёкла. В каждом элементе был сделан замер напряжения с помощью  вольтметра и силы тока с помощью миллиамперметра</w:t>
      </w:r>
      <w:r w:rsidR="00C92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2EE9" w:rsidRDefault="00C92EE9" w:rsidP="00B31D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показателей электрического тока фруктов и овощей.</w:t>
      </w:r>
    </w:p>
    <w:p w:rsidR="00B31D0B" w:rsidRPr="00D644F3" w:rsidRDefault="00B31D0B" w:rsidP="00B31D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EE9" w:rsidRPr="00C92EE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710605" cy="2392549"/>
            <wp:effectExtent l="19050" t="0" r="13795" b="7751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C92EE9" w:rsidRPr="00C9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2EE9" w:rsidRDefault="00C92EE9" w:rsidP="00B31D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EE9" w:rsidRDefault="00C92EE9" w:rsidP="00B31D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E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626523" cy="2385848"/>
            <wp:effectExtent l="19050" t="0" r="21677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92EE9" w:rsidRDefault="00C92EE9" w:rsidP="00B31D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D0B" w:rsidRDefault="00B31D0B" w:rsidP="00B31D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  рейтинг овощей и фруктов, которые способны нам дать больше всего электрического тока.</w:t>
      </w:r>
    </w:p>
    <w:p w:rsidR="00C92EE9" w:rsidRPr="00D644F3" w:rsidRDefault="00C92EE9" w:rsidP="00C92E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 xml:space="preserve">Таблица 1. </w:t>
      </w:r>
      <w:r w:rsidRPr="00D644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Рейтинг овощей и фруктов, которые способны нам дать больше всего электрического тока.</w:t>
      </w:r>
    </w:p>
    <w:tbl>
      <w:tblPr>
        <w:tblpPr w:leftFromText="45" w:rightFromText="45" w:vertAnchor="text" w:horzAnchor="margin" w:tblpY="584"/>
        <w:tblW w:w="847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66"/>
        <w:gridCol w:w="2852"/>
        <w:gridCol w:w="3261"/>
      </w:tblGrid>
      <w:tr w:rsidR="00C92EE9" w:rsidRPr="00D644F3" w:rsidTr="00C92EE9">
        <w:trPr>
          <w:trHeight w:val="260"/>
        </w:trPr>
        <w:tc>
          <w:tcPr>
            <w:tcW w:w="2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в рейтинге</w:t>
            </w:r>
          </w:p>
        </w:tc>
        <w:tc>
          <w:tcPr>
            <w:tcW w:w="2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Фрукты и овощи</w:t>
            </w:r>
          </w:p>
        </w:tc>
        <w:tc>
          <w:tcPr>
            <w:tcW w:w="3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Напряжение (Вольт)</w:t>
            </w:r>
          </w:p>
        </w:tc>
      </w:tr>
      <w:tr w:rsidR="00C92EE9" w:rsidRPr="00D644F3" w:rsidTr="00C92EE9">
        <w:trPr>
          <w:trHeight w:val="260"/>
        </w:trPr>
        <w:tc>
          <w:tcPr>
            <w:tcW w:w="23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326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C92EE9" w:rsidRPr="00D644F3" w:rsidTr="00C92EE9">
        <w:trPr>
          <w:trHeight w:val="260"/>
        </w:trPr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Лимон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</w:tr>
      <w:tr w:rsidR="00C92EE9" w:rsidRPr="00D644F3" w:rsidTr="00C92EE9">
        <w:trPr>
          <w:trHeight w:val="260"/>
        </w:trPr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</w:tr>
      <w:tr w:rsidR="00C92EE9" w:rsidRPr="00D644F3" w:rsidTr="00C92EE9">
        <w:trPr>
          <w:trHeight w:val="260"/>
        </w:trPr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Апельсин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</w:tr>
      <w:tr w:rsidR="00C92EE9" w:rsidRPr="00D644F3" w:rsidTr="00C92EE9">
        <w:trPr>
          <w:trHeight w:val="260"/>
        </w:trPr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Груша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</w:tr>
      <w:tr w:rsidR="00C92EE9" w:rsidRPr="00D644F3" w:rsidTr="00C92EE9">
        <w:trPr>
          <w:trHeight w:val="260"/>
        </w:trPr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</w:tr>
      <w:tr w:rsidR="00C92EE9" w:rsidRPr="00D644F3" w:rsidTr="00C92EE9">
        <w:trPr>
          <w:trHeight w:val="260"/>
        </w:trPr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Свекла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2EE9" w:rsidRPr="00D644F3" w:rsidRDefault="00C92EE9" w:rsidP="00C92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</w:tr>
    </w:tbl>
    <w:p w:rsidR="00C92EE9" w:rsidRDefault="00C92EE9" w:rsidP="00B31D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EE9" w:rsidRDefault="00C92EE9" w:rsidP="00B31D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EE9" w:rsidRPr="00D644F3" w:rsidRDefault="00C92EE9" w:rsidP="00B31D0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EE9" w:rsidRDefault="00C92EE9" w:rsidP="00B31D0B">
      <w:pPr>
        <w:spacing w:line="36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92EE9" w:rsidRDefault="00C92EE9" w:rsidP="00B31D0B">
      <w:pPr>
        <w:spacing w:line="36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92EE9" w:rsidRDefault="00C92EE9" w:rsidP="00B31D0B">
      <w:pPr>
        <w:spacing w:line="36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31D0B" w:rsidRPr="00D644F3" w:rsidRDefault="00B31D0B" w:rsidP="00B31D0B">
      <w:pPr>
        <w:spacing w:line="360" w:lineRule="auto"/>
        <w:ind w:left="-142" w:firstLine="142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644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Вывод: </w:t>
      </w:r>
      <w:r w:rsidRPr="00D644F3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лабораторного эксперимента я выяснил, что овощи и фрукты могут служить источниками тока, вольтметр и миллиамперметр работали, показывая, правда не высокие значения напряжения и силы тока каждого фрукта и овоща в отдельности.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44F3">
        <w:rPr>
          <w:rFonts w:ascii="Times New Roman" w:hAnsi="Times New Roman" w:cs="Times New Roman"/>
          <w:b/>
          <w:bCs/>
          <w:sz w:val="24"/>
          <w:szCs w:val="24"/>
        </w:rPr>
        <w:t>Эксперимент 2.</w:t>
      </w:r>
      <w:r w:rsidRPr="00D644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644F3">
        <w:rPr>
          <w:rFonts w:ascii="Times New Roman" w:hAnsi="Times New Roman" w:cs="Times New Roman"/>
          <w:b/>
          <w:bCs/>
          <w:sz w:val="24"/>
          <w:szCs w:val="24"/>
        </w:rPr>
        <w:t>Сравнение электрических свойств сырого и вареного картофеля.</w:t>
      </w:r>
    </w:p>
    <w:p w:rsidR="00C92EE9" w:rsidRDefault="00B31D0B" w:rsidP="00B31D0B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Для проведения эксперимента я взял сырой и вареный картофель. С помощью рычажных весов отобрал клубни примерно равные по массе. Измерив, напряжение и силу тока в сыром и вареном картофеле, получил разные результаты. </w:t>
      </w:r>
      <w:r w:rsidRPr="00D644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Более высокой эффективностью обладают клубни вареного картофеля. Во время термической обработки происходит разрушение органических веществ, и электрическое сопротивление сока значительно понижается. Поэтому и напряжение и сила тока в вареном картофеле  значительно больше. </w:t>
      </w:r>
    </w:p>
    <w:p w:rsidR="00C92EE9" w:rsidRDefault="009B2980" w:rsidP="00B31D0B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Сравнительная характеристика электрических свойств  сырого и вареного картофеля.</w:t>
      </w:r>
    </w:p>
    <w:p w:rsidR="00B31D0B" w:rsidRPr="00D644F3" w:rsidRDefault="009B2980" w:rsidP="009B2980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29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567906" cy="2354317"/>
            <wp:effectExtent l="19050" t="0" r="23144" b="7883"/>
            <wp:docPr id="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31D0B" w:rsidRPr="00D644F3" w:rsidRDefault="00B31D0B" w:rsidP="00B31D0B">
      <w:pPr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В вареном картофеле напряжение выше, чем в сыром. Это объясняется тем, что в вареном клубне меняется структура соединений. 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44F3">
        <w:rPr>
          <w:rFonts w:ascii="Times New Roman" w:hAnsi="Times New Roman" w:cs="Times New Roman"/>
          <w:b/>
          <w:bCs/>
          <w:sz w:val="24"/>
          <w:szCs w:val="24"/>
        </w:rPr>
        <w:t>Эксперимент 3. Исследование электрических свойств уксусной кислоты.</w:t>
      </w:r>
    </w:p>
    <w:p w:rsidR="009B2980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Большинство фруктов содержит в своем составе слабые растворы кислот.</w:t>
      </w:r>
      <w:r w:rsidRPr="00D644F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D644F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Уксусная кислота </w:t>
      </w:r>
      <w:r w:rsidRPr="00D644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 из первых кислот, которая стала известна людям еще в древности. Обнаружено это было случайно – вследствие появления уксуса при скисании вина.  В природе она встречается в растениях или в чистом виде, или в виде эфиров. В стакан я налил 70% раствор уксусной кислоты. Закрыл его молярным скотчем. Вставил в стакан медную проволоку и гвоздь. Медная проволока  послужила положительным электродом – катодом, а гвоздь – отрицательным электродом – анодом.</w:t>
      </w: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В кислой среде на поверхности анода протекает реакция окисления, в процессе которой выделяются свободные электроны. С каждого атома цинка уходит два электрона. Медь — сильный окислитель, и она может притягивать электроны, освобожденные цинком. Если замкнуть электрическую цепь (подключить к импровизированной батарейке вольтметр), электроны потекут от анода к катоду через нее, то ест</w:t>
      </w:r>
      <w:r w:rsidR="009B2980">
        <w:rPr>
          <w:rFonts w:ascii="Times New Roman" w:hAnsi="Times New Roman" w:cs="Times New Roman"/>
          <w:color w:val="000000"/>
          <w:sz w:val="24"/>
          <w:szCs w:val="24"/>
        </w:rPr>
        <w:t>ь в цепи возникнет электричество.</w:t>
      </w:r>
    </w:p>
    <w:p w:rsidR="009B2980" w:rsidRDefault="009B2980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Лабораторный эксперимент с уксусной кислотой.</w:t>
      </w:r>
    </w:p>
    <w:p w:rsidR="009B2980" w:rsidRDefault="009B2980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2980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1901831" cy="2480442"/>
            <wp:effectExtent l="19050" t="0" r="3169" b="0"/>
            <wp:docPr id="11" name="Рисунок 7" descr="C:\Users\1\Desktop\Шамиль\20190104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Шамиль\20190104_102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31" cy="248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9B2980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1725667" cy="2527590"/>
            <wp:effectExtent l="19050" t="0" r="7883" b="0"/>
            <wp:docPr id="12" name="Рисунок 11" descr="C:\Users\1\Desktop\Шамиль\20190104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Шамиль\20190104_102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35" cy="2538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D644F3">
        <w:rPr>
          <w:rFonts w:ascii="Times New Roman" w:hAnsi="Times New Roman" w:cs="Times New Roman"/>
          <w:sz w:val="24"/>
          <w:szCs w:val="24"/>
        </w:rPr>
        <w:t>Уксусная кислота может использоваться в качестве источника тока.</w:t>
      </w:r>
    </w:p>
    <w:p w:rsidR="00B31D0B" w:rsidRPr="00D644F3" w:rsidRDefault="00B31D0B" w:rsidP="00B31D0B">
      <w:pPr>
        <w:spacing w:line="360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44F3">
        <w:rPr>
          <w:rFonts w:ascii="Times New Roman" w:hAnsi="Times New Roman" w:cs="Times New Roman"/>
          <w:b/>
          <w:bCs/>
          <w:sz w:val="24"/>
          <w:szCs w:val="24"/>
        </w:rPr>
        <w:t>Эксперимент 4. Измерение напряжения и силы тока фруктово-овощной батареи.</w:t>
      </w:r>
    </w:p>
    <w:p w:rsidR="00F64F13" w:rsidRDefault="00B31D0B" w:rsidP="00B31D0B">
      <w:pPr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D644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первого лабораторного эксперимента я выяснил, что овощи и фрукты могут служить источниками тока, вольтметр и миллиамперметр работали, показывая, правда не высокие значения напряжения и силы тока каждого фрукта и овоща в отдельности. Этого </w:t>
      </w:r>
      <w:r w:rsidRPr="00D644F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будет недостаточно для питания даже маломощных потребителей тока.</w:t>
      </w: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Следовательно, нам нужно повысить напряжение. Этого можно достигнуть путём последовательного соединения нескольких гальванических элементов.  Я соединил последовательно клубень картофеля, яблоко, лимон, лук, свёклу. А теперь давайте посмотрим, на что способна вся эта наша фруктово-электрическая братия.  Соединив полученную батарею с вольтметром, я обнаружил в цепи напряжение 3,05 В. Заменив вольтметр на светодиод, я получил долгожданный результат – он загорелся ярким светом</w:t>
      </w:r>
      <w:r w:rsidR="00F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31D0B" w:rsidRPr="00D644F3" w:rsidRDefault="00F64F13" w:rsidP="00F64F13">
      <w:pPr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F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937576" cy="2991846"/>
            <wp:effectExtent l="19050" t="0" r="5524" b="0"/>
            <wp:docPr id="14" name="Рисунок 6" descr="C:\Users\1\Desktop\Новая папка (4)\20221006_14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20221006_142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41" r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63" cy="2996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F64F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019957" cy="3079531"/>
            <wp:effectExtent l="19050" t="0" r="0" b="0"/>
            <wp:docPr id="13" name="Рисунок 1" descr="C:\Users\1\Desktop\Новая папка (3)\20190110_13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20190110_13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989" b="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73" cy="308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1D0B" w:rsidRPr="00D644F3" w:rsidRDefault="00B31D0B" w:rsidP="00B31D0B">
      <w:pPr>
        <w:spacing w:line="360" w:lineRule="auto"/>
        <w:ind w:left="-142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644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фруктов и овощей можно сделать батарейку для питания маломощных потребителей тока.</w:t>
      </w:r>
    </w:p>
    <w:p w:rsidR="00B31D0B" w:rsidRPr="00D644F3" w:rsidRDefault="00B31D0B" w:rsidP="00B31D0B">
      <w:pPr>
        <w:spacing w:line="360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44F3">
        <w:rPr>
          <w:rFonts w:ascii="Times New Roman" w:hAnsi="Times New Roman" w:cs="Times New Roman"/>
          <w:b/>
          <w:bCs/>
          <w:sz w:val="24"/>
          <w:szCs w:val="24"/>
        </w:rPr>
        <w:t>Эксперимент 5. Изготовление картофельной батарейки из обычной севшей.</w:t>
      </w:r>
    </w:p>
    <w:p w:rsidR="00B31D0B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4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В ходе второго лабораторного эксперимента я выяснил, что вареный картофель выдаёт напряжение большее, чем сырой. Старые севшие батарейки не выбрасывать, им можно дать вторую жизнь. Я удалил всё содержимое обычной севшей батарейки, оставив корпус и графитовый стержень. Наполнил ее отваренной картошкой. Вставил графитовый стержень и закрыл сверху крышкой. Соединив с вольтметром и миллиамперметром я измерил напряжение и силу тока полученной батарейки. Такая батарейка выдает практически полтора вольта и около восьмидесяти миллиампер. С помощью такой батарейки загорается светодиодная лампа. Их можно использовать для освещения палатки в походе, для подзарядки мобильного телефона, д</w:t>
      </w:r>
      <w:r w:rsidR="00F64F13">
        <w:rPr>
          <w:rFonts w:ascii="Times New Roman" w:hAnsi="Times New Roman" w:cs="Times New Roman"/>
          <w:sz w:val="24"/>
          <w:szCs w:val="24"/>
          <w:shd w:val="clear" w:color="auto" w:fill="FFFFFF"/>
        </w:rPr>
        <w:t>ля питания радиоприёмника</w:t>
      </w:r>
      <w:r w:rsidR="0030384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03848" w:rsidRDefault="00303848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3848" w:rsidRDefault="00303848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3848" w:rsidRDefault="00303848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84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757424" cy="1816325"/>
            <wp:effectExtent l="19050" t="0" r="4826" b="0"/>
            <wp:docPr id="17" name="Рисунок 11" descr="https://svetosmotr.ru/wp-content/uploads/2017/10/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vetosmotr.ru/wp-content/uploads/2017/10/34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58" cy="1816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3848" w:rsidRPr="00D644F3" w:rsidRDefault="00303848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Вывод: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Обычные севшие батарейки можно использовать как источник тока, заполнив их вареным  картофелем.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bCs/>
          <w:sz w:val="24"/>
          <w:szCs w:val="24"/>
        </w:rPr>
        <w:t>Эксперимент 6.</w:t>
      </w:r>
      <w:r w:rsidRPr="00D644F3">
        <w:rPr>
          <w:rFonts w:ascii="Times New Roman" w:hAnsi="Times New Roman" w:cs="Times New Roman"/>
          <w:b/>
          <w:sz w:val="24"/>
          <w:szCs w:val="24"/>
        </w:rPr>
        <w:t xml:space="preserve"> Зависимость  напряжения и силы тока от площади погруженного в овощ или фрукт проводника.</w:t>
      </w:r>
    </w:p>
    <w:p w:rsidR="00B31D0B" w:rsidRPr="00D644F3" w:rsidRDefault="00B31D0B" w:rsidP="00B31D0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     В ходе этого лабораторного эксперимента я решил выяснить зависимость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напряжения фруктового или овощного источника тока от площади, погружённого в них проводника. В начале эксперимента в овощи и фрукты я вставлял пластины из цинка и меди на половину их длины и измерил напряжение и силу тока с помощью вольтметра и миллиамперметра. Затем я в овощи и фрукты вставил пластины полностью и снова измерил напряжение и силу  тока. Получились ра</w:t>
      </w:r>
      <w:r w:rsidR="00303848">
        <w:rPr>
          <w:rFonts w:ascii="Times New Roman" w:hAnsi="Times New Roman" w:cs="Times New Roman"/>
          <w:sz w:val="24"/>
          <w:szCs w:val="24"/>
        </w:rPr>
        <w:t>зличные результаты</w:t>
      </w:r>
      <w:r w:rsidRPr="00D644F3">
        <w:rPr>
          <w:rFonts w:ascii="Times New Roman" w:hAnsi="Times New Roman" w:cs="Times New Roman"/>
          <w:sz w:val="24"/>
          <w:szCs w:val="24"/>
        </w:rPr>
        <w:t>.</w:t>
      </w:r>
    </w:p>
    <w:p w:rsidR="00B31D0B" w:rsidRPr="00D644F3" w:rsidRDefault="00D644F3" w:rsidP="00D644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Найдём площадь первую (S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31D0B" w:rsidRPr="00D644F3">
        <w:rPr>
          <w:rFonts w:ascii="Times New Roman" w:hAnsi="Times New Roman" w:cs="Times New Roman"/>
          <w:sz w:val="24"/>
          <w:szCs w:val="24"/>
        </w:rPr>
        <w:t>): ab=S</w:t>
      </w:r>
    </w:p>
    <w:p w:rsidR="00B31D0B" w:rsidRPr="00D644F3" w:rsidRDefault="00B31D0B" w:rsidP="00B31D0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a=15 </w:t>
      </w:r>
      <w:r w:rsidRPr="00D644F3">
        <w:rPr>
          <w:rFonts w:ascii="Times New Roman" w:hAnsi="Times New Roman" w:cs="Times New Roman"/>
          <w:sz w:val="24"/>
          <w:szCs w:val="24"/>
        </w:rPr>
        <w:t>мм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 = 0,015 </w:t>
      </w:r>
      <w:r w:rsidRPr="00D644F3">
        <w:rPr>
          <w:rFonts w:ascii="Times New Roman" w:hAnsi="Times New Roman" w:cs="Times New Roman"/>
          <w:sz w:val="24"/>
          <w:szCs w:val="24"/>
        </w:rPr>
        <w:t>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, b=25 </w:t>
      </w:r>
      <w:r w:rsidRPr="00D644F3">
        <w:rPr>
          <w:rFonts w:ascii="Times New Roman" w:hAnsi="Times New Roman" w:cs="Times New Roman"/>
          <w:sz w:val="24"/>
          <w:szCs w:val="24"/>
        </w:rPr>
        <w:t>мм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 = 0,025 </w:t>
      </w:r>
      <w:r w:rsidRPr="00D644F3">
        <w:rPr>
          <w:rFonts w:ascii="Times New Roman" w:hAnsi="Times New Roman" w:cs="Times New Roman"/>
          <w:sz w:val="24"/>
          <w:szCs w:val="24"/>
        </w:rPr>
        <w:t>м</w:t>
      </w:r>
    </w:p>
    <w:p w:rsidR="00B31D0B" w:rsidRPr="00D644F3" w:rsidRDefault="00B31D0B" w:rsidP="00B31D0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0,015*0,025= 0,000375 </w:t>
      </w:r>
      <w:r w:rsidRPr="00D644F3">
        <w:rPr>
          <w:rFonts w:ascii="Times New Roman" w:hAnsi="Times New Roman" w:cs="Times New Roman"/>
          <w:sz w:val="24"/>
          <w:szCs w:val="24"/>
        </w:rPr>
        <w:t>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>²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31D0B" w:rsidRPr="00D644F3" w:rsidRDefault="00B31D0B" w:rsidP="00B31D0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S= 0,000375 </w:t>
      </w:r>
      <w:r w:rsidRPr="00D644F3">
        <w:rPr>
          <w:rFonts w:ascii="Times New Roman" w:hAnsi="Times New Roman" w:cs="Times New Roman"/>
          <w:sz w:val="24"/>
          <w:szCs w:val="24"/>
        </w:rPr>
        <w:t>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>²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31D0B" w:rsidRPr="00D644F3" w:rsidRDefault="00B31D0B" w:rsidP="00B31D0B">
      <w:pPr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Найдём площадь вторую (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644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44F3">
        <w:rPr>
          <w:rFonts w:ascii="Times New Roman" w:hAnsi="Times New Roman" w:cs="Times New Roman"/>
          <w:sz w:val="24"/>
          <w:szCs w:val="24"/>
        </w:rPr>
        <w:t xml:space="preserve">): 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644F3">
        <w:rPr>
          <w:rFonts w:ascii="Times New Roman" w:hAnsi="Times New Roman" w:cs="Times New Roman"/>
          <w:sz w:val="24"/>
          <w:szCs w:val="24"/>
        </w:rPr>
        <w:t>=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B31D0B" w:rsidRPr="00D644F3" w:rsidRDefault="00B31D0B" w:rsidP="00B31D0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44F3">
        <w:rPr>
          <w:rFonts w:ascii="Times New Roman" w:hAnsi="Times New Roman" w:cs="Times New Roman"/>
          <w:sz w:val="24"/>
          <w:szCs w:val="24"/>
          <w:lang w:val="en-US"/>
        </w:rPr>
        <w:t>a=30</w:t>
      </w:r>
      <w:r w:rsidRPr="00D644F3">
        <w:rPr>
          <w:rFonts w:ascii="Times New Roman" w:hAnsi="Times New Roman" w:cs="Times New Roman"/>
          <w:sz w:val="24"/>
          <w:szCs w:val="24"/>
        </w:rPr>
        <w:t>мм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 = 0,03 </w:t>
      </w:r>
      <w:r w:rsidRPr="00D644F3">
        <w:rPr>
          <w:rFonts w:ascii="Times New Roman" w:hAnsi="Times New Roman" w:cs="Times New Roman"/>
          <w:sz w:val="24"/>
          <w:szCs w:val="24"/>
        </w:rPr>
        <w:t>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>, b=25</w:t>
      </w:r>
      <w:r w:rsidRPr="00D644F3">
        <w:rPr>
          <w:rFonts w:ascii="Times New Roman" w:hAnsi="Times New Roman" w:cs="Times New Roman"/>
          <w:sz w:val="24"/>
          <w:szCs w:val="24"/>
        </w:rPr>
        <w:t>мм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 = 0,025</w:t>
      </w:r>
      <w:r w:rsidRPr="00D644F3">
        <w:rPr>
          <w:rFonts w:ascii="Times New Roman" w:hAnsi="Times New Roman" w:cs="Times New Roman"/>
          <w:sz w:val="24"/>
          <w:szCs w:val="24"/>
        </w:rPr>
        <w:t>м</w:t>
      </w:r>
    </w:p>
    <w:p w:rsidR="00B31D0B" w:rsidRPr="00D644F3" w:rsidRDefault="00B31D0B" w:rsidP="00B31D0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0,03*0,025= 0,00075 </w:t>
      </w:r>
      <w:r w:rsidRPr="00D644F3">
        <w:rPr>
          <w:rFonts w:ascii="Times New Roman" w:hAnsi="Times New Roman" w:cs="Times New Roman"/>
          <w:sz w:val="24"/>
          <w:szCs w:val="24"/>
        </w:rPr>
        <w:t>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>²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  <w:lang w:val="en-US"/>
        </w:rPr>
        <w:t xml:space="preserve">S= 0,00075 </w:t>
      </w:r>
      <w:r w:rsidRPr="00D644F3">
        <w:rPr>
          <w:rFonts w:ascii="Times New Roman" w:hAnsi="Times New Roman" w:cs="Times New Roman"/>
          <w:sz w:val="24"/>
          <w:szCs w:val="24"/>
        </w:rPr>
        <w:t>м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>²</w:t>
      </w:r>
      <w:r w:rsidRPr="00D644F3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03848" w:rsidRPr="00303848" w:rsidRDefault="00303848" w:rsidP="00B31D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848">
        <w:rPr>
          <w:rFonts w:ascii="Times New Roman" w:hAnsi="Times New Roman" w:cs="Times New Roman"/>
          <w:b/>
          <w:sz w:val="24"/>
          <w:szCs w:val="24"/>
        </w:rPr>
        <w:t>Таблица 2</w:t>
      </w:r>
      <w:r>
        <w:rPr>
          <w:rFonts w:ascii="Times New Roman" w:hAnsi="Times New Roman" w:cs="Times New Roman"/>
          <w:b/>
          <w:sz w:val="24"/>
          <w:szCs w:val="24"/>
        </w:rPr>
        <w:t xml:space="preserve"> Зависимость напряжения от площади погружённого в  овощ или фрукт проводника</w:t>
      </w:r>
    </w:p>
    <w:tbl>
      <w:tblPr>
        <w:tblpPr w:leftFromText="180" w:rightFromText="180" w:vertAnchor="text" w:horzAnchor="margin" w:tblpXSpec="center" w:tblpY="3"/>
        <w:tblW w:w="10168" w:type="dxa"/>
        <w:tblLayout w:type="fixed"/>
        <w:tblLook w:val="0000"/>
      </w:tblPr>
      <w:tblGrid>
        <w:gridCol w:w="1868"/>
        <w:gridCol w:w="2420"/>
        <w:gridCol w:w="2090"/>
        <w:gridCol w:w="1870"/>
        <w:gridCol w:w="1920"/>
      </w:tblGrid>
      <w:tr w:rsidR="00303848" w:rsidRPr="00D644F3" w:rsidTr="00DA732F">
        <w:trPr>
          <w:trHeight w:val="80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Площадь первая      S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 (м²)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Площадь вторая 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 (м²)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Напряжение первое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второе 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3848" w:rsidRPr="00D644F3" w:rsidTr="00DA732F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лук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0,000375 м²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м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303848" w:rsidRPr="00D644F3" w:rsidTr="00DA732F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0,000375 м²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м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303848" w:rsidRPr="00D644F3" w:rsidTr="00DA732F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0,000375 м²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м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303848" w:rsidRPr="00D644F3" w:rsidTr="00DA732F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0,000375 м²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м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848" w:rsidRPr="00D644F3" w:rsidRDefault="00303848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</w:tbl>
    <w:p w:rsidR="00303848" w:rsidRDefault="00303848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848" w:rsidRDefault="00303848" w:rsidP="00B31D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848">
        <w:rPr>
          <w:rFonts w:ascii="Times New Roman" w:hAnsi="Times New Roman" w:cs="Times New Roman"/>
          <w:b/>
          <w:sz w:val="24"/>
          <w:szCs w:val="24"/>
        </w:rPr>
        <w:t>Таблица 3. Зависимость силы тока</w:t>
      </w:r>
      <w:r>
        <w:rPr>
          <w:rFonts w:ascii="Times New Roman" w:hAnsi="Times New Roman" w:cs="Times New Roman"/>
          <w:b/>
          <w:sz w:val="24"/>
          <w:szCs w:val="24"/>
        </w:rPr>
        <w:t xml:space="preserve"> от площади погружённого в овощ или фрукт проводника</w:t>
      </w:r>
    </w:p>
    <w:tbl>
      <w:tblPr>
        <w:tblpPr w:leftFromText="180" w:rightFromText="180" w:vertAnchor="text" w:horzAnchor="margin" w:tblpXSpec="center" w:tblpY="3"/>
        <w:tblW w:w="10168" w:type="dxa"/>
        <w:tblLayout w:type="fixed"/>
        <w:tblLook w:val="0000"/>
      </w:tblPr>
      <w:tblGrid>
        <w:gridCol w:w="1868"/>
        <w:gridCol w:w="2420"/>
        <w:gridCol w:w="2090"/>
        <w:gridCol w:w="1870"/>
        <w:gridCol w:w="1920"/>
      </w:tblGrid>
      <w:tr w:rsidR="009623DF" w:rsidRPr="00D644F3" w:rsidTr="00DA732F">
        <w:trPr>
          <w:trHeight w:val="80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Площадь первая      S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 (м²)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Площадь вторая 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 (м²)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Сила тока  первая 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, мА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 xml:space="preserve">Сила тока вторая 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, мА</w:t>
            </w:r>
          </w:p>
        </w:tc>
      </w:tr>
      <w:tr w:rsidR="009623DF" w:rsidRPr="00D644F3" w:rsidTr="00DA732F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0,000375 м²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м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9623DF" w:rsidRPr="00D644F3" w:rsidTr="00DA732F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0,000375 м²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м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9623DF" w:rsidRPr="00D644F3" w:rsidTr="00DA732F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0,000375 м²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м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9623DF" w:rsidRPr="00D644F3" w:rsidTr="00DA732F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0,000375 м²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64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м</w:t>
            </w: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3DF" w:rsidRPr="00D644F3" w:rsidRDefault="009623DF" w:rsidP="00DA732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</w:tbl>
    <w:p w:rsidR="00B31D0B" w:rsidRPr="00D644F3" w:rsidRDefault="00B31D0B" w:rsidP="00B31D0B">
      <w:pPr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Вывод:</w:t>
      </w:r>
      <w:r w:rsidRPr="00D644F3">
        <w:rPr>
          <w:rFonts w:ascii="Times New Roman" w:hAnsi="Times New Roman" w:cs="Times New Roman"/>
          <w:sz w:val="24"/>
          <w:szCs w:val="24"/>
        </w:rPr>
        <w:t xml:space="preserve"> Чем больше площадь погружённой части проводника, тем выше  напряжение и сила тока.</w:t>
      </w:r>
    </w:p>
    <w:p w:rsidR="00B31D0B" w:rsidRPr="00D644F3" w:rsidRDefault="00B31D0B" w:rsidP="00B31D0B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644F3">
        <w:rPr>
          <w:rFonts w:ascii="Times New Roman" w:hAnsi="Times New Roman" w:cs="Times New Roman"/>
          <w:color w:val="auto"/>
          <w:sz w:val="24"/>
          <w:szCs w:val="24"/>
        </w:rPr>
        <w:t>Эксперимент 7.</w:t>
      </w:r>
      <w:r w:rsidRPr="00D644F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bookmarkStart w:id="0" w:name="_Toc381874558"/>
      <w:r w:rsidRPr="00D644F3">
        <w:rPr>
          <w:rFonts w:ascii="Times New Roman" w:hAnsi="Times New Roman" w:cs="Times New Roman"/>
          <w:color w:val="auto"/>
          <w:sz w:val="24"/>
          <w:szCs w:val="24"/>
        </w:rPr>
        <w:t>Исследование зависимости силы тока и напряжения от массы плода.</w:t>
      </w:r>
      <w:bookmarkEnd w:id="0"/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В ходе эксперимента  я  решил исследовать, как зависят напряжение и сила тока от массы плода. Для этого брал овощи и фрукты разной массы (массу измерял на рычажных весах) и измерял напряжение и силу тока на батарейке. Результаты эксперимента з</w:t>
      </w:r>
      <w:r w:rsidR="009623DF">
        <w:rPr>
          <w:rFonts w:ascii="Times New Roman" w:hAnsi="Times New Roman" w:cs="Times New Roman"/>
          <w:sz w:val="24"/>
          <w:szCs w:val="24"/>
        </w:rPr>
        <w:t>анесли в таблицу.</w:t>
      </w: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3D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86062" cy="2267904"/>
            <wp:effectExtent l="19050" t="0" r="0" b="0"/>
            <wp:docPr id="22" name="Рисунок 7" descr="C:\Users\1\Desktop\Новая папка (4)\20221006_14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4)\20221006_141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353" r="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33" cy="2280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3DF" w:rsidRP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3DF">
        <w:rPr>
          <w:rFonts w:ascii="Times New Roman" w:hAnsi="Times New Roman" w:cs="Times New Roman"/>
          <w:b/>
          <w:sz w:val="24"/>
          <w:szCs w:val="24"/>
        </w:rPr>
        <w:lastRenderedPageBreak/>
        <w:t>Таблица 4. Зависимость силы тока и напряжения от массы плода</w:t>
      </w:r>
    </w:p>
    <w:tbl>
      <w:tblPr>
        <w:tblStyle w:val="a7"/>
        <w:tblW w:w="9375" w:type="dxa"/>
        <w:tblLook w:val="01E0"/>
      </w:tblPr>
      <w:tblGrid>
        <w:gridCol w:w="1951"/>
        <w:gridCol w:w="2137"/>
        <w:gridCol w:w="2428"/>
        <w:gridCol w:w="2859"/>
      </w:tblGrid>
      <w:tr w:rsidR="009623DF" w:rsidRPr="00D644F3" w:rsidTr="00DA73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Исследуемый фрукт, овощ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Напряжение, В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Сила тока, мА</w:t>
            </w:r>
          </w:p>
        </w:tc>
      </w:tr>
      <w:tr w:rsidR="009623DF" w:rsidRPr="00D644F3" w:rsidTr="00DA732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9623DF" w:rsidRPr="00D644F3" w:rsidTr="00DA732F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</w:tr>
      <w:tr w:rsidR="009623DF" w:rsidRPr="00D644F3" w:rsidTr="00DA732F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9623DF" w:rsidRPr="00D644F3" w:rsidTr="00DA732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9623DF" w:rsidRPr="00D644F3" w:rsidTr="00DA732F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9623DF" w:rsidRPr="00D644F3" w:rsidTr="00DA732F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9623DF" w:rsidRPr="00D644F3" w:rsidTr="00DA732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9623DF" w:rsidRPr="00D644F3" w:rsidTr="00DA732F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9623DF" w:rsidRPr="00D644F3" w:rsidTr="00DA732F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DF" w:rsidRPr="00D644F3" w:rsidRDefault="009623DF" w:rsidP="00DA73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</w:tbl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D0B" w:rsidRPr="00D644F3" w:rsidRDefault="00B31D0B" w:rsidP="00B31D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Вывод:</w:t>
      </w:r>
      <w:r w:rsidRPr="00D644F3">
        <w:rPr>
          <w:rFonts w:ascii="Times New Roman" w:hAnsi="Times New Roman" w:cs="Times New Roman"/>
          <w:sz w:val="24"/>
          <w:szCs w:val="24"/>
        </w:rPr>
        <w:t xml:space="preserve"> напряжение и сила тока в исследуемых продуктах не зависят от массы самого плода.</w:t>
      </w: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3DF" w:rsidRPr="00D644F3" w:rsidRDefault="009623DF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lastRenderedPageBreak/>
        <w:t>5.  Выводы</w:t>
      </w:r>
    </w:p>
    <w:p w:rsidR="00B31D0B" w:rsidRPr="00D644F3" w:rsidRDefault="00B31D0B" w:rsidP="00B31D0B">
      <w:pPr>
        <w:shd w:val="clear" w:color="auto" w:fill="FFFFFF"/>
        <w:spacing w:after="343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hAnsi="Times New Roman" w:cs="Times New Roman"/>
          <w:sz w:val="24"/>
          <w:szCs w:val="24"/>
        </w:rPr>
        <w:t>1. Изучив литературные источники</w:t>
      </w: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выяснил, что  батарейка – это удобное хранилище электричества, которое может быть использовано для обеспечения энергией переносных устройств; подключив к батарейке нагрузку, например, лампочку, от пластины «+» к пластине «-» потечёт ток; появление электричества объясняется взаимодействием двух различных металлов, между которыми образуется химическая реакция.</w:t>
      </w:r>
    </w:p>
    <w:p w:rsidR="00B31D0B" w:rsidRPr="00D644F3" w:rsidRDefault="00B31D0B" w:rsidP="00B31D0B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D644F3">
        <w:t xml:space="preserve">2. Выяснив принцип работы батареек, я пришел к выводу, что необходимым условием работы фруктовой или овощной батарейки является присутствие  ионов водорода в овощном и фруктовом соке. </w:t>
      </w:r>
      <w:r w:rsidRPr="00D644F3">
        <w:rPr>
          <w:shd w:val="clear" w:color="auto" w:fill="FFFFFF"/>
        </w:rPr>
        <w:t>Все фрукты содержат фруктовые кислоты являющиеся электролитами. Если два разнородных металла погрузить в электролит, происходит перенос заряда.</w:t>
      </w:r>
      <w:r w:rsidRPr="00D644F3">
        <w:t xml:space="preserve"> В самодельном гальваническом элементе цинковая пластина действует как отрицательный электрод, а медная – как положительный. Все фруктовые и овощные источники тока даёт очень слабый ток и  невысокое напряжение.  </w:t>
      </w:r>
      <w:r w:rsidRPr="00D644F3">
        <w:rPr>
          <w:color w:val="000000"/>
        </w:rPr>
        <w:t>Из использованных фруктов и овощей лучшими источниками электрического тока являются лимон, картофель, яблоко, апельсин.</w:t>
      </w:r>
      <w:r w:rsidRPr="00D644F3">
        <w:t xml:space="preserve"> Напряжение и сила тока фруктовых или овощных источников тока зависит от площади погружённого в них проводника. Чем больше площадь погружения, тем больше напряжение и сила тока фруктово-овощных источников тока.</w:t>
      </w:r>
      <w:r w:rsidRPr="00D644F3">
        <w:rPr>
          <w:color w:val="000000"/>
        </w:rPr>
        <w:t xml:space="preserve"> Экспериментально установлено, что величина силы тока и напряжения во фрукте или овоще не зависит от его массы.</w:t>
      </w:r>
    </w:p>
    <w:p w:rsidR="00963EF4" w:rsidRDefault="00B31D0B" w:rsidP="00963EF4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D644F3">
        <w:t xml:space="preserve">3. Соединив последовательно несколько овощей и фруктов я получил фруктово-овощную батарейку, напряжения которой хватает, чтобы зажечь светодиодную лампу. Если последовательно соединить несколько фруктовых или овощных источников тока, то увеличим напряжение, а соединив параллельно - увеличим силу тока. Обычной севшей батарейке можно дать вторую жизнь, если её содержимое  удалить и заполнить  её   корпус вареным </w:t>
      </w:r>
      <w:r w:rsidR="00963EF4" w:rsidRPr="00D644F3">
        <w:t>картофелем. Использовать такие батарейки можно для освещения палатки.</w:t>
      </w:r>
    </w:p>
    <w:p w:rsidR="00963EF4" w:rsidRDefault="00963EF4" w:rsidP="00963EF4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B31D0B" w:rsidRPr="00D644F3" w:rsidRDefault="00B31D0B" w:rsidP="00B31D0B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D644F3" w:rsidRDefault="00D644F3" w:rsidP="00B31D0B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D644F3" w:rsidRDefault="00D644F3" w:rsidP="00B31D0B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D644F3" w:rsidRDefault="00D644F3" w:rsidP="00B31D0B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D644F3" w:rsidRDefault="00D644F3" w:rsidP="00B31D0B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9623DF" w:rsidRDefault="009623DF" w:rsidP="00B31D0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 Подводя итоги нашей работы можно с уверенностью сказать, что проведя эксперименты, мы, с одной стороны, убедились в том, что даже привычные нам предметы питания могут выступать в необычной роли. С другой стороны, мы убедились в выполнении законов физики. Фрукты и овощи могут служить источниками тока, если ввести в них медный и цинковый электроды. Экспериментально установлено, что величина тока во фрукте или овоще не зависит от его размера, а определяется наличием в нем растворов минеральных солей, видом электродов. Величины силы тока и напряжения связаны с кислотностью продукта и с разными комбинациями последовательно соединённых продуктов так называемой фруктово-овощной батарейки.  </w:t>
      </w: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как серьезный источник питания ее рассматривать нельзя. Но как отличный наглядный материал о природе электричества, который для непосвященных может выглядеть даже немного мистически, — вполне!</w:t>
      </w: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С экологической стороны – это экологически чистые источники тока. С экономической стороны – для создания фруктово-овощной батарейки нужно затратить больше средств, чем для покупки обычной батарейки. В процессе хранения овощи и фрукты «усыхают», т. е. количество жидкости в них уменьшается, а содержание газов увеличивается, в результате чего электpопpоводность их тоже уменьшается. Служат они меньше, чем обычные батарейки.</w:t>
      </w:r>
      <w:r w:rsidR="00045345">
        <w:rPr>
          <w:rFonts w:ascii="Times New Roman" w:hAnsi="Times New Roman" w:cs="Times New Roman"/>
          <w:color w:val="000000"/>
          <w:sz w:val="24"/>
          <w:szCs w:val="24"/>
        </w:rPr>
        <w:t xml:space="preserve"> Такую фруктово-овощную  батарейку</w:t>
      </w: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применить в походе для освещения палатки, для подзарядки телефона. </w:t>
      </w: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которой я занимался, показалась мне очень интересной. Я смог ответить на интересовавши</w:t>
      </w:r>
      <w:r w:rsidR="00045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меня вопросы. Я учился делать </w:t>
      </w: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наблюдения, выдвигать гипотезы, проводить эксперимент, делать выводы.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31D0B" w:rsidRPr="00D644F3" w:rsidRDefault="00B31D0B" w:rsidP="00B31D0B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3EF4" w:rsidRDefault="00963EF4" w:rsidP="00B31D0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3EF4" w:rsidRDefault="00963EF4" w:rsidP="00B31D0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3EF4" w:rsidRDefault="00963EF4" w:rsidP="00B31D0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3EF4" w:rsidRPr="00D644F3" w:rsidRDefault="00963EF4" w:rsidP="00B31D0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1D0B" w:rsidRPr="00D644F3" w:rsidRDefault="00B31D0B" w:rsidP="00B31D0B">
      <w:pPr>
        <w:shd w:val="clear" w:color="auto" w:fill="F9F9F9"/>
        <w:spacing w:before="384" w:after="384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используемых источников: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А. П. Перышки «Физика. 9 класс» 10-е издание, «Дрофа», Москва 2004г.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книга "Почему" / пер.с итальянского О.Живаго - М, 2012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426" w:firstLine="0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В. А. Касьянов «Физика. 10 класс» 12-е издание, «Дрофа», Москва 2011 г.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4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В. П. Карцев. Приключение великих уравнений.  </w:t>
      </w:r>
      <w:r w:rsidRPr="00D644F3">
        <w:rPr>
          <w:rFonts w:ascii="Times New Roman" w:hAnsi="Times New Roman" w:cs="Times New Roman"/>
          <w:color w:val="000000" w:themeColor="text1"/>
          <w:sz w:val="24"/>
          <w:szCs w:val="24"/>
        </w:rPr>
        <w:t>Источник: Книга для чтения по физике. Составитель И.Г. Кириллова. М. « Просвещение», 1996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Журнал. «Галилео» Наука опытным путем № 3/ </w:t>
      </w:r>
      <w:smartTag w:uri="urn:schemas-microsoft-com:office:smarttags" w:element="metricconverter">
        <w:smartTagPr>
          <w:attr w:name="ProductID" w:val="2011 г"/>
        </w:smartTagPr>
        <w:r w:rsidRPr="00D644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2011 г</w:t>
        </w:r>
      </w:smartTag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. «Лимонная батарейка»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первая энциклопедия / пер. с англ. В.А.Жукова, Ю.Н.Касаткиной, Д.С.Щигеля - М, 2010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Обо всём на свете/энциклопедия для детей. Москва «Махаон», 2005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Перельман Я.И. Научные фокусы и загадки. Издательство АСТ МОСКВА, 2009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4F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конструктор "Знаток", Бахметьев А.А. - М, 2005</w:t>
      </w:r>
    </w:p>
    <w:p w:rsidR="00B31D0B" w:rsidRPr="00D644F3" w:rsidRDefault="00B31D0B" w:rsidP="00B31D0B">
      <w:pPr>
        <w:pStyle w:val="a4"/>
        <w:numPr>
          <w:ilvl w:val="0"/>
          <w:numId w:val="7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>Юному эрудиту обо всём/энциклопедия для детей. Москва «Махаон», 2005</w:t>
      </w:r>
    </w:p>
    <w:p w:rsidR="00B31D0B" w:rsidRPr="00D644F3" w:rsidRDefault="00B31D0B" w:rsidP="00B31D0B">
      <w:pPr>
        <w:pStyle w:val="a4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 xml:space="preserve">Интернет ресурсы: </w:t>
      </w:r>
    </w:p>
    <w:p w:rsidR="00B31D0B" w:rsidRPr="00D644F3" w:rsidRDefault="00B31D0B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Википедия – АЭС. </w:t>
      </w:r>
      <w:hyperlink r:id="rId16" w:history="1">
        <w:r w:rsidRPr="00D644F3">
          <w:rPr>
            <w:rStyle w:val="a5"/>
            <w:rFonts w:ascii="Times New Roman" w:hAnsi="Times New Roman" w:cs="Times New Roman"/>
            <w:sz w:val="24"/>
            <w:szCs w:val="24"/>
          </w:rPr>
          <w:t>ссылка</w:t>
        </w:r>
      </w:hyperlink>
    </w:p>
    <w:p w:rsidR="00B31D0B" w:rsidRPr="00D644F3" w:rsidRDefault="00B31D0B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Википедия – ГЭС. </w:t>
      </w:r>
      <w:hyperlink r:id="rId17" w:history="1">
        <w:r w:rsidRPr="00D644F3">
          <w:rPr>
            <w:rStyle w:val="a5"/>
            <w:rFonts w:ascii="Times New Roman" w:hAnsi="Times New Roman" w:cs="Times New Roman"/>
            <w:sz w:val="24"/>
            <w:szCs w:val="24"/>
          </w:rPr>
          <w:t>ссылка</w:t>
        </w:r>
      </w:hyperlink>
    </w:p>
    <w:p w:rsidR="00B31D0B" w:rsidRPr="00D644F3" w:rsidRDefault="00B31D0B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Википедия – электричество. </w:t>
      </w:r>
      <w:hyperlink r:id="rId18" w:history="1">
        <w:r w:rsidRPr="00D644F3">
          <w:rPr>
            <w:rStyle w:val="a5"/>
            <w:rFonts w:ascii="Times New Roman" w:hAnsi="Times New Roman" w:cs="Times New Roman"/>
            <w:sz w:val="24"/>
            <w:szCs w:val="24"/>
          </w:rPr>
          <w:t>ссылка</w:t>
        </w:r>
      </w:hyperlink>
    </w:p>
    <w:p w:rsidR="00B31D0B" w:rsidRPr="00D644F3" w:rsidRDefault="00B31D0B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Википедия – картофель. </w:t>
      </w:r>
      <w:hyperlink r:id="rId19" w:history="1">
        <w:r w:rsidRPr="00D644F3">
          <w:rPr>
            <w:rStyle w:val="a5"/>
            <w:rFonts w:ascii="Times New Roman" w:hAnsi="Times New Roman" w:cs="Times New Roman"/>
            <w:sz w:val="24"/>
            <w:szCs w:val="24"/>
          </w:rPr>
          <w:t>ссылка</w:t>
        </w:r>
      </w:hyperlink>
    </w:p>
    <w:p w:rsidR="00B31D0B" w:rsidRPr="00D644F3" w:rsidRDefault="00B31D0B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t xml:space="preserve">Электричество из картофеля с зубной  пастой </w:t>
      </w:r>
      <w:hyperlink r:id="rId20" w:history="1">
        <w:r w:rsidRPr="00D644F3">
          <w:rPr>
            <w:rStyle w:val="a5"/>
            <w:rFonts w:ascii="Times New Roman" w:hAnsi="Times New Roman" w:cs="Times New Roman"/>
            <w:sz w:val="24"/>
            <w:szCs w:val="24"/>
          </w:rPr>
          <w:t>ссылка</w:t>
        </w:r>
      </w:hyperlink>
    </w:p>
    <w:p w:rsidR="00B31D0B" w:rsidRPr="00D644F3" w:rsidRDefault="00B31D0B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color w:val="000000" w:themeColor="text1"/>
          <w:sz w:val="24"/>
          <w:szCs w:val="24"/>
        </w:rPr>
        <w:t>http://yandex.ru/images/search?text=гальвани%20луиджи</w:t>
      </w:r>
      <w:r w:rsidRPr="00D644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B31D0B" w:rsidRPr="00D644F3" w:rsidRDefault="00B31D0B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http://class-fizika.narod.ru/8_25.htm </w:t>
      </w:r>
    </w:p>
    <w:p w:rsidR="00B31D0B" w:rsidRPr="00D644F3" w:rsidRDefault="009038E1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</w:rPr>
          <w:t>http://батарейки.рф/current_sources.php</w:t>
        </w:r>
      </w:hyperlink>
    </w:p>
    <w:p w:rsidR="00B31D0B" w:rsidRPr="00D644F3" w:rsidRDefault="009038E1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</w:rPr>
          <w:t>http://www.nado5.ru/e-book/ehlnapryazhenie-voltmetr</w:t>
        </w:r>
      </w:hyperlink>
    </w:p>
    <w:p w:rsidR="00B31D0B" w:rsidRPr="00D644F3" w:rsidRDefault="00B31D0B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И. Гуринович . </w:t>
      </w:r>
      <w:r w:rsidRPr="00D644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Источник: </w:t>
      </w:r>
      <w:hyperlink r:id="rId23" w:history="1">
        <w:r w:rsidRPr="00D644F3">
          <w:rPr>
            <w:rStyle w:val="a5"/>
            <w:rFonts w:ascii="Times New Roman" w:hAnsi="Times New Roman" w:cs="Times New Roman"/>
            <w:sz w:val="24"/>
            <w:szCs w:val="24"/>
          </w:rPr>
          <w:t>http://alternattiveenergy.com/78-interesnye-fakty</w:t>
        </w:r>
      </w:hyperlink>
    </w:p>
    <w:p w:rsidR="00B31D0B" w:rsidRPr="00D644F3" w:rsidRDefault="009038E1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radiokrot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publ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istochniki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toka</w:t>
        </w:r>
        <w:r w:rsidR="00B31D0B" w:rsidRPr="00D644F3">
          <w:rPr>
            <w:rStyle w:val="a5"/>
            <w:rFonts w:ascii="Times New Roman" w:hAnsi="Times New Roman" w:cs="Times New Roman"/>
            <w:sz w:val="24"/>
            <w:szCs w:val="24"/>
          </w:rPr>
          <w:t>/1-1-0-40</w:t>
        </w:r>
      </w:hyperlink>
    </w:p>
    <w:p w:rsidR="00B31D0B" w:rsidRPr="00D644F3" w:rsidRDefault="009038E1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B31D0B" w:rsidRPr="00D644F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http://htweek.ru/lessons/2015/</w:t>
        </w:r>
      </w:hyperlink>
    </w:p>
    <w:p w:rsidR="00B31D0B" w:rsidRPr="00D644F3" w:rsidRDefault="009038E1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B31D0B" w:rsidRPr="00D644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http://ru.wikipedia.org/wiki/Электрический_ток</w:t>
        </w:r>
      </w:hyperlink>
    </w:p>
    <w:p w:rsidR="00B31D0B" w:rsidRDefault="009038E1" w:rsidP="00B31D0B">
      <w:pPr>
        <w:pStyle w:val="a4"/>
        <w:numPr>
          <w:ilvl w:val="0"/>
          <w:numId w:val="8"/>
        </w:numPr>
        <w:spacing w:line="36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B31D0B" w:rsidRPr="00D644F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https://ru.wikipedia.org/wiki/Батарея_(электротехника)</w:t>
        </w:r>
      </w:hyperlink>
    </w:p>
    <w:p w:rsidR="00963EF4" w:rsidRDefault="00963EF4" w:rsidP="00963EF4">
      <w:pPr>
        <w:pStyle w:val="a4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63EF4" w:rsidRDefault="00963EF4" w:rsidP="00963EF4">
      <w:pPr>
        <w:pStyle w:val="a4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63EF4" w:rsidRDefault="00963EF4" w:rsidP="00963EF4">
      <w:pPr>
        <w:pStyle w:val="a4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63EF4" w:rsidRDefault="00963EF4" w:rsidP="00963EF4">
      <w:pPr>
        <w:pStyle w:val="a4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63EF4" w:rsidRDefault="00963EF4" w:rsidP="00963EF4">
      <w:pPr>
        <w:pStyle w:val="a4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63EF4" w:rsidRPr="00D644F3" w:rsidRDefault="00963EF4" w:rsidP="00963EF4">
      <w:pPr>
        <w:pStyle w:val="a4"/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B31D0B" w:rsidRPr="00D644F3" w:rsidRDefault="00B31D0B" w:rsidP="00B31D0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B31D0B" w:rsidRPr="00D644F3" w:rsidRDefault="00B31D0B" w:rsidP="00B31D0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4F3">
        <w:rPr>
          <w:rFonts w:ascii="Times New Roman" w:hAnsi="Times New Roman" w:cs="Times New Roman"/>
          <w:b/>
          <w:sz w:val="24"/>
          <w:szCs w:val="24"/>
        </w:rPr>
        <w:t>Результаты анкетирования учащихся «А знаете ли Вы?»</w:t>
      </w:r>
    </w:p>
    <w:tbl>
      <w:tblPr>
        <w:tblStyle w:val="a7"/>
        <w:tblpPr w:leftFromText="180" w:rightFromText="180" w:vertAnchor="text" w:horzAnchor="margin" w:tblpY="64"/>
        <w:tblW w:w="0" w:type="auto"/>
        <w:tblLook w:val="04A0"/>
      </w:tblPr>
      <w:tblGrid>
        <w:gridCol w:w="7086"/>
        <w:gridCol w:w="1276"/>
        <w:gridCol w:w="1101"/>
      </w:tblGrid>
      <w:tr w:rsidR="00B31D0B" w:rsidRPr="00D644F3" w:rsidTr="007C56E1">
        <w:trPr>
          <w:trHeight w:val="291"/>
        </w:trPr>
        <w:tc>
          <w:tcPr>
            <w:tcW w:w="7086" w:type="dxa"/>
            <w:vMerge w:val="restart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377" w:type="dxa"/>
            <w:gridSpan w:val="2"/>
            <w:tcBorders>
              <w:bottom w:val="single" w:sz="4" w:space="0" w:color="auto"/>
            </w:tcBorders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Варианты ответа</w:t>
            </w:r>
          </w:p>
        </w:tc>
      </w:tr>
      <w:tr w:rsidR="00B31D0B" w:rsidRPr="00D644F3" w:rsidTr="007C56E1">
        <w:trPr>
          <w:trHeight w:val="600"/>
        </w:trPr>
        <w:tc>
          <w:tcPr>
            <w:tcW w:w="7086" w:type="dxa"/>
            <w:vMerge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01" w:type="dxa"/>
            <w:tcBorders>
              <w:top w:val="single" w:sz="4" w:space="0" w:color="auto"/>
            </w:tcBorders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31D0B" w:rsidRPr="00D644F3" w:rsidTr="007C56E1">
        <w:tc>
          <w:tcPr>
            <w:tcW w:w="708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Знаете ли Вы, что такое батарейка?</w:t>
            </w:r>
          </w:p>
        </w:tc>
        <w:tc>
          <w:tcPr>
            <w:tcW w:w="127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1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1D0B" w:rsidRPr="00D644F3" w:rsidTr="007C56E1">
        <w:tc>
          <w:tcPr>
            <w:tcW w:w="708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Знаете ли Вы, что такое электричество?</w:t>
            </w:r>
          </w:p>
        </w:tc>
        <w:tc>
          <w:tcPr>
            <w:tcW w:w="127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31D0B" w:rsidRPr="00D644F3" w:rsidTr="007C56E1">
        <w:tc>
          <w:tcPr>
            <w:tcW w:w="708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Можно ли зажечь лампочку, если нет электричества?</w:t>
            </w:r>
          </w:p>
        </w:tc>
        <w:tc>
          <w:tcPr>
            <w:tcW w:w="127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1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31D0B" w:rsidRPr="00D644F3" w:rsidTr="007C56E1">
        <w:tc>
          <w:tcPr>
            <w:tcW w:w="708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Можно ли заменить батарейку овощами или фруктами?</w:t>
            </w:r>
          </w:p>
        </w:tc>
        <w:tc>
          <w:tcPr>
            <w:tcW w:w="127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31D0B" w:rsidRPr="00D644F3" w:rsidTr="007C56E1">
        <w:tc>
          <w:tcPr>
            <w:tcW w:w="708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Может ли от фруктов и овощей загореться лампочка?</w:t>
            </w:r>
          </w:p>
        </w:tc>
        <w:tc>
          <w:tcPr>
            <w:tcW w:w="1276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1" w:type="dxa"/>
          </w:tcPr>
          <w:p w:rsidR="00B31D0B" w:rsidRPr="00D644F3" w:rsidRDefault="00B31D0B" w:rsidP="007C56E1">
            <w:pPr>
              <w:spacing w:before="240"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4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B31D0B" w:rsidRPr="00D644F3" w:rsidRDefault="00B31D0B" w:rsidP="00B31D0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D0B" w:rsidRPr="00D644F3" w:rsidRDefault="00B31D0B" w:rsidP="00B31D0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hAnsi="Times New Roman" w:cs="Times New Roman"/>
          <w:sz w:val="24"/>
          <w:szCs w:val="24"/>
        </w:rPr>
        <w:br/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4F3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br/>
      </w:r>
      <w:r w:rsidRPr="00D644F3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br/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31D0B" w:rsidRDefault="00B31D0B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EF4" w:rsidRDefault="00963EF4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EF4" w:rsidRPr="00D644F3" w:rsidRDefault="00963EF4" w:rsidP="00B31D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345" w:rsidRDefault="00045345" w:rsidP="00045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D0B" w:rsidRPr="00045345" w:rsidRDefault="00045345" w:rsidP="0004534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71DEE" w:rsidRPr="00D644F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1388" cy="3836276"/>
            <wp:effectExtent l="19050" t="0" r="0" b="0"/>
            <wp:docPr id="1" name="Рисунок 1" descr="C:\Users\1\Desktop\Новая папка (4)\20221006_1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20221006_140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88" cy="3836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44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D644F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63017" cy="3834147"/>
            <wp:effectExtent l="19050" t="0" r="3883" b="0"/>
            <wp:docPr id="23" name="Рисунок 2" descr="C:\Users\1\Desktop\Шамиль\20190104_09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амиль\20190104_094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58" cy="3834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       Фото 1- 2.  Измерение напряжения сырого картофеля.</w:t>
      </w:r>
    </w:p>
    <w:p w:rsidR="00D71DEE" w:rsidRPr="00D644F3" w:rsidRDefault="00D71DEE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95674" cy="3329229"/>
            <wp:effectExtent l="19050" t="0" r="0" b="0"/>
            <wp:docPr id="8" name="Рисунок 3" descr="C:\Users\1\Desktop\Новая папка (4)\20221006_14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20221006_1434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93" cy="3337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D644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58189" cy="3279228"/>
            <wp:effectExtent l="19050" t="0" r="0" b="0"/>
            <wp:docPr id="10" name="Рисунок 2" descr="C:\Users\1\Desktop\Новая папка (4)\20221006_14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20221006_1436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90" cy="3291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1DEE" w:rsidRPr="00D644F3" w:rsidRDefault="00D71DEE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Фото 3-4. Измерение напряжения лимона, апельсина</w:t>
      </w:r>
      <w:r w:rsidR="00D30B82" w:rsidRPr="00D644F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</w:p>
    <w:p w:rsidR="00D71DEE" w:rsidRPr="00D644F3" w:rsidRDefault="00B31D0B" w:rsidP="00D71DE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1D0B" w:rsidRPr="00D644F3" w:rsidRDefault="00B31D0B" w:rsidP="00B31D0B">
      <w:pPr>
        <w:spacing w:line="36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0B82" w:rsidRPr="00D644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9291" cy="3320716"/>
            <wp:effectExtent l="19050" t="0" r="6259" b="0"/>
            <wp:docPr id="15" name="Рисунок 4" descr="C:\Users\1\Desktop\Новая папка (4)\20221006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20221006_140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25" cy="3323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D30B82" w:rsidRPr="00D644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33262" cy="3320716"/>
            <wp:effectExtent l="19050" t="0" r="0" b="0"/>
            <wp:docPr id="16" name="Рисунок 5" descr="C:\Users\1\Desktop\Новая папка (4)\20221006_14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4)\20221006_1403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62" cy="3320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Фото 5-6. Измерение напряжения лука  и  свеклы.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56E1" w:rsidRPr="00D644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4550" cy="3265114"/>
            <wp:effectExtent l="19050" t="0" r="0" b="0"/>
            <wp:docPr id="19" name="Рисунок 6" descr="C:\Users\1\Desktop\Новая папка (4)\20221006_14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20221006_1423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941" r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28" cy="327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644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85423" cy="3183319"/>
            <wp:effectExtent l="19050" t="0" r="0" b="0"/>
            <wp:docPr id="30" name="Рисунок 9" descr="C:\Users\1\Desktop\Шамиль\20190104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амиль\20190104_1045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535" r="2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46" cy="3187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>Фото 7-8. И</w:t>
      </w:r>
      <w:r w:rsidR="007C56E1"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змерение напряжения овощной </w:t>
      </w: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батарейки.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37409" cy="2569029"/>
            <wp:effectExtent l="19050" t="0" r="0" b="0"/>
            <wp:docPr id="257" name="Рисунок 12" descr="C:\Users\1\Desktop\Шамиль\DSCF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Шамиль\DSCF06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09" cy="2569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1D0B" w:rsidRPr="00D644F3" w:rsidRDefault="00045345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Фото 9. </w:t>
      </w:r>
      <w:r w:rsidR="00B31D0B" w:rsidRPr="00D644F3">
        <w:rPr>
          <w:rFonts w:ascii="Times New Roman" w:hAnsi="Times New Roman" w:cs="Times New Roman"/>
          <w:color w:val="000000"/>
          <w:sz w:val="24"/>
          <w:szCs w:val="24"/>
        </w:rPr>
        <w:t>Питание маломощной лампы детской игрушки от овощной батарейки.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1D0B" w:rsidRPr="00045345" w:rsidRDefault="00B31D0B" w:rsidP="0004534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04534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45345" w:rsidRPr="00D644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1D0B" w:rsidRPr="00D644F3" w:rsidRDefault="00B31D0B" w:rsidP="00B31D0B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67CB" w:rsidRPr="00D644F3" w:rsidRDefault="008867CB">
      <w:pPr>
        <w:rPr>
          <w:rFonts w:ascii="Times New Roman" w:hAnsi="Times New Roman" w:cs="Times New Roman"/>
          <w:sz w:val="24"/>
          <w:szCs w:val="24"/>
        </w:rPr>
      </w:pPr>
    </w:p>
    <w:sectPr w:rsidR="008867CB" w:rsidRPr="00D644F3" w:rsidSect="00B31D0B">
      <w:head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569" w:rsidRDefault="00C15569" w:rsidP="00B31D0B">
      <w:pPr>
        <w:spacing w:after="0" w:line="240" w:lineRule="auto"/>
      </w:pPr>
      <w:r>
        <w:separator/>
      </w:r>
    </w:p>
  </w:endnote>
  <w:endnote w:type="continuationSeparator" w:id="1">
    <w:p w:rsidR="00C15569" w:rsidRDefault="00C15569" w:rsidP="00B3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569" w:rsidRDefault="00C15569" w:rsidP="00B31D0B">
      <w:pPr>
        <w:spacing w:after="0" w:line="240" w:lineRule="auto"/>
      </w:pPr>
      <w:r>
        <w:separator/>
      </w:r>
    </w:p>
  </w:footnote>
  <w:footnote w:type="continuationSeparator" w:id="1">
    <w:p w:rsidR="00C15569" w:rsidRDefault="00C15569" w:rsidP="00B31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37930"/>
      <w:docPartObj>
        <w:docPartGallery w:val="Page Numbers (Top of Page)"/>
        <w:docPartUnique/>
      </w:docPartObj>
    </w:sdtPr>
    <w:sdtContent>
      <w:p w:rsidR="00C92EE9" w:rsidRDefault="00C92EE9">
        <w:pPr>
          <w:pStyle w:val="aa"/>
          <w:jc w:val="center"/>
        </w:pPr>
        <w:fldSimple w:instr=" PAGE   \* MERGEFORMAT ">
          <w:r w:rsidR="00045345">
            <w:rPr>
              <w:noProof/>
            </w:rPr>
            <w:t>24</w:t>
          </w:r>
        </w:fldSimple>
      </w:p>
    </w:sdtContent>
  </w:sdt>
  <w:p w:rsidR="00C92EE9" w:rsidRDefault="00C92EE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613A"/>
    <w:multiLevelType w:val="multilevel"/>
    <w:tmpl w:val="52CCDB1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660BC"/>
    <w:multiLevelType w:val="multilevel"/>
    <w:tmpl w:val="C1E4BB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F347DA8"/>
    <w:multiLevelType w:val="hybridMultilevel"/>
    <w:tmpl w:val="F89E4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27DF4"/>
    <w:multiLevelType w:val="hybridMultilevel"/>
    <w:tmpl w:val="7138F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0423D"/>
    <w:multiLevelType w:val="multilevel"/>
    <w:tmpl w:val="F042C6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5">
    <w:nsid w:val="429D3B47"/>
    <w:multiLevelType w:val="multilevel"/>
    <w:tmpl w:val="87A08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BF37B4"/>
    <w:multiLevelType w:val="hybridMultilevel"/>
    <w:tmpl w:val="53AA1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815D8F"/>
    <w:multiLevelType w:val="hybridMultilevel"/>
    <w:tmpl w:val="F92CA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685F5F"/>
    <w:multiLevelType w:val="multilevel"/>
    <w:tmpl w:val="F9E8D0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2C9522F"/>
    <w:multiLevelType w:val="hybridMultilevel"/>
    <w:tmpl w:val="2EAC0A3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D0B"/>
    <w:rsid w:val="000375DA"/>
    <w:rsid w:val="000441D4"/>
    <w:rsid w:val="00045345"/>
    <w:rsid w:val="000C1E71"/>
    <w:rsid w:val="001276C6"/>
    <w:rsid w:val="00173BD9"/>
    <w:rsid w:val="00220DC9"/>
    <w:rsid w:val="002B3AD8"/>
    <w:rsid w:val="00303848"/>
    <w:rsid w:val="00667FB3"/>
    <w:rsid w:val="007C54FD"/>
    <w:rsid w:val="007C56E1"/>
    <w:rsid w:val="007D25A7"/>
    <w:rsid w:val="008867CB"/>
    <w:rsid w:val="008946E9"/>
    <w:rsid w:val="008C4679"/>
    <w:rsid w:val="009038E1"/>
    <w:rsid w:val="009122FD"/>
    <w:rsid w:val="00921CDB"/>
    <w:rsid w:val="009623DF"/>
    <w:rsid w:val="00963EF4"/>
    <w:rsid w:val="009B2980"/>
    <w:rsid w:val="00A05106"/>
    <w:rsid w:val="00A472EC"/>
    <w:rsid w:val="00AF3666"/>
    <w:rsid w:val="00B31D0B"/>
    <w:rsid w:val="00B32D55"/>
    <w:rsid w:val="00B60C52"/>
    <w:rsid w:val="00B83D29"/>
    <w:rsid w:val="00BF1056"/>
    <w:rsid w:val="00C15569"/>
    <w:rsid w:val="00C92EE9"/>
    <w:rsid w:val="00D30B82"/>
    <w:rsid w:val="00D644F3"/>
    <w:rsid w:val="00D71DEE"/>
    <w:rsid w:val="00EA3F37"/>
    <w:rsid w:val="00ED0BD9"/>
    <w:rsid w:val="00F64F13"/>
    <w:rsid w:val="00F93F38"/>
    <w:rsid w:val="00FE0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D0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1D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31D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31D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31D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B31D0B"/>
    <w:pPr>
      <w:ind w:left="720"/>
      <w:contextualSpacing/>
    </w:pPr>
  </w:style>
  <w:style w:type="paragraph" w:styleId="a4">
    <w:name w:val="No Spacing"/>
    <w:uiPriority w:val="1"/>
    <w:qFormat/>
    <w:rsid w:val="00B31D0B"/>
    <w:pPr>
      <w:spacing w:after="0" w:line="240" w:lineRule="auto"/>
    </w:pPr>
  </w:style>
  <w:style w:type="character" w:styleId="a5">
    <w:name w:val="Hyperlink"/>
    <w:basedOn w:val="a0"/>
    <w:unhideWhenUsed/>
    <w:rsid w:val="00B31D0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3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31D0B"/>
  </w:style>
  <w:style w:type="paragraph" w:customStyle="1" w:styleId="western">
    <w:name w:val="western"/>
    <w:basedOn w:val="a"/>
    <w:rsid w:val="00B3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B31D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3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1D0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31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31D0B"/>
  </w:style>
  <w:style w:type="paragraph" w:styleId="ac">
    <w:name w:val="footer"/>
    <w:basedOn w:val="a"/>
    <w:link w:val="ad"/>
    <w:uiPriority w:val="99"/>
    <w:semiHidden/>
    <w:unhideWhenUsed/>
    <w:rsid w:val="00B31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31D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jpeg"/><Relationship Id="rId18" Type="http://schemas.openxmlformats.org/officeDocument/2006/relationships/hyperlink" Target="http://ru.wikipedia.org/wiki/&#1069;&#1083;&#1077;&#1082;&#1090;&#1088;&#1080;&#1095;&#1077;&#1089;&#1090;&#1074;&#1086;" TargetMode="External"/><Relationship Id="rId26" Type="http://schemas.openxmlformats.org/officeDocument/2006/relationships/hyperlink" Target="http://ru.wikipedia.org/wiki/&#1069;&#1083;&#1077;&#1082;&#1090;&#1088;&#1080;&#1095;&#1077;&#1089;&#1082;&#1080;&#1081;_&#1090;&#1086;&#1082;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&#1073;&#1072;&#1090;&#1072;&#1088;&#1077;&#1081;&#1082;&#1080;.&#1088;&#1092;/current_sources.php" TargetMode="External"/><Relationship Id="rId34" Type="http://schemas.openxmlformats.org/officeDocument/2006/relationships/image" Target="media/image13.jpeg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hyperlink" Target="http://ru.wikipedia.org/wiki/&#1043;&#1069;&#1057;" TargetMode="External"/><Relationship Id="rId25" Type="http://schemas.openxmlformats.org/officeDocument/2006/relationships/hyperlink" Target="http://htweek.ru/lessons/2015/" TargetMode="External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C0%F2%EE%EC%ED%E0%FF_%FD%EB%E5%EA%F2%F0%EE%F1%F2%E0%ED%F6%E8%FF" TargetMode="External"/><Relationship Id="rId20" Type="http://schemas.openxmlformats.org/officeDocument/2006/relationships/hyperlink" Target="http://oko-planet.su/ekstrim/ekstrimsovet/57460-veseloe-vyzhivanie-kak-pri-pomoschi-kartofelya-i-zubnoy-pasty-dobyt-ogon.html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radiokrot.ru/publ/istochniki_toka/1-1-0-40" TargetMode="External"/><Relationship Id="rId32" Type="http://schemas.openxmlformats.org/officeDocument/2006/relationships/image" Target="media/image11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alternattiveenergy.com/78-interesnye-fakty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ru.wikipedia.org/wiki/%CA%E0%F0%F2%EE%F4%E5%EB%FC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jpeg"/><Relationship Id="rId22" Type="http://schemas.openxmlformats.org/officeDocument/2006/relationships/hyperlink" Target="http://www.nado5.ru/e-book/ehlnapryazhenie-voltmetr" TargetMode="External"/><Relationship Id="rId27" Type="http://schemas.openxmlformats.org/officeDocument/2006/relationships/hyperlink" Target="https://ru.wikipedia.org/wiki/&#1041;&#1072;&#1090;&#1072;&#1088;&#1077;&#1103;_(&#1101;&#1083;&#1077;&#1082;&#1090;&#1088;&#1086;&#1090;&#1077;&#1093;&#1085;&#1080;&#1082;&#1072;)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7.618256051326916E-2"/>
          <c:y val="0.16697444069491368"/>
          <c:w val="0.75254538495188161"/>
          <c:h val="0.5902680914885645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Напряжение, В</c:v>
                </c:pt>
              </c:strCache>
            </c:strRef>
          </c:tx>
          <c:spPr>
            <a:solidFill>
              <a:srgbClr val="0000FF"/>
            </a:solidFill>
          </c:spPr>
          <c:dPt>
            <c:idx val="0"/>
            <c:spPr>
              <a:solidFill>
                <a:srgbClr val="3333CC"/>
              </a:solidFill>
            </c:spPr>
          </c:dPt>
          <c:dPt>
            <c:idx val="1"/>
            <c:spPr>
              <a:solidFill>
                <a:srgbClr val="3333CC"/>
              </a:solidFill>
            </c:spPr>
          </c:dPt>
          <c:dPt>
            <c:idx val="2"/>
            <c:spPr>
              <a:solidFill>
                <a:srgbClr val="3333CC"/>
              </a:solidFill>
            </c:spPr>
          </c:dPt>
          <c:dPt>
            <c:idx val="3"/>
            <c:spPr>
              <a:solidFill>
                <a:srgbClr val="3333CC"/>
              </a:solidFill>
            </c:spPr>
          </c:dPt>
          <c:dPt>
            <c:idx val="4"/>
            <c:spPr>
              <a:solidFill>
                <a:srgbClr val="3333CC"/>
              </a:solidFill>
            </c:spPr>
          </c:dPt>
          <c:dPt>
            <c:idx val="5"/>
            <c:spPr>
              <a:solidFill>
                <a:srgbClr val="3333CC"/>
              </a:solidFill>
            </c:spPr>
          </c:dPt>
          <c:dPt>
            <c:idx val="6"/>
            <c:spPr>
              <a:solidFill>
                <a:srgbClr val="3333CC"/>
              </a:solidFill>
            </c:spPr>
          </c:dPt>
          <c:cat>
            <c:strRef>
              <c:f>Лист1!$A$2:$A$8</c:f>
              <c:strCache>
                <c:ptCount val="7"/>
                <c:pt idx="0">
                  <c:v>Картофель</c:v>
                </c:pt>
                <c:pt idx="1">
                  <c:v>Лимон</c:v>
                </c:pt>
                <c:pt idx="2">
                  <c:v>Яблоко</c:v>
                </c:pt>
                <c:pt idx="3">
                  <c:v>Апельсин</c:v>
                </c:pt>
                <c:pt idx="4">
                  <c:v>Груша</c:v>
                </c:pt>
                <c:pt idx="5">
                  <c:v>Лук</c:v>
                </c:pt>
                <c:pt idx="6">
                  <c:v>Свекла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0.85000000000000064</c:v>
                </c:pt>
                <c:pt idx="1">
                  <c:v>0.8</c:v>
                </c:pt>
                <c:pt idx="2">
                  <c:v>0.75000000000000622</c:v>
                </c:pt>
                <c:pt idx="3">
                  <c:v>0.70000000000000062</c:v>
                </c:pt>
                <c:pt idx="4">
                  <c:v>0.70000000000000062</c:v>
                </c:pt>
                <c:pt idx="5">
                  <c:v>0.60000000000000064</c:v>
                </c:pt>
                <c:pt idx="6">
                  <c:v>0.5</c:v>
                </c:pt>
              </c:numCache>
            </c:numRef>
          </c:val>
        </c:ser>
        <c:axId val="64099072"/>
        <c:axId val="64100992"/>
      </c:barChart>
      <c:catAx>
        <c:axId val="64099072"/>
        <c:scaling>
          <c:orientation val="minMax"/>
        </c:scaling>
        <c:axPos val="b"/>
        <c:tickLblPos val="nextTo"/>
        <c:crossAx val="64100992"/>
        <c:crosses val="autoZero"/>
        <c:auto val="1"/>
        <c:lblAlgn val="ctr"/>
        <c:lblOffset val="100"/>
      </c:catAx>
      <c:valAx>
        <c:axId val="64100992"/>
        <c:scaling>
          <c:orientation val="minMax"/>
        </c:scaling>
        <c:axPos val="l"/>
        <c:majorGridlines/>
        <c:numFmt formatCode="General" sourceLinked="1"/>
        <c:tickLblPos val="nextTo"/>
        <c:crossAx val="64099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Сила тока, мА</c:v>
                </c:pt>
              </c:strCache>
            </c:strRef>
          </c:tx>
          <c:spPr>
            <a:solidFill>
              <a:srgbClr val="7030A0"/>
            </a:solidFill>
          </c:spPr>
          <c:cat>
            <c:strRef>
              <c:f>Лист1!$A$2:$A$8</c:f>
              <c:strCache>
                <c:ptCount val="7"/>
                <c:pt idx="0">
                  <c:v>Картофель</c:v>
                </c:pt>
                <c:pt idx="1">
                  <c:v>Лимон</c:v>
                </c:pt>
                <c:pt idx="2">
                  <c:v>Яблоко</c:v>
                </c:pt>
                <c:pt idx="3">
                  <c:v>Апельсин</c:v>
                </c:pt>
                <c:pt idx="4">
                  <c:v>Лук</c:v>
                </c:pt>
                <c:pt idx="5">
                  <c:v>Свекла</c:v>
                </c:pt>
                <c:pt idx="6">
                  <c:v>Груша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0.35000000000000031</c:v>
                </c:pt>
                <c:pt idx="1">
                  <c:v>0.21000000000000021</c:v>
                </c:pt>
                <c:pt idx="2">
                  <c:v>0.32000000000000184</c:v>
                </c:pt>
                <c:pt idx="3">
                  <c:v>0.17500000000000004</c:v>
                </c:pt>
                <c:pt idx="4">
                  <c:v>0.19</c:v>
                </c:pt>
                <c:pt idx="5">
                  <c:v>0.14000000000000001</c:v>
                </c:pt>
                <c:pt idx="6">
                  <c:v>0.30000000000000032</c:v>
                </c:pt>
              </c:numCache>
            </c:numRef>
          </c:val>
        </c:ser>
        <c:shape val="cylinder"/>
        <c:axId val="64453632"/>
        <c:axId val="64730240"/>
        <c:axId val="0"/>
      </c:bar3DChart>
      <c:catAx>
        <c:axId val="64453632"/>
        <c:scaling>
          <c:orientation val="minMax"/>
        </c:scaling>
        <c:axPos val="b"/>
        <c:tickLblPos val="nextTo"/>
        <c:crossAx val="64730240"/>
        <c:crosses val="autoZero"/>
        <c:auto val="1"/>
        <c:lblAlgn val="ctr"/>
        <c:lblOffset val="100"/>
      </c:catAx>
      <c:valAx>
        <c:axId val="64730240"/>
        <c:scaling>
          <c:orientation val="minMax"/>
        </c:scaling>
        <c:axPos val="l"/>
        <c:majorGridlines/>
        <c:numFmt formatCode="General" sourceLinked="1"/>
        <c:tickLblPos val="nextTo"/>
        <c:crossAx val="644536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5380489117160493E-2"/>
          <c:y val="5.9832389948388104E-2"/>
          <c:w val="0.68795471902382754"/>
          <c:h val="0.8114865760663576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Напряжение, В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Сырой картофель</c:v>
                </c:pt>
                <c:pt idx="1">
                  <c:v>Вареный картофель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0.85000000000000064</c:v>
                </c:pt>
                <c:pt idx="1">
                  <c:v>1.3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Сила тока, мА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Сырой картофель</c:v>
                </c:pt>
                <c:pt idx="1">
                  <c:v>Вареный картофель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0.38000000000000156</c:v>
                </c:pt>
                <c:pt idx="1">
                  <c:v>0.75000000000000289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Сырой картофель</c:v>
                </c:pt>
                <c:pt idx="1">
                  <c:v>Вареный картофель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shape val="cylinder"/>
        <c:axId val="66490752"/>
        <c:axId val="66493824"/>
        <c:axId val="0"/>
      </c:bar3DChart>
      <c:catAx>
        <c:axId val="66490752"/>
        <c:scaling>
          <c:orientation val="minMax"/>
        </c:scaling>
        <c:axPos val="b"/>
        <c:tickLblPos val="nextTo"/>
        <c:crossAx val="66493824"/>
        <c:crosses val="autoZero"/>
        <c:auto val="1"/>
        <c:lblAlgn val="ctr"/>
        <c:lblOffset val="100"/>
      </c:catAx>
      <c:valAx>
        <c:axId val="66493824"/>
        <c:scaling>
          <c:orientation val="minMax"/>
        </c:scaling>
        <c:axPos val="l"/>
        <c:majorGridlines/>
        <c:numFmt formatCode="General" sourceLinked="1"/>
        <c:tickLblPos val="nextTo"/>
        <c:crossAx val="66490752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5008</Words>
  <Characters>28549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2020-01-08T17:39:00Z</dcterms:created>
  <dcterms:modified xsi:type="dcterms:W3CDTF">2024-04-13T19:27:00Z</dcterms:modified>
</cp:coreProperties>
</file>