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7872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7872">
        <w:rPr>
          <w:rFonts w:ascii="Times New Roman" w:eastAsia="Calibri" w:hAnsi="Times New Roman" w:cs="Times New Roman"/>
          <w:bCs/>
          <w:sz w:val="24"/>
          <w:szCs w:val="24"/>
        </w:rPr>
        <w:t>«Детский сад общеразвивающего вида № 8 «Ручеек» г. Кукмор»</w:t>
      </w: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C7872">
        <w:rPr>
          <w:rFonts w:ascii="Times New Roman" w:eastAsia="Calibri" w:hAnsi="Times New Roman" w:cs="Times New Roman"/>
          <w:bCs/>
          <w:sz w:val="24"/>
          <w:szCs w:val="24"/>
        </w:rPr>
        <w:t>Кукморского</w:t>
      </w:r>
      <w:proofErr w:type="spellEnd"/>
      <w:r w:rsidRPr="007C787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Республики Татарстан</w:t>
      </w:r>
    </w:p>
    <w:p w:rsidR="004432F5" w:rsidRDefault="004432F5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7872" w:rsidRDefault="007C7872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7872" w:rsidRDefault="007C7872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7872" w:rsidRDefault="007C7872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286" w:rsidRDefault="004A5286" w:rsidP="007C78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7872" w:rsidRPr="007D4F10" w:rsidRDefault="007D4F10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D4F10">
        <w:rPr>
          <w:rFonts w:ascii="Times New Roman" w:eastAsia="Calibri" w:hAnsi="Times New Roman" w:cs="Times New Roman"/>
          <w:bCs/>
          <w:sz w:val="24"/>
          <w:szCs w:val="24"/>
        </w:rPr>
        <w:t>Методическая разработка проекта</w:t>
      </w:r>
      <w:r w:rsidR="007C7872" w:rsidRPr="007D4F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«Технология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Виммельбух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как инновационное средство </w:t>
      </w: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развитии речи у детей дошкольного возраста</w:t>
      </w: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Default="007C7872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5286" w:rsidRDefault="004A5286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5286" w:rsidRPr="007C7872" w:rsidRDefault="004A5286" w:rsidP="007C7872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872" w:rsidRPr="007C7872" w:rsidRDefault="007C7872" w:rsidP="007C7872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C7872">
        <w:rPr>
          <w:rFonts w:ascii="Times New Roman" w:eastAsia="Calibri" w:hAnsi="Times New Roman" w:cs="Times New Roman"/>
          <w:bCs/>
          <w:sz w:val="24"/>
          <w:szCs w:val="24"/>
        </w:rPr>
        <w:t xml:space="preserve">Яковлева Наталья Васильевна – </w:t>
      </w:r>
    </w:p>
    <w:p w:rsidR="007C7872" w:rsidRPr="007C7872" w:rsidRDefault="007C7872" w:rsidP="007C7872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C7872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учитель-логопед МБДОУ «Детский сад </w:t>
      </w:r>
    </w:p>
    <w:p w:rsidR="004432F5" w:rsidRPr="00070429" w:rsidRDefault="00BA1FD3" w:rsidP="00070429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4432F5" w:rsidRPr="00070429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№ 8 «Ручеек» г. Кукмор</w:t>
      </w:r>
    </w:p>
    <w:p w:rsidR="003E54D4" w:rsidRDefault="003E54D4" w:rsidP="004432F5">
      <w:pPr>
        <w:rPr>
          <w:rFonts w:ascii="Times New Roman" w:hAnsi="Times New Roman" w:cs="Times New Roman"/>
          <w:b/>
          <w:sz w:val="28"/>
          <w:szCs w:val="28"/>
        </w:rPr>
      </w:pPr>
    </w:p>
    <w:p w:rsidR="004432F5" w:rsidRPr="004A25F7" w:rsidRDefault="004432F5" w:rsidP="00212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F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96B51" w:rsidRPr="004A25F7" w:rsidRDefault="00D419AE" w:rsidP="00C777C3">
      <w:pPr>
        <w:tabs>
          <w:tab w:val="left" w:pos="3225"/>
        </w:tabs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432F5"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богаче и правильнее речь ребёнка, тем легче ему высказывать свои мысли, тем шире его возможности в познании действительности, содержательнее и полноценнее взаимоотношения с детьми и взрослыми, </w:t>
      </w:r>
    </w:p>
    <w:p w:rsidR="00B96B51" w:rsidRPr="004A25F7" w:rsidRDefault="004432F5" w:rsidP="00C777C3">
      <w:pPr>
        <w:tabs>
          <w:tab w:val="left" w:pos="3225"/>
        </w:tabs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активнее происходит его психическое развитие</w:t>
      </w:r>
      <w:r w:rsidR="00D419AE"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19AE" w:rsidRPr="004A25F7" w:rsidRDefault="004432F5" w:rsidP="00C777C3">
      <w:pPr>
        <w:tabs>
          <w:tab w:val="left" w:pos="3225"/>
        </w:tabs>
        <w:spacing w:after="0"/>
        <w:ind w:firstLine="567"/>
        <w:jc w:val="right"/>
        <w:rPr>
          <w:sz w:val="24"/>
          <w:szCs w:val="24"/>
        </w:rPr>
      </w:pPr>
      <w:proofErr w:type="spellStart"/>
      <w:r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М.Ф.Фомичева</w:t>
      </w:r>
      <w:proofErr w:type="spellEnd"/>
      <w:r w:rsidRPr="004A25F7">
        <w:rPr>
          <w:sz w:val="24"/>
          <w:szCs w:val="24"/>
        </w:rPr>
        <w:t xml:space="preserve"> </w:t>
      </w:r>
    </w:p>
    <w:p w:rsidR="00B96B51" w:rsidRPr="004A25F7" w:rsidRDefault="004432F5" w:rsidP="008966A8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Дошкольный возраст – возраст активного освоения речи. Невмешательство в этот процесс может повлечь за собой отставание в развитие ребенка. Своевременное развитие речи дошкольников способствует в дальнейшем благополучному обучению в школе. </w:t>
      </w:r>
    </w:p>
    <w:p w:rsidR="00B96B51" w:rsidRPr="004A25F7" w:rsidRDefault="00C777C3" w:rsidP="008966A8">
      <w:pPr>
        <w:tabs>
          <w:tab w:val="left" w:pos="32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</w:t>
      </w:r>
    </w:p>
    <w:p w:rsidR="00B96B51" w:rsidRPr="004A25F7" w:rsidRDefault="00C777C3" w:rsidP="008966A8">
      <w:pPr>
        <w:tabs>
          <w:tab w:val="left" w:pos="32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годы, к сожалению, отмечается увеличение количества детей, имеющих нарушения речи. Речевая деятельность, как совокупность речи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 При некоторых речевых нарушениях адекватное использование неречевых средств затруднено. Кроме того, речевые нарушения могут сопровождаться отклонениями в формировании личности. Как правило, такие дети отличаются отвлекаемостью, агрессивностью, неуверенностью в себе, повышенной двигательной активностью.</w:t>
      </w:r>
    </w:p>
    <w:p w:rsidR="00C777C3" w:rsidRPr="004A25F7" w:rsidRDefault="00C777C3" w:rsidP="008966A8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речи детей старшего дошкольного возраста показывает пробелы в развитии речи детей. Связная речь неотделима от мира мыслей: связность речи —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</w:t>
      </w:r>
    </w:p>
    <w:p w:rsidR="004432F5" w:rsidRPr="004A25F7" w:rsidRDefault="00D419AE" w:rsidP="008966A8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4A25F7">
        <w:rPr>
          <w:rStyle w:val="c29"/>
          <w:color w:val="000000"/>
        </w:rPr>
        <w:t>Именно по</w:t>
      </w:r>
      <w:r w:rsidR="004432F5" w:rsidRPr="004A25F7">
        <w:rPr>
          <w:rStyle w:val="c29"/>
          <w:color w:val="000000"/>
        </w:rPr>
        <w:t>этому я обратила внимание на инновационную форму работы с детьми по принципу</w:t>
      </w:r>
      <w:r w:rsidRPr="004A25F7">
        <w:rPr>
          <w:color w:val="000000"/>
        </w:rPr>
        <w:t xml:space="preserve"> </w:t>
      </w:r>
      <w:r w:rsidR="004432F5" w:rsidRPr="004A25F7">
        <w:rPr>
          <w:color w:val="000000"/>
        </w:rPr>
        <w:t xml:space="preserve"> </w:t>
      </w:r>
      <w:r w:rsidR="004432F5" w:rsidRPr="004A25F7">
        <w:rPr>
          <w:rStyle w:val="a6"/>
          <w:bdr w:val="none" w:sz="0" w:space="0" w:color="auto" w:frame="1"/>
          <w:shd w:val="clear" w:color="auto" w:fill="FFFFFF"/>
        </w:rPr>
        <w:t>Виммельбух</w:t>
      </w:r>
      <w:r w:rsidRPr="004A25F7">
        <w:rPr>
          <w:rStyle w:val="a6"/>
          <w:bdr w:val="none" w:sz="0" w:space="0" w:color="auto" w:frame="1"/>
          <w:shd w:val="clear" w:color="auto" w:fill="FFFFFF"/>
        </w:rPr>
        <w:t xml:space="preserve">а. </w:t>
      </w:r>
      <w:r w:rsidR="004432F5" w:rsidRPr="004A25F7">
        <w:rPr>
          <w:shd w:val="clear" w:color="auto" w:fill="FFFFFF"/>
        </w:rPr>
        <w:t> </w:t>
      </w:r>
      <w:proofErr w:type="spellStart"/>
      <w:r w:rsidRPr="004A25F7">
        <w:rPr>
          <w:shd w:val="clear" w:color="auto" w:fill="FFFFFF"/>
        </w:rPr>
        <w:t>Ви́ммельбух</w:t>
      </w:r>
      <w:proofErr w:type="spellEnd"/>
      <w:r w:rsidRPr="004A25F7">
        <w:rPr>
          <w:shd w:val="clear" w:color="auto" w:fill="FFFFFF"/>
        </w:rPr>
        <w:t xml:space="preserve"> (</w:t>
      </w:r>
      <w:proofErr w:type="gramStart"/>
      <w:r w:rsidRPr="004A25F7">
        <w:rPr>
          <w:shd w:val="clear" w:color="auto" w:fill="FFFFFF"/>
        </w:rPr>
        <w:t>нем</w:t>
      </w:r>
      <w:proofErr w:type="gramEnd"/>
      <w:r w:rsidRPr="004A25F7">
        <w:rPr>
          <w:shd w:val="clear" w:color="auto" w:fill="FFFFFF"/>
        </w:rPr>
        <w:t xml:space="preserve">. </w:t>
      </w:r>
      <w:proofErr w:type="spellStart"/>
      <w:r w:rsidRPr="004A25F7">
        <w:rPr>
          <w:shd w:val="clear" w:color="auto" w:fill="FFFFFF"/>
        </w:rPr>
        <w:t>Wimmelbuch</w:t>
      </w:r>
      <w:proofErr w:type="spellEnd"/>
      <w:r w:rsidRPr="004A25F7">
        <w:rPr>
          <w:shd w:val="clear" w:color="auto" w:fill="FFFFFF"/>
        </w:rPr>
        <w:t xml:space="preserve"> — «</w:t>
      </w:r>
      <w:r w:rsidR="003E54D4" w:rsidRPr="004A25F7">
        <w:rPr>
          <w:shd w:val="clear" w:color="auto" w:fill="FFFFFF"/>
        </w:rPr>
        <w:t>книга с мельтешащими картинками</w:t>
      </w:r>
      <w:r w:rsidRPr="004A25F7">
        <w:rPr>
          <w:shd w:val="clear" w:color="auto" w:fill="FFFFFF"/>
        </w:rPr>
        <w:t xml:space="preserve">») — детская развивающая книжка-комикс крупного формата с яркими, детализированными, максимально насыщенными визуальной информацией иллюстрациями. Книга содержит минимум текста (иногда текста нет), а рисунки насыщены деталями. С героями книг-комиксов происходят интересные и забавные события в течение дня, месяца, года. Это дает возможность ребёнку каждый раз по-новому «читать» картинки и придумывать новые истории. Основное назначение такой книги — ознакомление с окружающим миром и развитие речи. </w:t>
      </w:r>
      <w:r w:rsidR="004432F5" w:rsidRPr="004A25F7">
        <w:rPr>
          <w:shd w:val="clear" w:color="auto" w:fill="FFFFFF"/>
        </w:rPr>
        <w:t>Такие книги впервые появились в Германии. Глагол «</w:t>
      </w:r>
      <w:proofErr w:type="spellStart"/>
      <w:r w:rsidR="004432F5" w:rsidRPr="004A25F7">
        <w:rPr>
          <w:shd w:val="clear" w:color="auto" w:fill="FFFFFF"/>
        </w:rPr>
        <w:t>wimmeln</w:t>
      </w:r>
      <w:proofErr w:type="spellEnd"/>
      <w:r w:rsidR="004432F5" w:rsidRPr="004A25F7">
        <w:rPr>
          <w:shd w:val="clear" w:color="auto" w:fill="FFFFFF"/>
        </w:rPr>
        <w:t>» означает «толпиться».</w:t>
      </w:r>
    </w:p>
    <w:p w:rsidR="000228C0" w:rsidRPr="004A25F7" w:rsidRDefault="000228C0" w:rsidP="000228C0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A25F7">
        <w:t xml:space="preserve">Рассмотрев несколько изданий, я решила использовать </w:t>
      </w:r>
      <w:proofErr w:type="spellStart"/>
      <w:r w:rsidRPr="004A25F7">
        <w:t>виммельбухи</w:t>
      </w:r>
      <w:proofErr w:type="spellEnd"/>
      <w:r w:rsidRPr="004A25F7">
        <w:t xml:space="preserve"> на индивидуальных и подгрупповых логопедических занятиях. Представленный материал используется на различных занятиях: по развитию лексико-грамматических категорий и связной речи, по обучению грамоте, по автоматизации звукопроизношения, по развитию фонематического слуха, по развитию мелкой моторики, т.к. это позволяет более рационально усвоить предлагаемую детям информацию. </w:t>
      </w:r>
    </w:p>
    <w:p w:rsidR="000228C0" w:rsidRPr="004A25F7" w:rsidRDefault="003E54D4" w:rsidP="0007042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A25F7">
        <w:lastRenderedPageBreak/>
        <w:t xml:space="preserve">Таким образом, </w:t>
      </w:r>
      <w:proofErr w:type="spellStart"/>
      <w:proofErr w:type="gramStart"/>
      <w:r w:rsidRPr="004A25F7">
        <w:t>виммельбухи</w:t>
      </w:r>
      <w:proofErr w:type="spellEnd"/>
      <w:proofErr w:type="gramEnd"/>
      <w:r w:rsidRPr="004A25F7">
        <w:t xml:space="preserve"> несмотря на минимальное содержание текста, а точнее, благодаря этой особенности, замечательно развивают речь ребенка и обогащают словарный запас.</w:t>
      </w:r>
    </w:p>
    <w:p w:rsidR="00070429" w:rsidRPr="004A25F7" w:rsidRDefault="00070429" w:rsidP="0007042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4432F5" w:rsidRPr="004A25F7" w:rsidRDefault="004432F5" w:rsidP="00070429">
      <w:pPr>
        <w:tabs>
          <w:tab w:val="left" w:pos="322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F7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4432F5" w:rsidRPr="004A25F7" w:rsidRDefault="004432F5" w:rsidP="008966A8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F7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4A25F7">
        <w:rPr>
          <w:rFonts w:ascii="Times New Roman" w:hAnsi="Times New Roman" w:cs="Times New Roman"/>
          <w:sz w:val="24"/>
          <w:szCs w:val="24"/>
        </w:rPr>
        <w:t>: Долгосрочный: сентябрь-май</w:t>
      </w:r>
    </w:p>
    <w:p w:rsidR="004432F5" w:rsidRPr="004A25F7" w:rsidRDefault="004432F5" w:rsidP="008966A8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F7">
        <w:rPr>
          <w:rFonts w:ascii="Times New Roman" w:hAnsi="Times New Roman" w:cs="Times New Roman"/>
          <w:b/>
          <w:sz w:val="24"/>
          <w:szCs w:val="24"/>
        </w:rPr>
        <w:t>Участники проектной деятельности</w:t>
      </w:r>
      <w:r w:rsidRPr="004A25F7">
        <w:rPr>
          <w:rFonts w:ascii="Times New Roman" w:hAnsi="Times New Roman" w:cs="Times New Roman"/>
          <w:sz w:val="24"/>
          <w:szCs w:val="24"/>
        </w:rPr>
        <w:t xml:space="preserve">: учитель-логопед, </w:t>
      </w:r>
      <w:r w:rsidR="00A106E6" w:rsidRPr="004A25F7"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4A25F7">
        <w:rPr>
          <w:rFonts w:ascii="Times New Roman" w:hAnsi="Times New Roman" w:cs="Times New Roman"/>
          <w:sz w:val="24"/>
          <w:szCs w:val="24"/>
        </w:rPr>
        <w:t>родит</w:t>
      </w:r>
      <w:r w:rsidR="00C777C3" w:rsidRPr="004A25F7">
        <w:rPr>
          <w:rFonts w:ascii="Times New Roman" w:hAnsi="Times New Roman" w:cs="Times New Roman"/>
          <w:sz w:val="24"/>
          <w:szCs w:val="24"/>
        </w:rPr>
        <w:t xml:space="preserve">ели воспитанников, </w:t>
      </w:r>
      <w:r w:rsidR="00A106E6" w:rsidRPr="004A25F7">
        <w:rPr>
          <w:rFonts w:ascii="Times New Roman" w:hAnsi="Times New Roman" w:cs="Times New Roman"/>
          <w:sz w:val="24"/>
          <w:szCs w:val="24"/>
        </w:rPr>
        <w:t>дети старшего дошкольного возраста</w:t>
      </w:r>
      <w:r w:rsidR="00C777C3" w:rsidRPr="004A25F7">
        <w:rPr>
          <w:rFonts w:ascii="Times New Roman" w:hAnsi="Times New Roman" w:cs="Times New Roman"/>
          <w:sz w:val="24"/>
          <w:szCs w:val="24"/>
        </w:rPr>
        <w:t xml:space="preserve"> 5-7 лет</w:t>
      </w:r>
      <w:r w:rsidR="00A106E6" w:rsidRPr="004A25F7">
        <w:rPr>
          <w:rFonts w:ascii="Times New Roman" w:hAnsi="Times New Roman" w:cs="Times New Roman"/>
          <w:sz w:val="24"/>
          <w:szCs w:val="24"/>
        </w:rPr>
        <w:t>.</w:t>
      </w:r>
    </w:p>
    <w:p w:rsidR="004432F5" w:rsidRPr="004A25F7" w:rsidRDefault="004432F5" w:rsidP="008966A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 - 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речи</w:t>
      </w:r>
      <w:r w:rsidR="00D419AE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</w:t>
      </w:r>
      <w:r w:rsidR="009670B3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дошкольного возраста</w:t>
      </w:r>
      <w:r w:rsidR="00D419AE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</w:t>
      </w:r>
      <w:r w:rsidR="00C777C3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</w:t>
      </w:r>
      <w:r w:rsidR="00B96B51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C777C3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C777C3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Виммельбух</w:t>
      </w:r>
      <w:proofErr w:type="spellEnd"/>
      <w:r w:rsidR="00C777C3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432F5" w:rsidRPr="004A25F7" w:rsidRDefault="009670B3" w:rsidP="009670B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достижения данной цели были определены следующие </w:t>
      </w:r>
      <w:r w:rsidRPr="004A2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</w:t>
      </w:r>
      <w:r w:rsidR="004432F5" w:rsidRPr="004A25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адачи:</w:t>
      </w:r>
      <w:r w:rsidR="004432F5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Поиск наиболее эффективных методов и приемов работы речевого воспитания;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правильное понимание слов, их употребление и дальнейшее обогащение активного словаря.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звуковую культуру речи. Развивать фоне</w:t>
      </w:r>
      <w:r w:rsidR="00B96B51"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тическую сторону речи дошкольников.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связную речь.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грамматический строй речи у дошкольников.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употребление сложносочиненных и сложноподчиненных предложений.</w:t>
      </w:r>
    </w:p>
    <w:p w:rsidR="004432F5" w:rsidRPr="004A25F7" w:rsidRDefault="004432F5" w:rsidP="00A106E6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культуру речевого общения.</w:t>
      </w:r>
    </w:p>
    <w:p w:rsidR="004432F5" w:rsidRPr="004A25F7" w:rsidRDefault="004432F5" w:rsidP="004A25F7">
      <w:pPr>
        <w:pStyle w:val="a3"/>
        <w:numPr>
          <w:ilvl w:val="0"/>
          <w:numId w:val="41"/>
        </w:numPr>
        <w:shd w:val="clear" w:color="auto" w:fill="FFFFFF"/>
        <w:spacing w:after="0"/>
        <w:ind w:left="0" w:firstLine="927"/>
        <w:jc w:val="both"/>
        <w:rPr>
          <w:rStyle w:val="c9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Привлечь родителей к участию в проекте.</w:t>
      </w:r>
    </w:p>
    <w:p w:rsidR="004432F5" w:rsidRPr="004A25F7" w:rsidRDefault="004432F5" w:rsidP="008966A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4432F5" w:rsidRPr="004A25F7" w:rsidRDefault="004432F5" w:rsidP="00A106E6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Качественное расширение активного словаря дошкольников (дети обладают необходимым запасом слов, используют обобщающие слова, знают синонимы, антонимы, многозначные слова).</w:t>
      </w:r>
    </w:p>
    <w:p w:rsidR="004432F5" w:rsidRPr="004A25F7" w:rsidRDefault="002C1B39" w:rsidP="00A106E6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 детей значительно повысился уровень грамматического строя речи, </w:t>
      </w:r>
      <w:r w:rsidR="004432F5"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словообразование</w:t>
      </w: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4432F5"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синтаксис</w:t>
      </w: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4432F5"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32F5" w:rsidRPr="004A25F7" w:rsidRDefault="004432F5" w:rsidP="00A106E6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ЗКР - дети способны к простейшему звуковому анализу слова, умеют дифференцировать звуки, делят слова на слоги.</w:t>
      </w:r>
    </w:p>
    <w:p w:rsidR="002C1B39" w:rsidRPr="004A25F7" w:rsidRDefault="004432F5" w:rsidP="00A106E6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Связная речь - дети умеют составлять рассказы об игрушках, умеют логически правильно выстроить рассказ по последовательным картинкам.</w:t>
      </w:r>
    </w:p>
    <w:p w:rsidR="00BC35E8" w:rsidRPr="004A25F7" w:rsidRDefault="004432F5" w:rsidP="00070429">
      <w:pPr>
        <w:pStyle w:val="a3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A25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Взаимодействие родителей с педагогами по вопросам речевого развития.</w:t>
      </w:r>
    </w:p>
    <w:p w:rsidR="00B96B51" w:rsidRPr="004A25F7" w:rsidRDefault="004432F5" w:rsidP="00DB786D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5F7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DB786D" w:rsidRPr="004A25F7">
        <w:rPr>
          <w:rFonts w:ascii="Times New Roman" w:hAnsi="Times New Roman" w:cs="Times New Roman"/>
          <w:b/>
          <w:sz w:val="24"/>
          <w:szCs w:val="24"/>
        </w:rPr>
        <w:t>:</w:t>
      </w:r>
    </w:p>
    <w:p w:rsidR="00B96B51" w:rsidRPr="004A25F7" w:rsidRDefault="00B96B51" w:rsidP="00DB786D">
      <w:pPr>
        <w:tabs>
          <w:tab w:val="left" w:pos="3225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5F7">
        <w:rPr>
          <w:rFonts w:ascii="Times New Roman" w:hAnsi="Times New Roman" w:cs="Times New Roman"/>
          <w:b/>
          <w:bCs/>
          <w:sz w:val="24"/>
          <w:szCs w:val="24"/>
        </w:rPr>
        <w:t>I  ЭТАП –</w:t>
      </w:r>
      <w:r w:rsidR="00DB786D" w:rsidRPr="004A25F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4432F5" w:rsidRPr="004A25F7">
        <w:rPr>
          <w:rFonts w:ascii="Times New Roman" w:hAnsi="Times New Roman" w:cs="Times New Roman"/>
          <w:b/>
          <w:bCs/>
          <w:sz w:val="24"/>
          <w:szCs w:val="24"/>
        </w:rPr>
        <w:t>одготовительный</w:t>
      </w:r>
    </w:p>
    <w:p w:rsidR="004432F5" w:rsidRPr="004A25F7" w:rsidRDefault="00B96B51" w:rsidP="00DB78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32F5" w:rsidRPr="004A25F7" w:rsidRDefault="004432F5" w:rsidP="00DB786D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методической  литературы, знакомство с  художественной литературой по теме </w:t>
      </w:r>
      <w:r w:rsidR="003860B8"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2F5" w:rsidRPr="004A25F7" w:rsidRDefault="004432F5" w:rsidP="00DB786D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анализ уровня развития речи у детей.</w:t>
      </w:r>
    </w:p>
    <w:p w:rsidR="004432F5" w:rsidRPr="004A25F7" w:rsidRDefault="004432F5" w:rsidP="00DB786D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по данной проблеме.</w:t>
      </w:r>
    </w:p>
    <w:p w:rsidR="004432F5" w:rsidRPr="004A25F7" w:rsidRDefault="004432F5" w:rsidP="00DB786D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r w:rsidR="003860B8"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</w:t>
      </w:r>
      <w:r w:rsidRPr="004A25F7">
        <w:rPr>
          <w:sz w:val="24"/>
          <w:szCs w:val="24"/>
        </w:rPr>
        <w:t xml:space="preserve"> 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работы.</w:t>
      </w:r>
    </w:p>
    <w:p w:rsidR="004432F5" w:rsidRPr="004A25F7" w:rsidRDefault="004432F5" w:rsidP="00DB78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 ЭТАП – основной (практический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6B51" w:rsidRPr="004A25F7" w:rsidRDefault="00B96B51" w:rsidP="00DB78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32F5" w:rsidRPr="004A25F7" w:rsidRDefault="004432F5" w:rsidP="00DB786D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в соответствии с тематическим планом работы над проектом.</w:t>
      </w:r>
    </w:p>
    <w:p w:rsidR="004432F5" w:rsidRPr="004A25F7" w:rsidRDefault="004432F5" w:rsidP="00DB786D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дидактических игр и упражнений по развитию речи.</w:t>
      </w:r>
    </w:p>
    <w:p w:rsidR="004432F5" w:rsidRPr="004A25F7" w:rsidRDefault="004432F5" w:rsidP="00DB786D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Накопление иллюстраций и </w:t>
      </w:r>
      <w:proofErr w:type="gramStart"/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книг-гляделок</w:t>
      </w:r>
      <w:proofErr w:type="gramEnd"/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мельтешащими картинками.</w:t>
      </w:r>
    </w:p>
    <w:p w:rsidR="004432F5" w:rsidRPr="004A25F7" w:rsidRDefault="004432F5" w:rsidP="00DB786D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своих дидактических игр по принципу </w:t>
      </w:r>
      <w:r w:rsidR="003860B8"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иммельбуха.</w:t>
      </w:r>
    </w:p>
    <w:p w:rsidR="004432F5" w:rsidRPr="004A25F7" w:rsidRDefault="004432F5" w:rsidP="00DB786D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речевого развития детей в тесном сотрудничестве с родителями.</w:t>
      </w:r>
    </w:p>
    <w:p w:rsidR="009B785E" w:rsidRPr="004A25F7" w:rsidRDefault="009B785E" w:rsidP="008966A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 ЭТАП – заключительный</w:t>
      </w:r>
      <w:r w:rsidR="008966A8" w:rsidRPr="004A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966A8" w:rsidRPr="004A25F7" w:rsidRDefault="00B96B51" w:rsidP="008966A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966A8" w:rsidRPr="004A25F7" w:rsidRDefault="008966A8" w:rsidP="00DB786D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результаты, полученные в ходе реализации проекта.</w:t>
      </w:r>
    </w:p>
    <w:p w:rsidR="009670B3" w:rsidRPr="004A25F7" w:rsidRDefault="00DB786D" w:rsidP="004A25F7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="008966A8" w:rsidRP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виммельбуха</w:t>
      </w:r>
      <w:proofErr w:type="spellEnd"/>
      <w:r w:rsidR="004A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5F7" w:rsidRDefault="004A25F7" w:rsidP="004A25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F7" w:rsidRPr="004A25F7" w:rsidRDefault="004A25F7" w:rsidP="004A25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9670B3" w:rsidRPr="004A5286" w:rsidTr="009670B3">
        <w:tc>
          <w:tcPr>
            <w:tcW w:w="1666" w:type="pct"/>
          </w:tcPr>
          <w:p w:rsidR="009670B3" w:rsidRPr="004A5286" w:rsidRDefault="009670B3" w:rsidP="004A2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666" w:type="pct"/>
          </w:tcPr>
          <w:p w:rsidR="009670B3" w:rsidRPr="004A5286" w:rsidRDefault="00070429" w:rsidP="004A2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7" w:type="pct"/>
          </w:tcPr>
          <w:p w:rsidR="009670B3" w:rsidRPr="004A5286" w:rsidRDefault="0032051F" w:rsidP="004A25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содеожание</w:t>
            </w:r>
            <w:proofErr w:type="spellEnd"/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pct"/>
          </w:tcPr>
          <w:p w:rsidR="009670B3" w:rsidRPr="004A5286" w:rsidRDefault="004A5286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70B3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диагностика по речевому развитию</w:t>
            </w:r>
          </w:p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  <w:r w:rsidR="004D5890"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(«Найди отличия</w:t>
            </w:r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 «Цветные домики», «Подскажи словечко» и др.)</w:t>
            </w:r>
          </w:p>
          <w:p w:rsidR="00C23FF6" w:rsidRPr="004A5286" w:rsidRDefault="00C23FF6" w:rsidP="00C23FF6">
            <w:pPr>
              <w:tabs>
                <w:tab w:val="left" w:pos="45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на тему: «Кто</w:t>
            </w:r>
          </w:p>
          <w:p w:rsidR="00C23FF6" w:rsidRPr="004A5286" w:rsidRDefault="00C23FF6" w:rsidP="00C23FF6">
            <w:pPr>
              <w:tabs>
                <w:tab w:val="left" w:pos="45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придумал </w:t>
            </w:r>
            <w:proofErr w:type="spellStart"/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Виммельбух</w:t>
            </w:r>
            <w:proofErr w:type="spellEnd"/>
            <w:r w:rsidRPr="004A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C23FF6" w:rsidRPr="004A5286" w:rsidRDefault="00C23FF6" w:rsidP="00C23FF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 обращенной речи, познавательную активность, словесно-логическое мышление. Способствовать эмоциональному контакту между детьми и взрослым.</w:t>
            </w:r>
          </w:p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6" w:type="pct"/>
          </w:tcPr>
          <w:p w:rsidR="009670B3" w:rsidRPr="004A5286" w:rsidRDefault="009670B3" w:rsidP="004A5286">
            <w:pPr>
              <w:pStyle w:val="a3"/>
              <w:tabs>
                <w:tab w:val="left" w:pos="45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 рассматривании мельтешащей картинки, находить заданный предмет и описывать его и его местонахождение по отношению к другим предметам.</w:t>
            </w:r>
          </w:p>
          <w:p w:rsidR="009670B3" w:rsidRPr="004A5286" w:rsidRDefault="009670B3" w:rsidP="004A5286">
            <w:pPr>
              <w:pStyle w:val="a3"/>
              <w:tabs>
                <w:tab w:val="left" w:pos="45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пособий-помощников (лупа, рамка, очки) </w:t>
            </w:r>
          </w:p>
          <w:p w:rsidR="009670B3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иллюстраций-карточек на развитие внимания, устойчивости, концентрации в папке «Найди отличия» </w:t>
            </w:r>
          </w:p>
        </w:tc>
        <w:tc>
          <w:tcPr>
            <w:tcW w:w="1667" w:type="pct"/>
          </w:tcPr>
          <w:p w:rsidR="009670B3" w:rsidRPr="004A5286" w:rsidRDefault="0032051F" w:rsidP="0032051F">
            <w:pPr>
              <w:tabs>
                <w:tab w:val="left" w:pos="451"/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 обращенной речи, познавательную активность, словесно-логическое мышление. Способствовать эмоциональному контакту между детьми и взрослым.</w:t>
            </w: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6" w:type="pct"/>
          </w:tcPr>
          <w:p w:rsidR="0032051F" w:rsidRPr="004A5286" w:rsidRDefault="009670B3" w:rsidP="0032051F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иллюстрациям с интеллектуальным контекстом дидактических игр и упражнений на стимуляцию зрительного анализатора, сосредоточенности, развитию речи.</w:t>
            </w:r>
          </w:p>
          <w:p w:rsidR="009670B3" w:rsidRPr="004A5286" w:rsidRDefault="009670B3" w:rsidP="0032051F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подбора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иллюстраций «</w:t>
            </w:r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принципу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Виммельбуха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051F" w:rsidRPr="004A5286" w:rsidRDefault="004D5890" w:rsidP="00C23FF6">
            <w:pPr>
              <w:tabs>
                <w:tab w:val="left" w:pos="168"/>
                <w:tab w:val="num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FF6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FF6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страницах»</w:t>
            </w:r>
            <w:r w:rsidR="00C23FF6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FF6" w:rsidRPr="004A5286" w:rsidRDefault="00C23FF6" w:rsidP="00C23FF6">
            <w:pPr>
              <w:tabs>
                <w:tab w:val="left" w:pos="168"/>
                <w:tab w:val="num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иллюстрациями книг серии «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гра-соревнование «Кто больше»)</w:t>
            </w:r>
          </w:p>
          <w:p w:rsidR="00C23FF6" w:rsidRPr="004A5286" w:rsidRDefault="00C23FF6" w:rsidP="00C23FF6">
            <w:pPr>
              <w:tabs>
                <w:tab w:val="left" w:pos="168"/>
                <w:tab w:val="num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C23FF6" w:rsidRPr="004A5286" w:rsidRDefault="00C23FF6" w:rsidP="00C23FF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зрительно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восприятие,</w:t>
            </w:r>
          </w:p>
          <w:p w:rsidR="00C23FF6" w:rsidRPr="004A5286" w:rsidRDefault="00C23FF6" w:rsidP="00C23FF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анализ. Воспитывать выдержку, терпение, соучастие. Обогащение словарного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запаса.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речевой активности.</w:t>
            </w:r>
          </w:p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666" w:type="pct"/>
          </w:tcPr>
          <w:p w:rsidR="009670B3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книжками-гляделками</w:t>
            </w:r>
            <w:proofErr w:type="gram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дидактических игр и упражнений по ним на развитие речи, произвольного внимания, памяти. </w:t>
            </w:r>
          </w:p>
          <w:p w:rsidR="009670B3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подбора иллюстраций к новой дидактической игре по принципу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Виммельбуха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0B3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изобразительная деятельность Рисование иллюстраций на 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«Новый год»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принципу </w:t>
            </w:r>
            <w:proofErr w:type="spellStart"/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Виммельбуха</w:t>
            </w:r>
            <w:proofErr w:type="spellEnd"/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7" w:type="pct"/>
          </w:tcPr>
          <w:p w:rsidR="0032051F" w:rsidRPr="004A5286" w:rsidRDefault="0032051F" w:rsidP="0032051F">
            <w:pPr>
              <w:tabs>
                <w:tab w:val="left" w:pos="167"/>
                <w:tab w:val="num" w:pos="51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</w:t>
            </w:r>
          </w:p>
          <w:p w:rsidR="0032051F" w:rsidRPr="004A5286" w:rsidRDefault="0032051F" w:rsidP="0032051F">
            <w:pPr>
              <w:tabs>
                <w:tab w:val="left" w:pos="167"/>
                <w:tab w:val="num" w:pos="51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анализ. Воспитывать выдержку, терпение, соучастие. Обогащение словарного запаса. Развитие речевой активности.</w:t>
            </w:r>
          </w:p>
          <w:p w:rsidR="009670B3" w:rsidRPr="004A5286" w:rsidRDefault="009670B3" w:rsidP="004D5890">
            <w:pPr>
              <w:tabs>
                <w:tab w:val="left" w:pos="167"/>
                <w:tab w:val="num" w:pos="51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pct"/>
          </w:tcPr>
          <w:p w:rsidR="0032051F" w:rsidRPr="004A5286" w:rsidRDefault="009670B3" w:rsidP="0032051F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обыгрывание игр-путешествий по иллюстрациям и книжкам  с мельтешащими картинками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051F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подбора иллюстраций к новой дидактической игре по принципу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Виммельбуха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0B3" w:rsidRPr="004A5286" w:rsidRDefault="009670B3" w:rsidP="004A5286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иллюстраций «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развлечения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принципу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Виммельбуха</w:t>
            </w:r>
            <w:proofErr w:type="spellEnd"/>
            <w:r w:rsidR="004A5286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pct"/>
          </w:tcPr>
          <w:p w:rsidR="0032051F" w:rsidRPr="004A5286" w:rsidRDefault="0032051F" w:rsidP="0032051F">
            <w:pPr>
              <w:tabs>
                <w:tab w:val="left" w:pos="451"/>
                <w:tab w:val="num" w:pos="51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</w:t>
            </w:r>
          </w:p>
          <w:p w:rsidR="009670B3" w:rsidRPr="004A5286" w:rsidRDefault="0032051F" w:rsidP="0032051F">
            <w:pPr>
              <w:tabs>
                <w:tab w:val="left" w:pos="451"/>
                <w:tab w:val="num" w:pos="51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анализ. Воспитывать выдержку, терпение, соучастие. Обогащение словарного запаса. Развитие речевой активности.</w:t>
            </w: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666" w:type="pct"/>
          </w:tcPr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мельтешащей </w:t>
            </w:r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«Многоквартирный дом»</w:t>
            </w:r>
            <w:proofErr w:type="gramStart"/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</w:t>
            </w:r>
            <w:proofErr w:type="gram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деятельность. Рисование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своей мельтешащей картинки в «Многоквартирный дом». 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343EA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Обучение составление рассказа</w:t>
            </w:r>
          </w:p>
        </w:tc>
        <w:tc>
          <w:tcPr>
            <w:tcW w:w="1667" w:type="pct"/>
          </w:tcPr>
          <w:p w:rsidR="0032051F" w:rsidRPr="004A5286" w:rsidRDefault="0032051F" w:rsidP="0032051F">
            <w:pPr>
              <w:tabs>
                <w:tab w:val="num" w:pos="167"/>
                <w:tab w:val="left" w:pos="451"/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зрительное восприятие,</w:t>
            </w:r>
          </w:p>
          <w:p w:rsidR="0032051F" w:rsidRPr="004A5286" w:rsidRDefault="0032051F" w:rsidP="0032051F">
            <w:pPr>
              <w:tabs>
                <w:tab w:val="num" w:pos="167"/>
                <w:tab w:val="left" w:pos="451"/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зрительный анализ. Воспитывать выдержку, терпение, соучастие.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 словарного запаса. Развитие речевой активности.</w:t>
            </w:r>
          </w:p>
          <w:p w:rsidR="009670B3" w:rsidRPr="004A5286" w:rsidRDefault="009670B3" w:rsidP="00C343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66" w:type="pct"/>
          </w:tcPr>
          <w:p w:rsidR="009670B3" w:rsidRPr="004A5286" w:rsidRDefault="009670B3" w:rsidP="00C343EA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книгой Кристины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Куглер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 природе» </w:t>
            </w:r>
            <w:r w:rsidR="0032051F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серии «Весёлый </w:t>
            </w:r>
            <w:proofErr w:type="spell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Виммельбух</w:t>
            </w:r>
            <w:proofErr w:type="spell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D5890" w:rsidRPr="004A5286" w:rsidRDefault="004D5890" w:rsidP="0032051F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32051F" w:rsidRPr="004A5286" w:rsidRDefault="0032051F" w:rsidP="003205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</w:t>
            </w:r>
          </w:p>
          <w:p w:rsidR="009670B3" w:rsidRPr="004A5286" w:rsidRDefault="0032051F" w:rsidP="003205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анализ. Воспитывать выдержку, терпение, соучастие. Обогащение словарного запаса. Развитие речевой активности.</w:t>
            </w:r>
          </w:p>
        </w:tc>
      </w:tr>
      <w:tr w:rsidR="009670B3" w:rsidRPr="004A5286" w:rsidTr="009670B3">
        <w:tc>
          <w:tcPr>
            <w:tcW w:w="1666" w:type="pct"/>
          </w:tcPr>
          <w:p w:rsidR="009670B3" w:rsidRPr="004A5286" w:rsidRDefault="009670B3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6" w:type="pct"/>
          </w:tcPr>
          <w:p w:rsidR="009670B3" w:rsidRPr="004A5286" w:rsidRDefault="009670B3" w:rsidP="004D589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иммльбульх</w:t>
            </w:r>
            <w:proofErr w:type="spellEnd"/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рассказов описаний.</w:t>
            </w:r>
          </w:p>
          <w:p w:rsidR="004D5890" w:rsidRPr="004A5286" w:rsidRDefault="009670B3" w:rsidP="004D589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</w:t>
            </w:r>
            <w:proofErr w:type="gramStart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Рисование своей мельтешащей картинки в «</w:t>
            </w:r>
            <w:r w:rsidR="004D5890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</w:t>
            </w: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67" w:type="pct"/>
          </w:tcPr>
          <w:p w:rsidR="0032051F" w:rsidRPr="004A5286" w:rsidRDefault="0032051F" w:rsidP="0032051F">
            <w:pPr>
              <w:tabs>
                <w:tab w:val="left" w:pos="1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</w:t>
            </w:r>
          </w:p>
          <w:p w:rsidR="009670B3" w:rsidRPr="004A5286" w:rsidRDefault="0032051F" w:rsidP="0032051F">
            <w:pPr>
              <w:pStyle w:val="a3"/>
              <w:tabs>
                <w:tab w:val="left" w:pos="16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анализ. Воспитывать выдержку, терпение, соучастие. Обогащение словарного запаса. Развитие речевой активности.</w:t>
            </w:r>
          </w:p>
        </w:tc>
      </w:tr>
      <w:tr w:rsidR="004A25F7" w:rsidRPr="004A5286" w:rsidTr="004A25F7">
        <w:tc>
          <w:tcPr>
            <w:tcW w:w="1666" w:type="pct"/>
          </w:tcPr>
          <w:p w:rsidR="004A25F7" w:rsidRPr="004A5286" w:rsidRDefault="004A25F7" w:rsidP="009670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4" w:type="pct"/>
            <w:gridSpan w:val="2"/>
          </w:tcPr>
          <w:p w:rsidR="004A25F7" w:rsidRPr="004A5286" w:rsidRDefault="0032051F" w:rsidP="004A25F7">
            <w:pPr>
              <w:tabs>
                <w:tab w:val="left" w:pos="4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Виммелльбуха</w:t>
            </w:r>
            <w:proofErr w:type="spellEnd"/>
            <w:r w:rsidR="004A25F7" w:rsidRPr="004A5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«Времена года»</w:t>
            </w:r>
          </w:p>
        </w:tc>
      </w:tr>
    </w:tbl>
    <w:p w:rsidR="00CA4CD8" w:rsidRPr="004A5286" w:rsidRDefault="00CA4CD8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F7" w:rsidRPr="004A5286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25F7" w:rsidRPr="004A25F7" w:rsidRDefault="004A25F7" w:rsidP="004A25F7">
      <w:pPr>
        <w:shd w:val="clear" w:color="auto" w:fill="FFFFFF"/>
        <w:tabs>
          <w:tab w:val="left" w:pos="74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ABB" w:rsidRDefault="00B64ABB" w:rsidP="004432F5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64ABB" w:rsidRDefault="00B64ABB" w:rsidP="004432F5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126D4" w:rsidRPr="002126D4" w:rsidRDefault="002126D4" w:rsidP="002126D4">
      <w:pPr>
        <w:pStyle w:val="a4"/>
        <w:shd w:val="clear" w:color="auto" w:fill="FFFFFF"/>
        <w:ind w:firstLine="567"/>
        <w:jc w:val="center"/>
        <w:rPr>
          <w:b/>
          <w:color w:val="000000"/>
        </w:rPr>
      </w:pPr>
      <w:r w:rsidRPr="002126D4">
        <w:rPr>
          <w:b/>
          <w:color w:val="000000"/>
        </w:rPr>
        <w:lastRenderedPageBreak/>
        <w:t>Заключение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>У детей с общим недоразвитием речи на фоне системных речевых нарушений задерживается развитие познавательных процессов и коммуникативных навыков. Их несовершенство не обеспечивает процесс общения, а значит и не способствует развитию речемыслительной и познавательной деятельности, препятствует овладению знаниями.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126D4">
        <w:rPr>
          <w:color w:val="000000"/>
        </w:rPr>
        <w:t>Целенаправленная работа по развитию познавательных процессов должна включаться во все программные занятия, а также в игровую деятельность детей. Предложенная форма работы позволят научить детей сравнивать предметы между собой; обобщать; ориентироваться в пространстве; концентрировать внимание, развить его произвольность; определять последовательность событий; развить зрительно-моторную координацию; развить зрительное восприятие, память.</w:t>
      </w:r>
    </w:p>
    <w:p w:rsidR="00B64ABB" w:rsidRPr="002126D4" w:rsidRDefault="00B64ABB" w:rsidP="004432F5">
      <w:pPr>
        <w:pStyle w:val="a4"/>
        <w:shd w:val="clear" w:color="auto" w:fill="FFFFFF"/>
        <w:rPr>
          <w:color w:val="000000"/>
        </w:rPr>
      </w:pP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2126D4">
        <w:rPr>
          <w:b/>
          <w:color w:val="000000"/>
        </w:rPr>
        <w:t>Список литературы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 xml:space="preserve">1. Занятия по развитию речи в детском саду. КН. Для воспитателей детского сада /Ф.А. Сохин, </w:t>
      </w:r>
      <w:proofErr w:type="spellStart"/>
      <w:r w:rsidRPr="002126D4">
        <w:rPr>
          <w:color w:val="000000"/>
        </w:rPr>
        <w:t>О.С.Ушакова</w:t>
      </w:r>
      <w:proofErr w:type="spellEnd"/>
      <w:r w:rsidRPr="002126D4">
        <w:rPr>
          <w:color w:val="000000"/>
        </w:rPr>
        <w:t xml:space="preserve">/ под ред. О.С. Ушаковой. - М.: Просвещение, 1993.  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 xml:space="preserve">2. Иванова Т.В. Развитие связной речи, изд.  «Корифей», 2009.  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 xml:space="preserve">3. Короткова Э.П. Обучение детей дошкольного возраста рассказыванию. Пособие для воспитателя детского сада. – 2-е изд., - Просвещение, 1982.  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 xml:space="preserve">4. </w:t>
      </w:r>
      <w:proofErr w:type="spellStart"/>
      <w:r w:rsidRPr="002126D4">
        <w:rPr>
          <w:color w:val="000000"/>
        </w:rPr>
        <w:t>Мурашковска</w:t>
      </w:r>
      <w:proofErr w:type="spellEnd"/>
      <w:r w:rsidRPr="002126D4">
        <w:rPr>
          <w:color w:val="000000"/>
        </w:rPr>
        <w:t xml:space="preserve"> И.Н., </w:t>
      </w:r>
      <w:proofErr w:type="spellStart"/>
      <w:r w:rsidRPr="002126D4">
        <w:rPr>
          <w:color w:val="000000"/>
        </w:rPr>
        <w:t>Валюмс</w:t>
      </w:r>
      <w:proofErr w:type="spellEnd"/>
      <w:r w:rsidRPr="002126D4">
        <w:rPr>
          <w:color w:val="000000"/>
        </w:rPr>
        <w:t xml:space="preserve"> Н.П. Картинка без запинки /методика рассказа по картинкам/. - </w:t>
      </w:r>
      <w:proofErr w:type="spellStart"/>
      <w:r w:rsidRPr="002126D4">
        <w:rPr>
          <w:color w:val="000000"/>
        </w:rPr>
        <w:t>Спб</w:t>
      </w:r>
      <w:proofErr w:type="spellEnd"/>
      <w:r w:rsidRPr="002126D4">
        <w:rPr>
          <w:color w:val="000000"/>
        </w:rPr>
        <w:t xml:space="preserve">.: </w:t>
      </w:r>
      <w:proofErr w:type="spellStart"/>
      <w:r w:rsidRPr="002126D4">
        <w:rPr>
          <w:color w:val="000000"/>
        </w:rPr>
        <w:t>Изд</w:t>
      </w:r>
      <w:proofErr w:type="gramStart"/>
      <w:r w:rsidRPr="002126D4">
        <w:rPr>
          <w:color w:val="000000"/>
        </w:rPr>
        <w:t>.Т</w:t>
      </w:r>
      <w:proofErr w:type="gramEnd"/>
      <w:r w:rsidRPr="002126D4">
        <w:rPr>
          <w:color w:val="000000"/>
        </w:rPr>
        <w:t>ОО</w:t>
      </w:r>
      <w:proofErr w:type="spellEnd"/>
      <w:r w:rsidRPr="002126D4">
        <w:rPr>
          <w:color w:val="000000"/>
        </w:rPr>
        <w:t xml:space="preserve"> «ТРИЗ-ШАНС», 1995. </w:t>
      </w:r>
    </w:p>
    <w:p w:rsidR="002126D4" w:rsidRPr="002126D4" w:rsidRDefault="002126D4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26D4">
        <w:rPr>
          <w:color w:val="000000"/>
        </w:rPr>
        <w:t>5. Ткаченко Т.А.  Обучение детей творческому рассказыванию по картинкам</w:t>
      </w:r>
      <w:proofErr w:type="gramStart"/>
      <w:r w:rsidRPr="002126D4">
        <w:rPr>
          <w:color w:val="000000"/>
        </w:rPr>
        <w:t xml:space="preserve">.,  </w:t>
      </w:r>
      <w:proofErr w:type="gramEnd"/>
      <w:r w:rsidRPr="002126D4">
        <w:rPr>
          <w:color w:val="000000"/>
        </w:rPr>
        <w:t>изд. «</w:t>
      </w:r>
      <w:proofErr w:type="spellStart"/>
      <w:r w:rsidRPr="002126D4">
        <w:rPr>
          <w:color w:val="000000"/>
        </w:rPr>
        <w:t>Владос</w:t>
      </w:r>
      <w:proofErr w:type="spellEnd"/>
      <w:r w:rsidRPr="002126D4">
        <w:rPr>
          <w:color w:val="000000"/>
        </w:rPr>
        <w:t xml:space="preserve">», 2005.  </w:t>
      </w:r>
    </w:p>
    <w:p w:rsidR="002126D4" w:rsidRPr="002126D4" w:rsidRDefault="00A8673E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2126D4" w:rsidRPr="002126D4">
        <w:rPr>
          <w:color w:val="000000"/>
        </w:rPr>
        <w:t xml:space="preserve">. Интернет-ресурсы </w:t>
      </w:r>
    </w:p>
    <w:p w:rsidR="00B64ABB" w:rsidRPr="002126D4" w:rsidRDefault="00A8673E" w:rsidP="002126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2126D4" w:rsidRPr="002126D4">
        <w:rPr>
          <w:color w:val="000000"/>
        </w:rPr>
        <w:t xml:space="preserve">. </w:t>
      </w:r>
      <w:proofErr w:type="spellStart"/>
      <w:r w:rsidR="002126D4" w:rsidRPr="002126D4">
        <w:rPr>
          <w:color w:val="000000"/>
        </w:rPr>
        <w:t>Виммельбух</w:t>
      </w:r>
      <w:proofErr w:type="spellEnd"/>
      <w:proofErr w:type="gramStart"/>
      <w:r>
        <w:rPr>
          <w:color w:val="000000"/>
        </w:rPr>
        <w:t>:</w:t>
      </w:r>
      <w:r w:rsidR="002126D4" w:rsidRPr="002126D4">
        <w:rPr>
          <w:color w:val="000000"/>
        </w:rPr>
        <w:t xml:space="preserve">. </w:t>
      </w:r>
      <w:proofErr w:type="spellStart"/>
      <w:proofErr w:type="gramEnd"/>
      <w:r w:rsidR="002126D4" w:rsidRPr="002126D4">
        <w:rPr>
          <w:color w:val="000000"/>
        </w:rPr>
        <w:t>Ротраут</w:t>
      </w:r>
      <w:proofErr w:type="spellEnd"/>
      <w:r w:rsidR="002126D4" w:rsidRPr="002126D4">
        <w:rPr>
          <w:color w:val="000000"/>
        </w:rPr>
        <w:t xml:space="preserve"> Сюзанне </w:t>
      </w:r>
      <w:proofErr w:type="spellStart"/>
      <w:r w:rsidR="002126D4" w:rsidRPr="002126D4">
        <w:rPr>
          <w:color w:val="000000"/>
        </w:rPr>
        <w:t>Бернер</w:t>
      </w:r>
      <w:proofErr w:type="spellEnd"/>
      <w:r w:rsidR="002126D4" w:rsidRPr="002126D4">
        <w:rPr>
          <w:color w:val="000000"/>
        </w:rPr>
        <w:t xml:space="preserve"> «Зимняя книга», «Весенняя книга», «Летняя книга», «Осенняя книга». Из-во Самокат - 2018 </w:t>
      </w:r>
    </w:p>
    <w:p w:rsidR="00B64ABB" w:rsidRPr="00011977" w:rsidRDefault="00B64ABB" w:rsidP="004432F5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4432F5" w:rsidRPr="00B12C6C" w:rsidRDefault="004432F5" w:rsidP="004432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F5" w:rsidRDefault="004432F5" w:rsidP="00443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F5" w:rsidRPr="001160FF" w:rsidRDefault="004432F5" w:rsidP="00443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32F5" w:rsidRPr="001160FF" w:rsidSect="00D419A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66651" w:rsidRDefault="00366651" w:rsidP="00D2365E"/>
    <w:sectPr w:rsidR="00366651" w:rsidSect="00D2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j0115844"/>
      </v:shape>
    </w:pict>
  </w:numPicBullet>
  <w:numPicBullet w:numPicBulletId="1">
    <w:pict>
      <v:shape id="_x0000_i1030" type="#_x0000_t75" style="width:10.9pt;height:10.9pt" o:bullet="t">
        <v:imagedata r:id="rId2" o:title="BD14691_"/>
      </v:shape>
    </w:pict>
  </w:numPicBullet>
  <w:numPicBullet w:numPicBulletId="2">
    <w:pict>
      <v:shape id="_x0000_i1031" type="#_x0000_t75" style="width:10.9pt;height:10.9pt" o:bullet="t">
        <v:imagedata r:id="rId3" o:title="msoD48B"/>
      </v:shape>
    </w:pict>
  </w:numPicBullet>
  <w:abstractNum w:abstractNumId="0">
    <w:nsid w:val="01D462B2"/>
    <w:multiLevelType w:val="multilevel"/>
    <w:tmpl w:val="3F2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567F"/>
    <w:multiLevelType w:val="hybridMultilevel"/>
    <w:tmpl w:val="207C786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2D39B7"/>
    <w:multiLevelType w:val="multilevel"/>
    <w:tmpl w:val="AE600D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22223"/>
    <w:multiLevelType w:val="hybridMultilevel"/>
    <w:tmpl w:val="9C2CE46C"/>
    <w:lvl w:ilvl="0" w:tplc="98C41F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74BB8"/>
    <w:multiLevelType w:val="multilevel"/>
    <w:tmpl w:val="1E42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3726"/>
    <w:multiLevelType w:val="hybridMultilevel"/>
    <w:tmpl w:val="5D98122C"/>
    <w:lvl w:ilvl="0" w:tplc="98C41F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B2C3E"/>
    <w:multiLevelType w:val="hybridMultilevel"/>
    <w:tmpl w:val="130E7960"/>
    <w:lvl w:ilvl="0" w:tplc="98C41F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55193"/>
    <w:multiLevelType w:val="multilevel"/>
    <w:tmpl w:val="5938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6259A"/>
    <w:multiLevelType w:val="multilevel"/>
    <w:tmpl w:val="A2E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10E09"/>
    <w:multiLevelType w:val="multilevel"/>
    <w:tmpl w:val="3230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95E9F"/>
    <w:multiLevelType w:val="multilevel"/>
    <w:tmpl w:val="CEF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8433B"/>
    <w:multiLevelType w:val="hybridMultilevel"/>
    <w:tmpl w:val="056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A6E68"/>
    <w:multiLevelType w:val="multilevel"/>
    <w:tmpl w:val="D77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F72DE"/>
    <w:multiLevelType w:val="multilevel"/>
    <w:tmpl w:val="D9D6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2334E"/>
    <w:multiLevelType w:val="hybridMultilevel"/>
    <w:tmpl w:val="D7CA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414BF"/>
    <w:multiLevelType w:val="multilevel"/>
    <w:tmpl w:val="3230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93B62"/>
    <w:multiLevelType w:val="multilevel"/>
    <w:tmpl w:val="D646F8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F3B06"/>
    <w:multiLevelType w:val="hybridMultilevel"/>
    <w:tmpl w:val="2384F5CE"/>
    <w:lvl w:ilvl="0" w:tplc="98C41F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C4044"/>
    <w:multiLevelType w:val="multilevel"/>
    <w:tmpl w:val="8A26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A36A3"/>
    <w:multiLevelType w:val="hybridMultilevel"/>
    <w:tmpl w:val="B28E69EC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E65185"/>
    <w:multiLevelType w:val="hybridMultilevel"/>
    <w:tmpl w:val="2B48D7FA"/>
    <w:lvl w:ilvl="0" w:tplc="98C41F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D2122"/>
    <w:multiLevelType w:val="hybridMultilevel"/>
    <w:tmpl w:val="A8A8D06E"/>
    <w:lvl w:ilvl="0" w:tplc="98C41F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D61089"/>
    <w:multiLevelType w:val="hybridMultilevel"/>
    <w:tmpl w:val="21368FCA"/>
    <w:lvl w:ilvl="0" w:tplc="98C41F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A92CF2"/>
    <w:multiLevelType w:val="multilevel"/>
    <w:tmpl w:val="FAF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AEA"/>
    <w:multiLevelType w:val="multilevel"/>
    <w:tmpl w:val="7D7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56374"/>
    <w:multiLevelType w:val="hybridMultilevel"/>
    <w:tmpl w:val="49280DBC"/>
    <w:lvl w:ilvl="0" w:tplc="98C41F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6C136C"/>
    <w:multiLevelType w:val="multilevel"/>
    <w:tmpl w:val="9B3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FC1CAA"/>
    <w:multiLevelType w:val="hybridMultilevel"/>
    <w:tmpl w:val="B1E4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15231"/>
    <w:multiLevelType w:val="hybridMultilevel"/>
    <w:tmpl w:val="E704153E"/>
    <w:lvl w:ilvl="0" w:tplc="720EFF5A">
      <w:start w:val="1"/>
      <w:numFmt w:val="decimal"/>
      <w:lvlText w:val="%1."/>
      <w:lvlJc w:val="left"/>
      <w:pPr>
        <w:ind w:left="528" w:hanging="360"/>
      </w:p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>
      <w:start w:val="1"/>
      <w:numFmt w:val="lowerRoman"/>
      <w:lvlText w:val="%3."/>
      <w:lvlJc w:val="right"/>
      <w:pPr>
        <w:ind w:left="1968" w:hanging="180"/>
      </w:pPr>
    </w:lvl>
    <w:lvl w:ilvl="3" w:tplc="0419000F">
      <w:start w:val="1"/>
      <w:numFmt w:val="decimal"/>
      <w:lvlText w:val="%4."/>
      <w:lvlJc w:val="left"/>
      <w:pPr>
        <w:ind w:left="2688" w:hanging="360"/>
      </w:pPr>
    </w:lvl>
    <w:lvl w:ilvl="4" w:tplc="04190019">
      <w:start w:val="1"/>
      <w:numFmt w:val="lowerLetter"/>
      <w:lvlText w:val="%5."/>
      <w:lvlJc w:val="left"/>
      <w:pPr>
        <w:ind w:left="3408" w:hanging="360"/>
      </w:pPr>
    </w:lvl>
    <w:lvl w:ilvl="5" w:tplc="0419001B">
      <w:start w:val="1"/>
      <w:numFmt w:val="lowerRoman"/>
      <w:lvlText w:val="%6."/>
      <w:lvlJc w:val="right"/>
      <w:pPr>
        <w:ind w:left="4128" w:hanging="180"/>
      </w:pPr>
    </w:lvl>
    <w:lvl w:ilvl="6" w:tplc="0419000F">
      <w:start w:val="1"/>
      <w:numFmt w:val="decimal"/>
      <w:lvlText w:val="%7."/>
      <w:lvlJc w:val="left"/>
      <w:pPr>
        <w:ind w:left="4848" w:hanging="360"/>
      </w:pPr>
    </w:lvl>
    <w:lvl w:ilvl="7" w:tplc="04190019">
      <w:start w:val="1"/>
      <w:numFmt w:val="lowerLetter"/>
      <w:lvlText w:val="%8."/>
      <w:lvlJc w:val="left"/>
      <w:pPr>
        <w:ind w:left="5568" w:hanging="360"/>
      </w:pPr>
    </w:lvl>
    <w:lvl w:ilvl="8" w:tplc="0419001B">
      <w:start w:val="1"/>
      <w:numFmt w:val="lowerRoman"/>
      <w:lvlText w:val="%9."/>
      <w:lvlJc w:val="right"/>
      <w:pPr>
        <w:ind w:left="6288" w:hanging="180"/>
      </w:pPr>
    </w:lvl>
  </w:abstractNum>
  <w:abstractNum w:abstractNumId="29">
    <w:nsid w:val="64457453"/>
    <w:multiLevelType w:val="hybridMultilevel"/>
    <w:tmpl w:val="A6C8C49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B965E1"/>
    <w:multiLevelType w:val="hybridMultilevel"/>
    <w:tmpl w:val="8D14DA6C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893EAC"/>
    <w:multiLevelType w:val="hybridMultilevel"/>
    <w:tmpl w:val="8174D63C"/>
    <w:lvl w:ilvl="0" w:tplc="8E0838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0B2DD5"/>
    <w:multiLevelType w:val="hybridMultilevel"/>
    <w:tmpl w:val="B5A622EE"/>
    <w:lvl w:ilvl="0" w:tplc="FA02E3CC">
      <w:start w:val="1"/>
      <w:numFmt w:val="decimal"/>
      <w:lvlText w:val="%1."/>
      <w:lvlJc w:val="left"/>
      <w:pPr>
        <w:ind w:left="528" w:hanging="360"/>
      </w:p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>
      <w:start w:val="1"/>
      <w:numFmt w:val="lowerRoman"/>
      <w:lvlText w:val="%3."/>
      <w:lvlJc w:val="right"/>
      <w:pPr>
        <w:ind w:left="1968" w:hanging="180"/>
      </w:pPr>
    </w:lvl>
    <w:lvl w:ilvl="3" w:tplc="0419000F">
      <w:start w:val="1"/>
      <w:numFmt w:val="decimal"/>
      <w:lvlText w:val="%4."/>
      <w:lvlJc w:val="left"/>
      <w:pPr>
        <w:ind w:left="2688" w:hanging="360"/>
      </w:pPr>
    </w:lvl>
    <w:lvl w:ilvl="4" w:tplc="04190019">
      <w:start w:val="1"/>
      <w:numFmt w:val="lowerLetter"/>
      <w:lvlText w:val="%5."/>
      <w:lvlJc w:val="left"/>
      <w:pPr>
        <w:ind w:left="3408" w:hanging="360"/>
      </w:pPr>
    </w:lvl>
    <w:lvl w:ilvl="5" w:tplc="0419001B">
      <w:start w:val="1"/>
      <w:numFmt w:val="lowerRoman"/>
      <w:lvlText w:val="%6."/>
      <w:lvlJc w:val="right"/>
      <w:pPr>
        <w:ind w:left="4128" w:hanging="180"/>
      </w:pPr>
    </w:lvl>
    <w:lvl w:ilvl="6" w:tplc="0419000F">
      <w:start w:val="1"/>
      <w:numFmt w:val="decimal"/>
      <w:lvlText w:val="%7."/>
      <w:lvlJc w:val="left"/>
      <w:pPr>
        <w:ind w:left="4848" w:hanging="360"/>
      </w:pPr>
    </w:lvl>
    <w:lvl w:ilvl="7" w:tplc="04190019">
      <w:start w:val="1"/>
      <w:numFmt w:val="lowerLetter"/>
      <w:lvlText w:val="%8."/>
      <w:lvlJc w:val="left"/>
      <w:pPr>
        <w:ind w:left="5568" w:hanging="360"/>
      </w:pPr>
    </w:lvl>
    <w:lvl w:ilvl="8" w:tplc="0419001B">
      <w:start w:val="1"/>
      <w:numFmt w:val="lowerRoman"/>
      <w:lvlText w:val="%9."/>
      <w:lvlJc w:val="right"/>
      <w:pPr>
        <w:ind w:left="6288" w:hanging="180"/>
      </w:pPr>
    </w:lvl>
  </w:abstractNum>
  <w:abstractNum w:abstractNumId="33">
    <w:nsid w:val="6B6E3C40"/>
    <w:multiLevelType w:val="multilevel"/>
    <w:tmpl w:val="43A0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F0632"/>
    <w:multiLevelType w:val="hybridMultilevel"/>
    <w:tmpl w:val="B0DA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01AA"/>
    <w:multiLevelType w:val="hybridMultilevel"/>
    <w:tmpl w:val="850696A4"/>
    <w:lvl w:ilvl="0" w:tplc="674C546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005A86"/>
    <w:multiLevelType w:val="multilevel"/>
    <w:tmpl w:val="1616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564FF"/>
    <w:multiLevelType w:val="multilevel"/>
    <w:tmpl w:val="ABECF6E8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</w:lvl>
    <w:lvl w:ilvl="1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</w:lvl>
    <w:lvl w:ilvl="2">
      <w:start w:val="1"/>
      <w:numFmt w:val="decimal"/>
      <w:lvlText w:val="%3."/>
      <w:lvlJc w:val="left"/>
      <w:pPr>
        <w:tabs>
          <w:tab w:val="num" w:pos="2155"/>
        </w:tabs>
        <w:ind w:left="2155" w:hanging="36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>
      <w:start w:val="1"/>
      <w:numFmt w:val="decimal"/>
      <w:lvlText w:val="%5."/>
      <w:lvlJc w:val="left"/>
      <w:pPr>
        <w:tabs>
          <w:tab w:val="num" w:pos="3595"/>
        </w:tabs>
        <w:ind w:left="3595" w:hanging="360"/>
      </w:pPr>
    </w:lvl>
    <w:lvl w:ilvl="5">
      <w:start w:val="1"/>
      <w:numFmt w:val="decimal"/>
      <w:lvlText w:val="%6."/>
      <w:lvlJc w:val="left"/>
      <w:pPr>
        <w:tabs>
          <w:tab w:val="num" w:pos="4315"/>
        </w:tabs>
        <w:ind w:left="4315" w:hanging="360"/>
      </w:pPr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>
      <w:start w:val="1"/>
      <w:numFmt w:val="decimal"/>
      <w:lvlText w:val="%8."/>
      <w:lvlJc w:val="left"/>
      <w:pPr>
        <w:tabs>
          <w:tab w:val="num" w:pos="5755"/>
        </w:tabs>
        <w:ind w:left="5755" w:hanging="360"/>
      </w:pPr>
    </w:lvl>
    <w:lvl w:ilvl="8">
      <w:start w:val="1"/>
      <w:numFmt w:val="decimal"/>
      <w:lvlText w:val="%9."/>
      <w:lvlJc w:val="left"/>
      <w:pPr>
        <w:tabs>
          <w:tab w:val="num" w:pos="6475"/>
        </w:tabs>
        <w:ind w:left="6475" w:hanging="360"/>
      </w:pPr>
    </w:lvl>
  </w:abstractNum>
  <w:abstractNum w:abstractNumId="38">
    <w:nsid w:val="773B704C"/>
    <w:multiLevelType w:val="multilevel"/>
    <w:tmpl w:val="BD7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D4B9C"/>
    <w:multiLevelType w:val="hybridMultilevel"/>
    <w:tmpl w:val="C0AC3E1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D49266B"/>
    <w:multiLevelType w:val="hybridMultilevel"/>
    <w:tmpl w:val="0590BC4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FA2603"/>
    <w:multiLevelType w:val="multilevel"/>
    <w:tmpl w:val="E982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3"/>
  </w:num>
  <w:num w:numId="5">
    <w:abstractNumId w:val="14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4"/>
  </w:num>
  <w:num w:numId="22">
    <w:abstractNumId w:val="36"/>
  </w:num>
  <w:num w:numId="23">
    <w:abstractNumId w:val="28"/>
  </w:num>
  <w:num w:numId="24">
    <w:abstractNumId w:val="15"/>
  </w:num>
  <w:num w:numId="25">
    <w:abstractNumId w:val="31"/>
  </w:num>
  <w:num w:numId="26">
    <w:abstractNumId w:val="20"/>
  </w:num>
  <w:num w:numId="27">
    <w:abstractNumId w:val="5"/>
  </w:num>
  <w:num w:numId="28">
    <w:abstractNumId w:val="16"/>
  </w:num>
  <w:num w:numId="29">
    <w:abstractNumId w:val="17"/>
  </w:num>
  <w:num w:numId="30">
    <w:abstractNumId w:val="6"/>
  </w:num>
  <w:num w:numId="31">
    <w:abstractNumId w:val="35"/>
  </w:num>
  <w:num w:numId="32">
    <w:abstractNumId w:val="22"/>
  </w:num>
  <w:num w:numId="33">
    <w:abstractNumId w:val="21"/>
  </w:num>
  <w:num w:numId="34">
    <w:abstractNumId w:val="3"/>
  </w:num>
  <w:num w:numId="35">
    <w:abstractNumId w:val="2"/>
  </w:num>
  <w:num w:numId="36">
    <w:abstractNumId w:val="25"/>
  </w:num>
  <w:num w:numId="37">
    <w:abstractNumId w:val="1"/>
  </w:num>
  <w:num w:numId="38">
    <w:abstractNumId w:val="40"/>
  </w:num>
  <w:num w:numId="39">
    <w:abstractNumId w:val="30"/>
  </w:num>
  <w:num w:numId="40">
    <w:abstractNumId w:val="29"/>
  </w:num>
  <w:num w:numId="41">
    <w:abstractNumId w:val="19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8C"/>
    <w:rsid w:val="00016542"/>
    <w:rsid w:val="000228C0"/>
    <w:rsid w:val="00023B58"/>
    <w:rsid w:val="00070429"/>
    <w:rsid w:val="000A7FBE"/>
    <w:rsid w:val="0012108E"/>
    <w:rsid w:val="00126FBF"/>
    <w:rsid w:val="001816F8"/>
    <w:rsid w:val="001C240A"/>
    <w:rsid w:val="001E4930"/>
    <w:rsid w:val="00202FDB"/>
    <w:rsid w:val="002126D4"/>
    <w:rsid w:val="0025059F"/>
    <w:rsid w:val="00291442"/>
    <w:rsid w:val="002B455F"/>
    <w:rsid w:val="002C1B39"/>
    <w:rsid w:val="00300973"/>
    <w:rsid w:val="0032051F"/>
    <w:rsid w:val="00337875"/>
    <w:rsid w:val="00361B51"/>
    <w:rsid w:val="00366651"/>
    <w:rsid w:val="00376B5C"/>
    <w:rsid w:val="00383A7A"/>
    <w:rsid w:val="0038445D"/>
    <w:rsid w:val="003860B8"/>
    <w:rsid w:val="003A4A8C"/>
    <w:rsid w:val="003E54D4"/>
    <w:rsid w:val="00407845"/>
    <w:rsid w:val="004432F5"/>
    <w:rsid w:val="00485854"/>
    <w:rsid w:val="004A25F7"/>
    <w:rsid w:val="004A5286"/>
    <w:rsid w:val="004D5890"/>
    <w:rsid w:val="005234BA"/>
    <w:rsid w:val="00661866"/>
    <w:rsid w:val="007C7872"/>
    <w:rsid w:val="007D4F10"/>
    <w:rsid w:val="008054F2"/>
    <w:rsid w:val="008966A8"/>
    <w:rsid w:val="00906146"/>
    <w:rsid w:val="00935776"/>
    <w:rsid w:val="00944560"/>
    <w:rsid w:val="009670B3"/>
    <w:rsid w:val="009B785E"/>
    <w:rsid w:val="00A05D64"/>
    <w:rsid w:val="00A106E6"/>
    <w:rsid w:val="00A8673E"/>
    <w:rsid w:val="00A937F4"/>
    <w:rsid w:val="00AA08D2"/>
    <w:rsid w:val="00AA27CC"/>
    <w:rsid w:val="00AC163C"/>
    <w:rsid w:val="00B64ABB"/>
    <w:rsid w:val="00B96B51"/>
    <w:rsid w:val="00BA1FD3"/>
    <w:rsid w:val="00BA5F73"/>
    <w:rsid w:val="00BC35E8"/>
    <w:rsid w:val="00C23FF6"/>
    <w:rsid w:val="00C343EA"/>
    <w:rsid w:val="00C777C3"/>
    <w:rsid w:val="00C971B5"/>
    <w:rsid w:val="00CA4CD8"/>
    <w:rsid w:val="00D2365E"/>
    <w:rsid w:val="00D419AE"/>
    <w:rsid w:val="00DA6686"/>
    <w:rsid w:val="00DB786D"/>
    <w:rsid w:val="00DC2BB7"/>
    <w:rsid w:val="00DC3FAA"/>
    <w:rsid w:val="00E10D16"/>
    <w:rsid w:val="00E50EDA"/>
    <w:rsid w:val="00E6783E"/>
    <w:rsid w:val="00E92795"/>
    <w:rsid w:val="00E945FC"/>
    <w:rsid w:val="00EB3551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F5"/>
    <w:pPr>
      <w:ind w:left="720"/>
      <w:contextualSpacing/>
    </w:pPr>
  </w:style>
  <w:style w:type="paragraph" w:customStyle="1" w:styleId="c2">
    <w:name w:val="c2"/>
    <w:basedOn w:val="a"/>
    <w:rsid w:val="004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432F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9">
    <w:name w:val="c29"/>
    <w:basedOn w:val="a0"/>
    <w:rsid w:val="004432F5"/>
  </w:style>
  <w:style w:type="character" w:customStyle="1" w:styleId="c13">
    <w:name w:val="c13"/>
    <w:basedOn w:val="a0"/>
    <w:rsid w:val="004432F5"/>
  </w:style>
  <w:style w:type="character" w:customStyle="1" w:styleId="c9">
    <w:name w:val="c9"/>
    <w:basedOn w:val="a0"/>
    <w:rsid w:val="004432F5"/>
  </w:style>
  <w:style w:type="paragraph" w:styleId="a4">
    <w:name w:val="Normal (Web)"/>
    <w:basedOn w:val="a"/>
    <w:uiPriority w:val="99"/>
    <w:semiHidden/>
    <w:unhideWhenUsed/>
    <w:rsid w:val="004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32F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432F5"/>
    <w:rPr>
      <w:b/>
      <w:bCs/>
    </w:rPr>
  </w:style>
  <w:style w:type="character" w:customStyle="1" w:styleId="c52">
    <w:name w:val="c52"/>
    <w:basedOn w:val="a0"/>
    <w:rsid w:val="00337875"/>
  </w:style>
  <w:style w:type="character" w:customStyle="1" w:styleId="c16">
    <w:name w:val="c16"/>
    <w:basedOn w:val="a0"/>
    <w:rsid w:val="00337875"/>
  </w:style>
  <w:style w:type="character" w:customStyle="1" w:styleId="c19">
    <w:name w:val="c19"/>
    <w:basedOn w:val="a0"/>
    <w:rsid w:val="00337875"/>
  </w:style>
  <w:style w:type="table" w:styleId="a7">
    <w:name w:val="Table Grid"/>
    <w:basedOn w:val="a1"/>
    <w:uiPriority w:val="59"/>
    <w:rsid w:val="0033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87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37875"/>
    <w:rPr>
      <w:color w:val="808080"/>
    </w:rPr>
  </w:style>
  <w:style w:type="paragraph" w:styleId="ab">
    <w:name w:val="header"/>
    <w:basedOn w:val="a"/>
    <w:link w:val="ac"/>
    <w:uiPriority w:val="99"/>
    <w:unhideWhenUsed/>
    <w:rsid w:val="0033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7875"/>
  </w:style>
  <w:style w:type="paragraph" w:styleId="ad">
    <w:name w:val="footer"/>
    <w:basedOn w:val="a"/>
    <w:link w:val="ae"/>
    <w:uiPriority w:val="99"/>
    <w:unhideWhenUsed/>
    <w:rsid w:val="0033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7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F5"/>
    <w:pPr>
      <w:ind w:left="720"/>
      <w:contextualSpacing/>
    </w:pPr>
  </w:style>
  <w:style w:type="paragraph" w:customStyle="1" w:styleId="c2">
    <w:name w:val="c2"/>
    <w:basedOn w:val="a"/>
    <w:rsid w:val="004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432F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9">
    <w:name w:val="c29"/>
    <w:basedOn w:val="a0"/>
    <w:rsid w:val="004432F5"/>
  </w:style>
  <w:style w:type="character" w:customStyle="1" w:styleId="c13">
    <w:name w:val="c13"/>
    <w:basedOn w:val="a0"/>
    <w:rsid w:val="004432F5"/>
  </w:style>
  <w:style w:type="character" w:customStyle="1" w:styleId="c9">
    <w:name w:val="c9"/>
    <w:basedOn w:val="a0"/>
    <w:rsid w:val="004432F5"/>
  </w:style>
  <w:style w:type="paragraph" w:styleId="a4">
    <w:name w:val="Normal (Web)"/>
    <w:basedOn w:val="a"/>
    <w:uiPriority w:val="99"/>
    <w:semiHidden/>
    <w:unhideWhenUsed/>
    <w:rsid w:val="004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32F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432F5"/>
    <w:rPr>
      <w:b/>
      <w:bCs/>
    </w:rPr>
  </w:style>
  <w:style w:type="character" w:customStyle="1" w:styleId="c52">
    <w:name w:val="c52"/>
    <w:basedOn w:val="a0"/>
    <w:rsid w:val="00337875"/>
  </w:style>
  <w:style w:type="character" w:customStyle="1" w:styleId="c16">
    <w:name w:val="c16"/>
    <w:basedOn w:val="a0"/>
    <w:rsid w:val="00337875"/>
  </w:style>
  <w:style w:type="character" w:customStyle="1" w:styleId="c19">
    <w:name w:val="c19"/>
    <w:basedOn w:val="a0"/>
    <w:rsid w:val="00337875"/>
  </w:style>
  <w:style w:type="table" w:styleId="a7">
    <w:name w:val="Table Grid"/>
    <w:basedOn w:val="a1"/>
    <w:uiPriority w:val="59"/>
    <w:rsid w:val="0033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87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37875"/>
    <w:rPr>
      <w:color w:val="808080"/>
    </w:rPr>
  </w:style>
  <w:style w:type="paragraph" w:styleId="ab">
    <w:name w:val="header"/>
    <w:basedOn w:val="a"/>
    <w:link w:val="ac"/>
    <w:uiPriority w:val="99"/>
    <w:unhideWhenUsed/>
    <w:rsid w:val="0033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7875"/>
  </w:style>
  <w:style w:type="paragraph" w:styleId="ad">
    <w:name w:val="footer"/>
    <w:basedOn w:val="a"/>
    <w:link w:val="ae"/>
    <w:uiPriority w:val="99"/>
    <w:unhideWhenUsed/>
    <w:rsid w:val="0033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2023-03-10T15:47:00Z</dcterms:created>
  <dcterms:modified xsi:type="dcterms:W3CDTF">2025-05-21T15:14:00Z</dcterms:modified>
</cp:coreProperties>
</file>