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41" w:rsidRPr="0076304F" w:rsidRDefault="009847D2">
      <w:pPr>
        <w:spacing w:after="0"/>
        <w:jc w:val="center"/>
        <w:rPr>
          <w:rFonts w:ascii="Times New Roman" w:hAnsi="Times New Roman" w:cs="Times New Roman"/>
          <w:b/>
        </w:rPr>
      </w:pPr>
      <w:r w:rsidRPr="0076304F">
        <w:rPr>
          <w:rFonts w:ascii="Times New Roman" w:hAnsi="Times New Roman" w:cs="Times New Roman"/>
          <w:b/>
        </w:rPr>
        <w:t>Муниципальное казённое дошкольное образовательное учреждение</w:t>
      </w:r>
    </w:p>
    <w:p w:rsidR="00172941" w:rsidRPr="0076304F" w:rsidRDefault="009847D2">
      <w:pPr>
        <w:jc w:val="center"/>
        <w:rPr>
          <w:rFonts w:ascii="Times New Roman" w:hAnsi="Times New Roman" w:cs="Times New Roman"/>
          <w:b/>
        </w:rPr>
      </w:pPr>
      <w:r w:rsidRPr="0076304F">
        <w:rPr>
          <w:rFonts w:ascii="Times New Roman" w:hAnsi="Times New Roman" w:cs="Times New Roman"/>
          <w:b/>
        </w:rPr>
        <w:t>общеразвивающего вида Детский сад № 35  «Росинка</w:t>
      </w: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444444"/>
          <w:kern w:val="36"/>
          <w:sz w:val="24"/>
          <w:szCs w:val="24"/>
        </w:rPr>
      </w:pP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36"/>
          <w:sz w:val="24"/>
          <w:szCs w:val="24"/>
        </w:rPr>
      </w:pPr>
    </w:p>
    <w:p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:rsidR="0076304F" w:rsidRDefault="0076304F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Cs/>
          <w:kern w:val="36"/>
        </w:rPr>
      </w:pPr>
    </w:p>
    <w:p w:rsidR="0076304F" w:rsidRPr="0076304F" w:rsidRDefault="009847D2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</w:rPr>
      </w:pPr>
      <w:r w:rsidRPr="0076304F">
        <w:rPr>
          <w:b/>
          <w:bCs/>
          <w:iCs/>
          <w:kern w:val="36"/>
        </w:rPr>
        <w:t xml:space="preserve">Конспект открытого занятия по </w:t>
      </w:r>
      <w:r w:rsidRPr="0076304F">
        <w:rPr>
          <w:b/>
          <w:bCs/>
        </w:rPr>
        <w:t>экспериментированию</w:t>
      </w:r>
    </w:p>
    <w:p w:rsidR="0076304F" w:rsidRPr="0076304F" w:rsidRDefault="009847D2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</w:rPr>
      </w:pPr>
      <w:r w:rsidRPr="0076304F">
        <w:rPr>
          <w:b/>
          <w:bCs/>
        </w:rPr>
        <w:t xml:space="preserve"> в средней группе </w:t>
      </w:r>
    </w:p>
    <w:p w:rsidR="00172941" w:rsidRPr="0076304F" w:rsidRDefault="009847D2" w:rsidP="0076304F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r w:rsidRPr="0076304F">
        <w:rPr>
          <w:b/>
          <w:bCs/>
        </w:rPr>
        <w:t>«Волшебница-вода»</w:t>
      </w: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172941" w:rsidRPr="0076304F" w:rsidRDefault="009847D2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630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</w:t>
      </w: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172941" w:rsidRPr="0076304F" w:rsidRDefault="0017294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172941" w:rsidRPr="0076304F" w:rsidRDefault="009847D2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left="-142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630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</w:t>
      </w:r>
      <w:r w:rsidRPr="007630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Воспитатель: Хестанова С.П.</w:t>
      </w:r>
    </w:p>
    <w:p w:rsidR="00172941" w:rsidRPr="0076304F" w:rsidRDefault="0017294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i/>
          <w:color w:val="151515"/>
        </w:rPr>
        <w:sectPr w:rsidR="00172941" w:rsidRPr="0076304F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lastRenderedPageBreak/>
        <w:t xml:space="preserve">Конспект </w:t>
      </w:r>
      <w:r w:rsidRPr="0076304F">
        <w:rPr>
          <w:b/>
          <w:bCs/>
          <w:color w:val="151515"/>
        </w:rPr>
        <w:t>открытого</w:t>
      </w:r>
      <w:r w:rsidRPr="0076304F">
        <w:rPr>
          <w:b/>
          <w:bCs/>
          <w:color w:val="151515"/>
        </w:rPr>
        <w:t xml:space="preserve"> </w:t>
      </w:r>
      <w:r w:rsidRPr="0076304F">
        <w:rPr>
          <w:b/>
          <w:bCs/>
          <w:color w:val="151515"/>
        </w:rPr>
        <w:t>занятия по экспериментированию в средней группе «Волшебница-вода»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Цель:</w:t>
      </w:r>
      <w:r w:rsidRPr="0076304F">
        <w:rPr>
          <w:color w:val="151515"/>
        </w:rPr>
        <w:t> развитие познавательных интересов, потребности в самостоятельной</w:t>
      </w:r>
      <w:r w:rsidRPr="0076304F">
        <w:rPr>
          <w:color w:val="151515"/>
        </w:rPr>
        <w:t xml:space="preserve"> поисковой деятельности на базе обогащенного и сформированного эмоционально-чувственного опыта.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Интеграция образовательных областей:</w:t>
      </w:r>
      <w:r w:rsidRPr="0076304F">
        <w:rPr>
          <w:color w:val="151515"/>
        </w:rPr>
        <w:t> «социально-коммуникативное развитие», «познавательное развитие», «речевое развитие», «физическое развитие», «художественно-</w:t>
      </w:r>
      <w:r w:rsidRPr="0076304F">
        <w:rPr>
          <w:color w:val="151515"/>
        </w:rPr>
        <w:t>эстетическое развитие».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Обучающие задачи: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 Упражнять в наблюдательности за окружающей средой;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 Закрепить представления детей о воде, его свойствах;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 Учить строить гипотезы о признаках и свойствах воды;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 Продолжать закреплять навыки проведения опытов.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</w:t>
      </w:r>
      <w:r w:rsidRPr="0076304F">
        <w:rPr>
          <w:color w:val="151515"/>
        </w:rPr>
        <w:t xml:space="preserve"> Совершенствовать умение детей пользоваться словами одна, много.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•Расширение представлений о свойствах воды: прозрачная, не имеет вкуса, запаха.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Развивающие задачи: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 Развивать умение самостоятельно делать выводы на основе практического опыта;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 Создать ус</w:t>
      </w:r>
      <w:r w:rsidRPr="0076304F">
        <w:rPr>
          <w:color w:val="151515"/>
        </w:rPr>
        <w:t>ловия для развития образного мышления, сообразительности, внимания;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Воспитательные задачи: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 Воспитывать доброту, отзывчивость, уважение к своим т</w:t>
      </w:r>
      <w:r w:rsidRPr="0076304F">
        <w:rPr>
          <w:color w:val="151515"/>
        </w:rPr>
        <w:t>оварищам;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 Воспитывать самостоятельность, умение понимать учебную задачу и выполнять её самостоятельно;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• Воспитывать интерес к экспериментированию, воспитывать аккуратность при работе с водой.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Ход занятия: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Приветствие: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Встанем рядышком, по кругу,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 xml:space="preserve">Скажем </w:t>
      </w:r>
      <w:r w:rsidRPr="0076304F">
        <w:rPr>
          <w:b/>
          <w:i/>
          <w:color w:val="151515"/>
        </w:rPr>
        <w:t>«Здравствуйте» друг другу.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Ручками похлопаем,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Ножками потопаем.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Если каждый улыбнётся –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Утро доброе начнётся.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Доброе утро, мальчики и девочки!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Ребята, к нам сегодня пришли гости, давайте поздороваемся с ними и подарим свои улыбки, и хорошее на</w:t>
      </w:r>
      <w:r w:rsidRPr="0076304F">
        <w:rPr>
          <w:color w:val="151515"/>
        </w:rPr>
        <w:t>строение.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Здравствуйте!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Ребята, Вы слышите? (Включается запись «шум воды»).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Как вы думаете, что это?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это шум (звук) воды!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Конечно же – это шум воды!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 xml:space="preserve"> Ребята, как вы думаете, о чём мы с вами сегодня </w:t>
      </w:r>
      <w:r w:rsidRPr="0076304F">
        <w:rPr>
          <w:color w:val="151515"/>
        </w:rPr>
        <w:t>поговорим?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О воде.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color w:val="151515"/>
        </w:rPr>
        <w:t>(звучит спокойная музыка, дети подходят к тучке, на конце которых прикреплены капельки).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 посмотрите – это что?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Капельки.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lastRenderedPageBreak/>
        <w:t>Воспитатель:</w:t>
      </w:r>
      <w:r w:rsidRPr="0076304F">
        <w:rPr>
          <w:color w:val="151515"/>
        </w:rPr>
        <w:t> Посмотрите, какие они весёлые. Капельки принесли нам стихотворение.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 читает стихотворение: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Вы слыхали о воде?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Говорят, она везде!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В луже, в море, в океане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И в водопроводном кране.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Как сосулька, замерзает,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В лес туманом заползает.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На плите у нас кипит.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Паром чайника шипит,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Без нее нам не умыться,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 xml:space="preserve">Не наесться, не </w:t>
      </w:r>
      <w:r w:rsidRPr="0076304F">
        <w:rPr>
          <w:b/>
          <w:i/>
          <w:color w:val="151515"/>
        </w:rPr>
        <w:t>напиться!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Смею вам я доложить: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Без воды нам не прожить!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Ребята, о чём говорилось в стихотворении?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О воде.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Ребята, а кому нужна вода?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Людям, животным, растениям, насекомым, птицам.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А если не будет воды?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То всё пожелтеет, высохнет и погибнет.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Поэтому люди должны очень бережно относиться к ней.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А как мы можем бережно относиться к воде?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Нельзя тратить воду, нельзя загрязнять воду.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Ребята, а где вода находитс</w:t>
      </w:r>
      <w:r w:rsidRPr="0076304F">
        <w:rPr>
          <w:color w:val="151515"/>
        </w:rPr>
        <w:t>я у нас в садике?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В кране.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Берёт стакан с водой и пипетку, и каждому ребёнку капает на ладошку одну каплю воды. Ребята, сколько у вас у каждого капелек?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Одна, по одной.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А в стакане сколько капелек?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Много.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Ребята, значит вода из чего состоит?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Из капелек.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Молодцы, ребята!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Ребята, а вы знаете, что вода волшебная. С ней можно играть, проводить различные фокусы и опыты.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А вы знаете, где проводят опыты?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</w:t>
      </w:r>
      <w:r w:rsidRPr="0076304F">
        <w:rPr>
          <w:b/>
          <w:bCs/>
          <w:color w:val="151515"/>
        </w:rPr>
        <w:t>ти:</w:t>
      </w:r>
      <w:r w:rsidRPr="0076304F">
        <w:rPr>
          <w:color w:val="151515"/>
        </w:rPr>
        <w:t> В лаборатории.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И проводят их лаборанты. Специально обученные люди в белых халатах. Вы хотите превратиться в лаборантов?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Да.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Тогда повторяйте за мной.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Руки вверх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Руки вниз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И на месте покружись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Раз - хлопок,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Два – хлопок,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Снова сделай поворот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Прыг, скок – улыбнись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lastRenderedPageBreak/>
        <w:t>И в лаборанта превратись.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 предлагает пройти и надеть халаты.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</w:rPr>
      </w:pPr>
      <w:r w:rsidRPr="0076304F">
        <w:rPr>
          <w:color w:val="151515"/>
        </w:rPr>
        <w:t>Дети одевают халаты.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color w:val="151515"/>
          <w:u w:val="single"/>
        </w:rPr>
      </w:pPr>
      <w:r w:rsidRPr="0076304F">
        <w:rPr>
          <w:b/>
          <w:color w:val="151515"/>
          <w:u w:val="single"/>
        </w:rPr>
        <w:t>Стихотворение читает ребёнок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А у нас в саду дела.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Эксперименты снова.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Сам волшебник никогда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Не творил такого.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 xml:space="preserve">То </w:t>
      </w:r>
      <w:r w:rsidRPr="0076304F">
        <w:rPr>
          <w:b/>
          <w:i/>
          <w:color w:val="151515"/>
        </w:rPr>
        <w:t>растопим снег и лед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То смешаем краски,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Изменяем вкус воды,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Как в волшебной сказке.</w:t>
      </w:r>
    </w:p>
    <w:p w:rsidR="00172941" w:rsidRPr="0076304F" w:rsidRDefault="0017294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</w:rPr>
      </w:pP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 xml:space="preserve"> Сегодня мы с вами будем сотрудниками «волшебной лаборатории». А чтобы всё получилось, даже в «волшебной лаборатории»нужно соблюдать </w:t>
      </w:r>
      <w:r w:rsidRPr="0076304F">
        <w:rPr>
          <w:b/>
          <w:color w:val="151515"/>
        </w:rPr>
        <w:t>правила поведения</w:t>
      </w:r>
      <w:r w:rsidRPr="0076304F">
        <w:rPr>
          <w:color w:val="151515"/>
        </w:rPr>
        <w:t>: как вы д</w:t>
      </w:r>
      <w:r w:rsidRPr="0076304F">
        <w:rPr>
          <w:color w:val="151515"/>
        </w:rPr>
        <w:t>умаете какие?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1. Внимательно слушать воспитателя.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2. Не разговаривать слишком громко, чтобы не мешать друг другу.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3. Незабывайте после каждого опыта делать вывод.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Я приглашаю вас пройти в первую лабораторию, стол с цифрой 1.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51515"/>
        </w:rPr>
      </w:pPr>
      <w:r w:rsidRPr="0076304F">
        <w:rPr>
          <w:b/>
          <w:bCs/>
          <w:color w:val="FF0000"/>
        </w:rPr>
        <w:t>Опыт №1:</w:t>
      </w:r>
      <w:r w:rsidRPr="0076304F">
        <w:rPr>
          <w:color w:val="151515"/>
        </w:rPr>
        <w:t> </w:t>
      </w:r>
      <w:r w:rsidRPr="0076304F">
        <w:rPr>
          <w:b/>
          <w:color w:val="151515"/>
        </w:rPr>
        <w:t xml:space="preserve">«На </w:t>
      </w:r>
      <w:r w:rsidRPr="0076304F">
        <w:rPr>
          <w:b/>
          <w:color w:val="151515"/>
        </w:rPr>
        <w:t>определение прозрачности воды».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Ребята, посмотрите, перед нами два стакана. Определите, в каком стакане вода? (дети показывают).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Как вы догадались?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Вода прозрачная, а молоко нет.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А давайте мы с вами посмотрим, п</w:t>
      </w:r>
      <w:r w:rsidRPr="0076304F">
        <w:rPr>
          <w:color w:val="151515"/>
        </w:rPr>
        <w:t>равда, это или нет?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Давайте положим в стаканчик с водой ракушки. Видно их?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Да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А теперь такие же ракушки мы положим в стаканчик с молоком. Видно их?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Нет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Вот мы с вами и убедились, что вода, какая?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Вода прозрачная.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Я предлагаю вам пройти во вторую лабораторию, стол с цифрой 2.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51515"/>
        </w:rPr>
      </w:pPr>
      <w:r w:rsidRPr="0076304F">
        <w:rPr>
          <w:b/>
          <w:bCs/>
          <w:color w:val="FF0000"/>
        </w:rPr>
        <w:t>Опыт №2:</w:t>
      </w:r>
      <w:r w:rsidRPr="0076304F">
        <w:rPr>
          <w:color w:val="151515"/>
        </w:rPr>
        <w:t> </w:t>
      </w:r>
      <w:r w:rsidRPr="0076304F">
        <w:rPr>
          <w:b/>
          <w:color w:val="151515"/>
        </w:rPr>
        <w:t>«Окрашивание воды».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А теперь давайте узнаем, Можно ли окрасить воду? Возьмите бутылочки с чистой водой и взболтните её в руке. Что изменилос</w:t>
      </w:r>
      <w:r w:rsidRPr="0076304F">
        <w:rPr>
          <w:color w:val="151515"/>
        </w:rPr>
        <w:t>ь?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Дети:</w:t>
      </w:r>
      <w:r w:rsidRPr="0076304F">
        <w:rPr>
          <w:color w:val="151515"/>
        </w:rPr>
        <w:t> Вода стала цветная.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Правильно, вода стала цветная. Значит можно сделать вывод.что воду можно окрашивать.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Ну что? Устали? Давайте немного отдохнём.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u w:val="single"/>
        </w:rPr>
      </w:pPr>
      <w:r w:rsidRPr="0076304F">
        <w:rPr>
          <w:b/>
          <w:bCs/>
          <w:color w:val="151515"/>
          <w:u w:val="single"/>
        </w:rPr>
        <w:t>Физ. минутка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Раз, два, три, четыре, пять любят капельки играть.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 xml:space="preserve">Мы ногами </w:t>
      </w:r>
      <w:r w:rsidRPr="0076304F">
        <w:rPr>
          <w:b/>
          <w:i/>
          <w:color w:val="151515"/>
        </w:rPr>
        <w:t>топ-топ, мы руками хлоп-хлоп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Мы глазами миг-миг, мы плечами чик, чик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Раз туда, два сюда, повернись вокруг себя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Раз присели, два привстали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lastRenderedPageBreak/>
        <w:t>Руки кверху все подняли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Раз, два, раз, два (хлопают в ладоши)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Вот и кончилась игра.</w:t>
      </w:r>
    </w:p>
    <w:p w:rsidR="00172941" w:rsidRPr="0076304F" w:rsidRDefault="0017294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Я предлагаю вам прой</w:t>
      </w:r>
      <w:r w:rsidRPr="0076304F">
        <w:rPr>
          <w:color w:val="151515"/>
        </w:rPr>
        <w:t>ти в третью лабораторию, стол с цифрой 3.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51515"/>
        </w:rPr>
      </w:pPr>
      <w:r w:rsidRPr="0076304F">
        <w:rPr>
          <w:b/>
          <w:bCs/>
          <w:color w:val="FF0000"/>
        </w:rPr>
        <w:t>Опыт №3</w:t>
      </w:r>
      <w:r w:rsidRPr="0076304F">
        <w:rPr>
          <w:b/>
          <w:bCs/>
          <w:color w:val="151515"/>
        </w:rPr>
        <w:t>:</w:t>
      </w:r>
      <w:r w:rsidRPr="0076304F">
        <w:rPr>
          <w:b/>
          <w:color w:val="151515"/>
        </w:rPr>
        <w:t> </w:t>
      </w:r>
      <w:r w:rsidRPr="0076304F">
        <w:rPr>
          <w:b/>
          <w:color w:val="151515"/>
        </w:rPr>
        <w:t>«На смешивание красок». Пуговки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 у каждого из вас лежат шаблоны с разноцветными пуговками. Все они разные по цвету. Вам нужно капельку воды определенного цвета перетащить палочкой на пуг</w:t>
      </w:r>
      <w:r w:rsidRPr="0076304F">
        <w:rPr>
          <w:color w:val="151515"/>
        </w:rPr>
        <w:t>овку такого же цвета , как и капелька воды.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color w:val="151515"/>
        </w:rPr>
      </w:pPr>
      <w:r w:rsidRPr="0076304F">
        <w:rPr>
          <w:b/>
          <w:bCs/>
          <w:color w:val="151515"/>
        </w:rPr>
        <w:t xml:space="preserve">Воспитатель: </w:t>
      </w:r>
      <w:r w:rsidRPr="0076304F">
        <w:rPr>
          <w:bCs/>
          <w:color w:val="151515"/>
        </w:rPr>
        <w:t>Можем сказать,что с помощью воды и красок можно не только рисовать, но и проводить вот такой интересный опыт.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000000" w:themeColor="text1"/>
        </w:rPr>
      </w:pPr>
      <w:r w:rsidRPr="0076304F">
        <w:rPr>
          <w:b/>
          <w:bCs/>
          <w:color w:val="FF0000"/>
        </w:rPr>
        <w:t xml:space="preserve">Опыт №4: </w:t>
      </w:r>
      <w:r w:rsidRPr="0076304F">
        <w:rPr>
          <w:b/>
          <w:bCs/>
          <w:color w:val="000000" w:themeColor="text1"/>
        </w:rPr>
        <w:t>Радуга на молоке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 xml:space="preserve"> .Предлагаю вам провести еще один опыт. У нас уже </w:t>
      </w:r>
      <w:r w:rsidRPr="0076304F">
        <w:rPr>
          <w:color w:val="151515"/>
        </w:rPr>
        <w:t>подготовлен ватный диск раскрашен фломастерами и молоко.  Ватный диск мы опускаем в молоко и видим ,как на молоке появляется цветная радуга.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</w:rPr>
      </w:pPr>
      <w:r w:rsidRPr="0076304F">
        <w:rPr>
          <w:b/>
          <w:bCs/>
          <w:color w:val="151515"/>
        </w:rPr>
        <w:t xml:space="preserve">Воспитатель: </w:t>
      </w:r>
      <w:r w:rsidRPr="0076304F">
        <w:rPr>
          <w:bCs/>
          <w:color w:val="151515"/>
        </w:rPr>
        <w:t>Ребята,вам понравился опыт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 вам понравилось работать в «волшебной лаборатории»?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76304F">
        <w:rPr>
          <w:color w:val="151515"/>
        </w:rPr>
        <w:t>Что</w:t>
      </w:r>
      <w:r w:rsidRPr="0076304F">
        <w:rPr>
          <w:color w:val="151515"/>
        </w:rPr>
        <w:t xml:space="preserve"> больше всего запомнилось?</w:t>
      </w:r>
    </w:p>
    <w:p w:rsidR="00172941" w:rsidRPr="0076304F" w:rsidRDefault="009847D2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76304F">
        <w:rPr>
          <w:color w:val="151515"/>
        </w:rPr>
        <w:t>Давайте еще раз вспомним, что вы сегодня выявили в ходе экспериментов.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240" w:afterAutospacing="0"/>
        <w:rPr>
          <w:color w:val="151515"/>
        </w:rPr>
      </w:pPr>
      <w:r w:rsidRPr="0076304F">
        <w:rPr>
          <w:color w:val="151515"/>
        </w:rPr>
        <w:t>Ребята вы сегодня хорошо поработали. Вы молодцы давай похлопаем себе и своим товарищам!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Руки вверх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Руки вниз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И на месте покружись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Раз - хлопок,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Два – хлопок,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Снова сделай поворот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Прыг, скок – улыбнись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r w:rsidRPr="0076304F">
        <w:rPr>
          <w:b/>
          <w:i/>
          <w:color w:val="151515"/>
        </w:rPr>
        <w:t>И в детишек превратись.</w:t>
      </w:r>
    </w:p>
    <w:p w:rsidR="00172941" w:rsidRPr="0076304F" w:rsidRDefault="009847D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76304F">
        <w:rPr>
          <w:b/>
          <w:bCs/>
          <w:color w:val="151515"/>
        </w:rPr>
        <w:t>Воспитатель:</w:t>
      </w:r>
      <w:r w:rsidRPr="0076304F">
        <w:rPr>
          <w:color w:val="151515"/>
        </w:rPr>
        <w:t> Ребята, вы сегодня были любознательными, активными, много интересного узнали о воде. Я хочу, чтобы вы взяли эти волшебные капельки, потому что вода действительно волшебная. Пус</w:t>
      </w:r>
      <w:r w:rsidRPr="0076304F">
        <w:rPr>
          <w:color w:val="151515"/>
        </w:rPr>
        <w:t>ть эти капельки напоминают вам о своей волшебной силе, а еще о том, что мы должны беречь каждую капельку воды, использовать бережно. Вы сегодня дома расскажите мамам и папам, как правильно беречь воду и с какими свойствами воды Вы познакомились.</w:t>
      </w:r>
    </w:p>
    <w:p w:rsidR="00172941" w:rsidRPr="0076304F" w:rsidRDefault="00172941">
      <w:pPr>
        <w:rPr>
          <w:rFonts w:ascii="Times New Roman" w:hAnsi="Times New Roman" w:cs="Times New Roman"/>
          <w:sz w:val="24"/>
          <w:szCs w:val="24"/>
        </w:rPr>
      </w:pPr>
    </w:p>
    <w:sectPr w:rsidR="00172941" w:rsidRPr="0076304F" w:rsidSect="001729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D2" w:rsidRDefault="009847D2">
      <w:pPr>
        <w:spacing w:line="240" w:lineRule="auto"/>
      </w:pPr>
      <w:r>
        <w:separator/>
      </w:r>
    </w:p>
  </w:endnote>
  <w:endnote w:type="continuationSeparator" w:id="0">
    <w:p w:rsidR="009847D2" w:rsidRDefault="00984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D2" w:rsidRDefault="009847D2">
      <w:pPr>
        <w:spacing w:after="0"/>
      </w:pPr>
      <w:r>
        <w:separator/>
      </w:r>
    </w:p>
  </w:footnote>
  <w:footnote w:type="continuationSeparator" w:id="0">
    <w:p w:rsidR="009847D2" w:rsidRDefault="009847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6B61"/>
    <w:rsid w:val="000B6B61"/>
    <w:rsid w:val="00172941"/>
    <w:rsid w:val="001B2415"/>
    <w:rsid w:val="004572A4"/>
    <w:rsid w:val="005C081A"/>
    <w:rsid w:val="00600F18"/>
    <w:rsid w:val="00757F63"/>
    <w:rsid w:val="0076304F"/>
    <w:rsid w:val="009746EB"/>
    <w:rsid w:val="009847D2"/>
    <w:rsid w:val="00AC21A8"/>
    <w:rsid w:val="00CC7DCA"/>
    <w:rsid w:val="00D44273"/>
    <w:rsid w:val="00E13EBB"/>
    <w:rsid w:val="00E90F6B"/>
    <w:rsid w:val="0E5E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1137</Words>
  <Characters>6485</Characters>
  <Application>Microsoft Office Word</Application>
  <DocSecurity>0</DocSecurity>
  <Lines>54</Lines>
  <Paragraphs>15</Paragraphs>
  <ScaleCrop>false</ScaleCrop>
  <Company>Home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</cp:lastModifiedBy>
  <cp:revision>8</cp:revision>
  <cp:lastPrinted>2025-02-10T19:26:00Z</cp:lastPrinted>
  <dcterms:created xsi:type="dcterms:W3CDTF">2025-02-05T18:32:00Z</dcterms:created>
  <dcterms:modified xsi:type="dcterms:W3CDTF">2025-08-27T17:31:00Z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451C4BC003604360B61B68AD01EB9859_12</vt:lpwstr>
  </property>
</Properties>
</file>