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2B" w:rsidRDefault="00F93E1F" w:rsidP="00F93E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Катаева В.Л. </w:t>
      </w:r>
    </w:p>
    <w:p w:rsidR="00F93E1F" w:rsidRDefault="00F93E1F" w:rsidP="00F93E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«Детский 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 №208»</w:t>
      </w:r>
    </w:p>
    <w:p w:rsidR="00F93E1F" w:rsidRDefault="00F93E1F" w:rsidP="00F93E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Барнаул</w:t>
      </w:r>
    </w:p>
    <w:p w:rsidR="007F5E6F" w:rsidRDefault="00F93E1F" w:rsidP="00BD32D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родительского собрания</w:t>
      </w:r>
    </w:p>
    <w:p w:rsidR="00F93E1F" w:rsidRDefault="00F93E1F" w:rsidP="00BD32D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эмоциональная гавань для ребёнка</w:t>
      </w:r>
    </w:p>
    <w:p w:rsidR="007F5E6F" w:rsidRDefault="007F5E6F" w:rsidP="007F5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:rsidR="007F5E6F" w:rsidRDefault="007F5E6F" w:rsidP="007F5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 проблеме психологического здоровья дошкольников. </w:t>
      </w:r>
    </w:p>
    <w:p w:rsidR="007F5E6F" w:rsidRDefault="007F5E6F" w:rsidP="007F5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</w:t>
      </w:r>
      <w:r w:rsidR="00F93E1F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побуждению родителей проявлять заботу о психологическом состоянии ребёнка. </w:t>
      </w:r>
    </w:p>
    <w:p w:rsidR="007F5E6F" w:rsidRDefault="007F5E6F" w:rsidP="00F93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Способствование снижению тревожности и укрепления психологического здоровья детей и взрослых.</w:t>
      </w:r>
    </w:p>
    <w:p w:rsidR="00BD32D9" w:rsidRPr="00674D0E" w:rsidRDefault="00BD32D9" w:rsidP="00BD32D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>План родительского собрания</w:t>
      </w:r>
    </w:p>
    <w:p w:rsidR="00BD32D9" w:rsidRPr="00674D0E" w:rsidRDefault="00BD32D9" w:rsidP="00BD32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>Об актуальности проблемы психологического здоровья на сегодняшний день (заведующий).</w:t>
      </w:r>
    </w:p>
    <w:p w:rsidR="00BD32D9" w:rsidRPr="00674D0E" w:rsidRDefault="00BD32D9" w:rsidP="00BD32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>Признаки психологического нездоровья ребенка и его последствия (старший воспитатель).</w:t>
      </w:r>
    </w:p>
    <w:p w:rsidR="00BD32D9" w:rsidRPr="00674D0E" w:rsidRDefault="00BD32D9" w:rsidP="00BD32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>Эффективные приёмы общения с дошкольником, обеспечивающие сохранность здоровой психики ребёнка (от теории к практике) (педагог-психолог).</w:t>
      </w:r>
    </w:p>
    <w:p w:rsidR="00BD32D9" w:rsidRPr="00674D0E" w:rsidRDefault="00BD32D9" w:rsidP="00BD32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4D0E">
        <w:rPr>
          <w:rFonts w:ascii="Times New Roman" w:hAnsi="Times New Roman" w:cs="Times New Roman"/>
          <w:sz w:val="28"/>
          <w:szCs w:val="28"/>
        </w:rPr>
        <w:t>оведенческ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74D0E">
        <w:rPr>
          <w:rFonts w:ascii="Times New Roman" w:hAnsi="Times New Roman" w:cs="Times New Roman"/>
          <w:sz w:val="28"/>
          <w:szCs w:val="28"/>
        </w:rPr>
        <w:t xml:space="preserve"> стратеги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4D0E">
        <w:rPr>
          <w:rFonts w:ascii="Times New Roman" w:hAnsi="Times New Roman" w:cs="Times New Roman"/>
          <w:sz w:val="28"/>
          <w:szCs w:val="28"/>
        </w:rPr>
        <w:t xml:space="preserve"> в кризисном периоде (педагог-психолог).</w:t>
      </w:r>
    </w:p>
    <w:p w:rsidR="00BD32D9" w:rsidRPr="00674D0E" w:rsidRDefault="00BD32D9" w:rsidP="00BD32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BD32D9" w:rsidRPr="00674D0E" w:rsidRDefault="00BD32D9" w:rsidP="00BD32D9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 xml:space="preserve"> Ход мероприятия</w:t>
      </w:r>
    </w:p>
    <w:p w:rsidR="00BD32D9" w:rsidRPr="00674D0E" w:rsidRDefault="00BD32D9" w:rsidP="00BD32D9">
      <w:pPr>
        <w:ind w:left="360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b/>
          <w:sz w:val="28"/>
          <w:szCs w:val="28"/>
        </w:rPr>
        <w:t>Об актуальности проблемы психологического здоровья</w:t>
      </w:r>
      <w:r w:rsidRPr="00674D0E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</w:p>
    <w:p w:rsidR="00BD32D9" w:rsidRPr="00674D0E" w:rsidRDefault="00BD32D9" w:rsidP="00BD32D9">
      <w:pPr>
        <w:ind w:left="425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>Заведующий:</w:t>
      </w:r>
    </w:p>
    <w:p w:rsidR="00BD32D9" w:rsidRPr="00674D0E" w:rsidRDefault="00BD32D9" w:rsidP="00BD32D9">
      <w:pPr>
        <w:pStyle w:val="a5"/>
        <w:shd w:val="clear" w:color="auto" w:fill="FFFFFF"/>
        <w:spacing w:before="0" w:beforeAutospacing="0" w:after="0" w:afterAutospacing="0"/>
        <w:ind w:left="176"/>
        <w:jc w:val="both"/>
        <w:rPr>
          <w:rFonts w:ascii="Arial" w:hAnsi="Arial" w:cs="Arial"/>
          <w:sz w:val="28"/>
          <w:szCs w:val="28"/>
        </w:rPr>
      </w:pPr>
      <w:r w:rsidRPr="00674D0E">
        <w:rPr>
          <w:sz w:val="28"/>
          <w:szCs w:val="28"/>
        </w:rPr>
        <w:t xml:space="preserve">         Приветствие. </w:t>
      </w:r>
      <w:r w:rsidRPr="00674D0E">
        <w:rPr>
          <w:rFonts w:eastAsia="Calibri"/>
          <w:sz w:val="28"/>
          <w:szCs w:val="28"/>
        </w:rPr>
        <w:t xml:space="preserve">Психологическое здоровье является </w:t>
      </w:r>
      <w:r w:rsidRPr="00674D0E">
        <w:rPr>
          <w:sz w:val="28"/>
          <w:szCs w:val="28"/>
        </w:rPr>
        <w:t>неотъемлемым</w:t>
      </w:r>
      <w:r w:rsidRPr="00674D0E">
        <w:rPr>
          <w:rFonts w:eastAsia="Calibri"/>
          <w:sz w:val="28"/>
          <w:szCs w:val="28"/>
        </w:rPr>
        <w:t xml:space="preserve"> условием социальной стабильности, прогнозируемости процессов, </w:t>
      </w:r>
      <w:r w:rsidRPr="00674D0E">
        <w:rPr>
          <w:sz w:val="28"/>
          <w:szCs w:val="28"/>
        </w:rPr>
        <w:t xml:space="preserve">которые </w:t>
      </w:r>
      <w:r w:rsidRPr="00674D0E">
        <w:rPr>
          <w:rFonts w:eastAsia="Calibri"/>
          <w:sz w:val="28"/>
          <w:szCs w:val="28"/>
        </w:rPr>
        <w:t>происходя</w:t>
      </w:r>
      <w:r w:rsidRPr="00674D0E">
        <w:rPr>
          <w:sz w:val="28"/>
          <w:szCs w:val="28"/>
        </w:rPr>
        <w:t xml:space="preserve">т в обществе, экономике, политике.  Проблема </w:t>
      </w:r>
      <w:proofErr w:type="gramStart"/>
      <w:r w:rsidRPr="00674D0E">
        <w:rPr>
          <w:sz w:val="28"/>
          <w:szCs w:val="28"/>
        </w:rPr>
        <w:t>психологического  здоровья</w:t>
      </w:r>
      <w:proofErr w:type="gramEnd"/>
      <w:r w:rsidRPr="00674D0E">
        <w:rPr>
          <w:sz w:val="28"/>
          <w:szCs w:val="28"/>
        </w:rPr>
        <w:t xml:space="preserve"> стала наиболее актуальной в настоящее время. Мы нервно реагируем на рост цен в магазине, напряжённо следим за политическими новостями. У нас нет ни времени, ни сил погулять, поиграть, поговорить с ребёнком.</w:t>
      </w:r>
    </w:p>
    <w:p w:rsidR="00BD32D9" w:rsidRPr="00674D0E" w:rsidRDefault="00BD32D9" w:rsidP="00BD32D9">
      <w:pPr>
        <w:pStyle w:val="a4"/>
        <w:ind w:left="176"/>
        <w:jc w:val="both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 xml:space="preserve">        А именно в дошкольном детстве проблемы психического здоровья имеют прямую связь с семьёй, чем в другие возрастные периоды. Из-за погружённости родителей в свои проблемы, напряжённости и тревоги </w:t>
      </w:r>
      <w:r w:rsidRPr="00674D0E">
        <w:rPr>
          <w:rFonts w:ascii="Times New Roman" w:hAnsi="Times New Roman" w:cs="Times New Roman"/>
          <w:sz w:val="28"/>
          <w:szCs w:val="28"/>
        </w:rPr>
        <w:lastRenderedPageBreak/>
        <w:t>базовые потребности ребенка в любви, ласке не удовлетворяются. В результате - у многих детей нарастают тревожность, агрессивность, озлобленность, что говорит о психологическом неблагополучии. Поэтому очень важно именно в этот период обратить внимание на психологическое состояние наших детей.</w:t>
      </w:r>
    </w:p>
    <w:p w:rsidR="00BD32D9" w:rsidRPr="00674D0E" w:rsidRDefault="00BD32D9" w:rsidP="00BD32D9">
      <w:pPr>
        <w:pStyle w:val="a4"/>
        <w:ind w:left="175"/>
        <w:jc w:val="both"/>
        <w:rPr>
          <w:rFonts w:ascii="Times New Roman" w:hAnsi="Times New Roman" w:cs="Times New Roman"/>
          <w:sz w:val="28"/>
          <w:szCs w:val="28"/>
        </w:rPr>
      </w:pPr>
    </w:p>
    <w:p w:rsidR="00BD32D9" w:rsidRPr="00674D0E" w:rsidRDefault="00BD32D9" w:rsidP="00BD32D9">
      <w:pPr>
        <w:ind w:left="175"/>
        <w:rPr>
          <w:rFonts w:ascii="Times New Roman" w:hAnsi="Times New Roman" w:cs="Times New Roman"/>
          <w:b/>
          <w:sz w:val="28"/>
          <w:szCs w:val="28"/>
        </w:rPr>
      </w:pPr>
      <w:r w:rsidRPr="00674D0E">
        <w:rPr>
          <w:rFonts w:ascii="Times New Roman" w:hAnsi="Times New Roman" w:cs="Times New Roman"/>
          <w:b/>
          <w:sz w:val="28"/>
          <w:szCs w:val="28"/>
        </w:rPr>
        <w:t>Признаки психологического нездоровья ребенка и его последствия.</w:t>
      </w:r>
    </w:p>
    <w:p w:rsidR="00BD32D9" w:rsidRPr="00674D0E" w:rsidRDefault="00BD32D9" w:rsidP="00BD32D9">
      <w:pPr>
        <w:ind w:left="360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>Старший воспитатель:</w:t>
      </w:r>
    </w:p>
    <w:p w:rsidR="00BD32D9" w:rsidRPr="00674D0E" w:rsidRDefault="00BD32D9" w:rsidP="00BD32D9">
      <w:pPr>
        <w:ind w:left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D0E">
        <w:rPr>
          <w:rFonts w:ascii="Times New Roman" w:hAnsi="Times New Roman" w:cs="Times New Roman"/>
          <w:sz w:val="28"/>
          <w:szCs w:val="28"/>
        </w:rPr>
        <w:t xml:space="preserve">        По данным Всемирной организации здравоохранения каждый 7-ой ребёнок имеет признаки психического нездоровья. Ситуация кризиса в нашей стране усугубила данную статистику. </w:t>
      </w:r>
      <w:r w:rsidRPr="00674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Депрессия, тревожность и поведенческие нарушения входят в число ведущих причин заболеваемости и инвалидности среди детей.</w:t>
      </w:r>
    </w:p>
    <w:p w:rsidR="00BD32D9" w:rsidRPr="00674D0E" w:rsidRDefault="00BD32D9" w:rsidP="00BD32D9">
      <w:pPr>
        <w:ind w:left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Непринятие мер борьбы с нарушениями психического здоровья в детский период чревато последствиями, которые распространяются и на взрослый возраст, негативно влияет как на физическое, так и на психическое здоровье и ограничивает возможности маленького человека для полноценной взрослой жизни.</w:t>
      </w:r>
    </w:p>
    <w:p w:rsidR="00BD32D9" w:rsidRPr="00674D0E" w:rsidRDefault="00BD32D9" w:rsidP="00BD32D9">
      <w:pPr>
        <w:ind w:left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674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</w:t>
      </w:r>
      <w:proofErr w:type="gramStart"/>
      <w:r w:rsidRPr="00674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своему</w:t>
      </w:r>
      <w:proofErr w:type="gramEnd"/>
      <w:r w:rsidRPr="00674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переживают стрессовые ситуации</w:t>
      </w:r>
    </w:p>
    <w:p w:rsidR="00BD32D9" w:rsidRDefault="00BD32D9" w:rsidP="00BD32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32D9" w:rsidRPr="00674D0E" w:rsidRDefault="00BD32D9" w:rsidP="00BD3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b/>
          <w:i/>
          <w:sz w:val="28"/>
          <w:szCs w:val="28"/>
        </w:rPr>
        <w:t>Признаки психологического дискомфорта</w:t>
      </w:r>
      <w:r w:rsidRPr="00674D0E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D32D9" w:rsidRPr="001A4B2B" w:rsidRDefault="00BD32D9" w:rsidP="00BD32D9">
      <w:pPr>
        <w:numPr>
          <w:ilvl w:val="0"/>
          <w:numId w:val="7"/>
        </w:numPr>
        <w:spacing w:line="231" w:lineRule="atLeast"/>
        <w:rPr>
          <w:rFonts w:ascii="OpenSans" w:hAnsi="OpenSans"/>
          <w:sz w:val="28"/>
          <w:szCs w:val="28"/>
        </w:rPr>
      </w:pPr>
      <w:r w:rsidRPr="001A4B2B">
        <w:rPr>
          <w:rFonts w:ascii="OpenSans" w:hAnsi="OpenSans"/>
          <w:sz w:val="28"/>
          <w:szCs w:val="28"/>
        </w:rPr>
        <w:t>острая негативная ранее не проявляемая реакция (горький плач) на отсутствие родителя (ранний возраст, дошкольники, младшие школьники);</w:t>
      </w:r>
    </w:p>
    <w:p w:rsidR="00BD32D9" w:rsidRPr="001A4B2B" w:rsidRDefault="00BD32D9" w:rsidP="00BD32D9">
      <w:pPr>
        <w:numPr>
          <w:ilvl w:val="0"/>
          <w:numId w:val="7"/>
        </w:numPr>
        <w:spacing w:line="231" w:lineRule="atLeast"/>
        <w:rPr>
          <w:rFonts w:ascii="OpenSans" w:hAnsi="OpenSans"/>
          <w:sz w:val="28"/>
          <w:szCs w:val="28"/>
        </w:rPr>
      </w:pPr>
      <w:r w:rsidRPr="001A4B2B">
        <w:rPr>
          <w:rFonts w:ascii="OpenSans" w:hAnsi="OpenSans"/>
          <w:sz w:val="28"/>
          <w:szCs w:val="28"/>
        </w:rPr>
        <w:t>замкнутость или, наоборот, возбудимость,  р</w:t>
      </w:r>
      <w:r w:rsidRPr="001A4B2B">
        <w:rPr>
          <w:rFonts w:ascii="OpenSans" w:hAnsi="OpenSans"/>
          <w:vanish/>
          <w:sz w:val="28"/>
          <w:szCs w:val="28"/>
        </w:rPr>
        <w:t xml:space="preserve">         ал за собой игрушки, какой молодец"чает</w:t>
      </w:r>
      <w:r w:rsidRPr="001A4B2B">
        <w:rPr>
          <w:rFonts w:ascii="OpenSans" w:hAnsi="OpenSans"/>
          <w:vanish/>
          <w:sz w:val="28"/>
          <w:szCs w:val="28"/>
        </w:rPr>
        <w:cr/>
        <w:t>что завтра  "ющей нам быть более понятными своими близкими,</w:t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vanish/>
          <w:sz w:val="28"/>
          <w:szCs w:val="28"/>
        </w:rPr>
        <w:pgNum/>
      </w:r>
      <w:r w:rsidRPr="001A4B2B">
        <w:rPr>
          <w:rFonts w:ascii="OpenSans" w:hAnsi="OpenSans"/>
          <w:sz w:val="28"/>
          <w:szCs w:val="28"/>
        </w:rPr>
        <w:t>асторможенность, агрессивность;</w:t>
      </w:r>
    </w:p>
    <w:p w:rsidR="00BD32D9" w:rsidRPr="001A4B2B" w:rsidRDefault="00BD32D9" w:rsidP="00BD32D9">
      <w:pPr>
        <w:numPr>
          <w:ilvl w:val="0"/>
          <w:numId w:val="7"/>
        </w:numPr>
        <w:spacing w:before="100" w:beforeAutospacing="1" w:after="100" w:afterAutospacing="1" w:line="231" w:lineRule="atLeast"/>
        <w:rPr>
          <w:rFonts w:ascii="OpenSans" w:hAnsi="OpenSans"/>
          <w:sz w:val="28"/>
          <w:szCs w:val="28"/>
        </w:rPr>
      </w:pPr>
      <w:r w:rsidRPr="001A4B2B">
        <w:rPr>
          <w:rFonts w:ascii="OpenSans" w:hAnsi="OpenSans"/>
          <w:sz w:val="28"/>
          <w:szCs w:val="28"/>
        </w:rPr>
        <w:t xml:space="preserve">у дошкольников и детей раннего возраста могут появиться </w:t>
      </w:r>
      <w:proofErr w:type="spellStart"/>
      <w:r w:rsidRPr="001A4B2B">
        <w:rPr>
          <w:rFonts w:ascii="OpenSans" w:hAnsi="OpenSans"/>
          <w:sz w:val="28"/>
          <w:szCs w:val="28"/>
        </w:rPr>
        <w:t>энурез</w:t>
      </w:r>
      <w:proofErr w:type="spellEnd"/>
      <w:r w:rsidRPr="001A4B2B">
        <w:rPr>
          <w:rFonts w:ascii="OpenSans" w:hAnsi="OpenSans"/>
          <w:sz w:val="28"/>
          <w:szCs w:val="28"/>
        </w:rPr>
        <w:t>, частые позывы в туалет, сосание пальцев;</w:t>
      </w:r>
    </w:p>
    <w:p w:rsidR="00BD32D9" w:rsidRPr="001A4B2B" w:rsidRDefault="00BD32D9" w:rsidP="00BD32D9">
      <w:pPr>
        <w:numPr>
          <w:ilvl w:val="0"/>
          <w:numId w:val="7"/>
        </w:numPr>
        <w:spacing w:before="100" w:beforeAutospacing="1" w:after="100" w:afterAutospacing="1" w:line="231" w:lineRule="atLeast"/>
        <w:rPr>
          <w:rFonts w:ascii="OpenSans" w:hAnsi="OpenSans"/>
          <w:sz w:val="28"/>
          <w:szCs w:val="28"/>
        </w:rPr>
      </w:pPr>
      <w:r w:rsidRPr="001A4B2B">
        <w:rPr>
          <w:rFonts w:ascii="OpenSans" w:hAnsi="OpenSans"/>
          <w:sz w:val="28"/>
          <w:szCs w:val="28"/>
        </w:rPr>
        <w:t>утрата аппетита, нарушение сна;</w:t>
      </w:r>
    </w:p>
    <w:p w:rsidR="00BD32D9" w:rsidRPr="001A4B2B" w:rsidRDefault="00BD32D9" w:rsidP="00BD32D9">
      <w:pPr>
        <w:numPr>
          <w:ilvl w:val="0"/>
          <w:numId w:val="7"/>
        </w:numPr>
        <w:spacing w:before="100" w:beforeAutospacing="1" w:after="100" w:afterAutospacing="1" w:line="231" w:lineRule="atLeast"/>
        <w:rPr>
          <w:rFonts w:ascii="OpenSans" w:hAnsi="OpenSans"/>
          <w:sz w:val="28"/>
          <w:szCs w:val="28"/>
        </w:rPr>
      </w:pPr>
      <w:r w:rsidRPr="001A4B2B">
        <w:rPr>
          <w:rFonts w:ascii="OpenSans" w:hAnsi="OpenSans"/>
          <w:sz w:val="28"/>
          <w:szCs w:val="28"/>
        </w:rPr>
        <w:t>эмоциональные проявления: капризы, нытье, плаксивость;</w:t>
      </w:r>
    </w:p>
    <w:p w:rsidR="00BD32D9" w:rsidRPr="001A4B2B" w:rsidRDefault="00BD32D9" w:rsidP="00BD32D9">
      <w:pPr>
        <w:numPr>
          <w:ilvl w:val="0"/>
          <w:numId w:val="7"/>
        </w:numPr>
        <w:spacing w:before="100" w:beforeAutospacing="1" w:after="100" w:afterAutospacing="1" w:line="231" w:lineRule="atLeast"/>
        <w:rPr>
          <w:rFonts w:ascii="OpenSans" w:hAnsi="OpenSans"/>
          <w:sz w:val="28"/>
          <w:szCs w:val="28"/>
        </w:rPr>
      </w:pPr>
      <w:r w:rsidRPr="001A4B2B">
        <w:rPr>
          <w:rFonts w:ascii="OpenSans" w:hAnsi="OpenSans"/>
          <w:sz w:val="28"/>
          <w:szCs w:val="28"/>
        </w:rPr>
        <w:t>появление новых страхов;</w:t>
      </w:r>
    </w:p>
    <w:p w:rsidR="00BD32D9" w:rsidRPr="001A4B2B" w:rsidRDefault="00BD32D9" w:rsidP="00BD32D9">
      <w:pPr>
        <w:numPr>
          <w:ilvl w:val="0"/>
          <w:numId w:val="7"/>
        </w:numPr>
        <w:spacing w:before="100" w:beforeAutospacing="1" w:after="100" w:afterAutospacing="1" w:line="231" w:lineRule="atLeast"/>
        <w:rPr>
          <w:rFonts w:ascii="OpenSans" w:hAnsi="OpenSans"/>
          <w:sz w:val="28"/>
          <w:szCs w:val="28"/>
        </w:rPr>
      </w:pPr>
      <w:r w:rsidRPr="001A4B2B">
        <w:rPr>
          <w:rFonts w:ascii="OpenSans" w:hAnsi="OpenSans"/>
          <w:sz w:val="28"/>
          <w:szCs w:val="28"/>
        </w:rPr>
        <w:t>у старших дошкольников и младших школьников расспрашивание о случившемся событии, рассказывание своих версий случившегося, внезапное задавание вопросов о произошедшем событии;</w:t>
      </w:r>
    </w:p>
    <w:p w:rsidR="00BD32D9" w:rsidRPr="001A4B2B" w:rsidRDefault="00BD32D9" w:rsidP="00BD32D9">
      <w:pPr>
        <w:numPr>
          <w:ilvl w:val="0"/>
          <w:numId w:val="7"/>
        </w:numPr>
        <w:spacing w:before="100" w:beforeAutospacing="1" w:after="100" w:afterAutospacing="1" w:line="231" w:lineRule="atLeast"/>
        <w:rPr>
          <w:rFonts w:ascii="OpenSans" w:hAnsi="OpenSans"/>
          <w:sz w:val="28"/>
          <w:szCs w:val="28"/>
        </w:rPr>
      </w:pPr>
      <w:r w:rsidRPr="001A4B2B">
        <w:rPr>
          <w:rFonts w:ascii="OpenSans" w:hAnsi="OpenSans"/>
          <w:sz w:val="28"/>
          <w:szCs w:val="28"/>
        </w:rPr>
        <w:t>повышение тревожности, вздрагивания, пугливость.</w:t>
      </w:r>
    </w:p>
    <w:p w:rsidR="00BD32D9" w:rsidRPr="00674D0E" w:rsidRDefault="00BD32D9" w:rsidP="00BD32D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44EE2">
        <w:rPr>
          <w:rFonts w:ascii="Times New Roman" w:hAnsi="Times New Roman" w:cs="Times New Roman"/>
          <w:b/>
          <w:sz w:val="28"/>
          <w:szCs w:val="28"/>
        </w:rPr>
        <w:t>Эффективны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44EE2">
        <w:rPr>
          <w:rFonts w:ascii="Times New Roman" w:hAnsi="Times New Roman" w:cs="Times New Roman"/>
          <w:b/>
          <w:sz w:val="28"/>
          <w:szCs w:val="28"/>
        </w:rPr>
        <w:t xml:space="preserve"> приём общения с дошкольником, обеспечивающие сохранность здоровой психики ребёнка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техника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-сообщений</w:t>
      </w:r>
      <w:r w:rsidRPr="00674D0E">
        <w:rPr>
          <w:rFonts w:ascii="Times New Roman" w:hAnsi="Times New Roman" w:cs="Times New Roman"/>
          <w:sz w:val="28"/>
          <w:szCs w:val="28"/>
        </w:rPr>
        <w:t xml:space="preserve"> </w:t>
      </w:r>
      <w:r w:rsidRPr="00674D0E">
        <w:rPr>
          <w:rFonts w:ascii="Times New Roman" w:hAnsi="Times New Roman" w:cs="Times New Roman"/>
          <w:b/>
          <w:sz w:val="28"/>
          <w:szCs w:val="28"/>
        </w:rPr>
        <w:t xml:space="preserve">(от теории к практике) </w:t>
      </w:r>
    </w:p>
    <w:p w:rsidR="00BD32D9" w:rsidRPr="00674D0E" w:rsidRDefault="00BD32D9" w:rsidP="00BD32D9">
      <w:pPr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>Педагог-психолог:</w:t>
      </w:r>
    </w:p>
    <w:p w:rsidR="00BD32D9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 w:rsidRPr="00674D0E">
        <w:rPr>
          <w:rFonts w:ascii="Times New Roman" w:hAnsi="Times New Roman" w:cs="Times New Roman"/>
          <w:sz w:val="28"/>
          <w:szCs w:val="28"/>
        </w:rPr>
        <w:t xml:space="preserve">          В психологическом здоровье ребёнка огромную роль играет микроклимат в семье. Дошкольник, как губка впитывает наше эмоциональное состояние, родительские установки и семейные ценности. Негативные семейные установки влияют и на взрослую жизнь наших детей. Часто многие взрослые вспоминают такие фразы: «Вечно ты копаешься» или «Ведёшь себя отвратительно</w:t>
      </w:r>
      <w:proofErr w:type="gramStart"/>
      <w:r w:rsidRPr="00674D0E">
        <w:rPr>
          <w:rFonts w:ascii="Times New Roman" w:hAnsi="Times New Roman" w:cs="Times New Roman"/>
          <w:sz w:val="28"/>
          <w:szCs w:val="28"/>
        </w:rPr>
        <w:t>»,  и</w:t>
      </w:r>
      <w:proofErr w:type="gramEnd"/>
      <w:r w:rsidRPr="00674D0E">
        <w:rPr>
          <w:rFonts w:ascii="Times New Roman" w:hAnsi="Times New Roman" w:cs="Times New Roman"/>
          <w:sz w:val="28"/>
          <w:szCs w:val="28"/>
        </w:rPr>
        <w:t xml:space="preserve"> т. п.</w:t>
      </w:r>
    </w:p>
    <w:p w:rsidR="00BD32D9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Мы редко задумываемся над тем, как мы разговариваем. Хочется познакомить вас с эффективной техникой общения, позволяющей нам снизить конфликтность, тревогу, быть более понятными своими близкими. Какие фразы в разговоре мы используем: «Ты опять не сделал, так, как я просила», «Вечно ты опаздываешь». Такие сообщения нам привычны, но неэффективны, часто вызывают протест тех, к кому они адресованы, заставляют принимать оборонительную позицию. Это так называемые «Ты-сообщения».</w:t>
      </w:r>
    </w:p>
    <w:p w:rsidR="00BD32D9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того, чтобы нас услышали и поняли эффективно использовать «Я-сообщения». Эта техника позволяет избежать обвинительного, нотационного тона.</w:t>
      </w:r>
    </w:p>
    <w:p w:rsidR="00BD32D9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Я-сообщения, как правило, начинаются со слов «Я не люблю, меня утомляет, мне обидно и т.д.»</w:t>
      </w:r>
    </w:p>
    <w:p w:rsidR="00BD32D9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применять эту технику:</w:t>
      </w:r>
    </w:p>
    <w:p w:rsidR="00BD32D9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факта – описание ощущения, чувств – разъяснение почему – сообщение о вашем желании или пожелании. К примеру: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5659"/>
      </w:tblGrid>
      <w:tr w:rsidR="00BD32D9" w:rsidTr="00631484">
        <w:trPr>
          <w:trHeight w:val="369"/>
        </w:trPr>
        <w:tc>
          <w:tcPr>
            <w:tcW w:w="7814" w:type="dxa"/>
            <w:gridSpan w:val="2"/>
          </w:tcPr>
          <w:p w:rsidR="00BD32D9" w:rsidRDefault="00BD32D9" w:rsidP="00631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чиркает обои</w:t>
            </w:r>
          </w:p>
        </w:tc>
      </w:tr>
      <w:tr w:rsidR="00BD32D9" w:rsidTr="00631484">
        <w:trPr>
          <w:trHeight w:val="369"/>
        </w:trPr>
        <w:tc>
          <w:tcPr>
            <w:tcW w:w="2155" w:type="dxa"/>
          </w:tcPr>
          <w:p w:rsidR="00BD32D9" w:rsidRDefault="00BD32D9" w:rsidP="0063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Я-сообщения</w:t>
            </w:r>
          </w:p>
        </w:tc>
        <w:tc>
          <w:tcPr>
            <w:tcW w:w="5659" w:type="dxa"/>
          </w:tcPr>
          <w:p w:rsidR="00BD32D9" w:rsidRDefault="00BD32D9" w:rsidP="0063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обои исчирканы, я злюсь, потому что у меня нет новых обоев и стена стала некрасивая, пожалуйста, не чиркай на обоях, давай вместе всё отмоем.</w:t>
            </w:r>
          </w:p>
        </w:tc>
      </w:tr>
      <w:tr w:rsidR="00BD32D9" w:rsidTr="00631484">
        <w:tc>
          <w:tcPr>
            <w:tcW w:w="7814" w:type="dxa"/>
            <w:gridSpan w:val="2"/>
          </w:tcPr>
          <w:p w:rsidR="00BD32D9" w:rsidRDefault="00BD32D9" w:rsidP="00631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не хочет спать ночью</w:t>
            </w:r>
          </w:p>
        </w:tc>
      </w:tr>
      <w:tr w:rsidR="00BD32D9" w:rsidTr="00631484">
        <w:tc>
          <w:tcPr>
            <w:tcW w:w="2155" w:type="dxa"/>
          </w:tcPr>
          <w:p w:rsidR="00BD32D9" w:rsidRDefault="00BD32D9" w:rsidP="0063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Я-сообщения</w:t>
            </w:r>
          </w:p>
        </w:tc>
        <w:tc>
          <w:tcPr>
            <w:tcW w:w="5659" w:type="dxa"/>
          </w:tcPr>
          <w:p w:rsidR="00BD32D9" w:rsidRDefault="00BD32D9" w:rsidP="006314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уже поздно, а мы ещё не спим, я огорчаюсь, потому что завтра тебя будет сложно разбудить мне бы хотелось, чтобы ты поскорее заснула</w:t>
            </w:r>
          </w:p>
        </w:tc>
      </w:tr>
    </w:tbl>
    <w:p w:rsidR="00BD32D9" w:rsidRPr="00674D0E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Упражнение «Выскажись я-сообщением» (раздаются листы с заданиями по небольшим подгруппам)</w:t>
      </w:r>
    </w:p>
    <w:p w:rsid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Мама устала</w:t>
      </w:r>
    </w:p>
    <w:p w:rsid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Игрушки разбросаны</w:t>
      </w:r>
    </w:p>
    <w:p w:rsid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не делиться с братом конфетами, жадничает</w:t>
      </w:r>
    </w:p>
    <w:p w:rsid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в играх громко кричит</w:t>
      </w:r>
    </w:p>
    <w:p w:rsid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пролил суп</w:t>
      </w:r>
    </w:p>
    <w:p w:rsidR="00BD32D9" w:rsidRPr="00674D0E" w:rsidRDefault="00BD32D9" w:rsidP="00BD3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медленно одевается</w:t>
      </w:r>
    </w:p>
    <w:p w:rsidR="00BD32D9" w:rsidRPr="00674D0E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Когда мы ребёнка хвалим, то будут уместны Ты-сообщения «Ты мне очень помог», «Ты сам убрал за собой игрушки, какой молодец» и т.д.</w:t>
      </w:r>
    </w:p>
    <w:p w:rsidR="00BD32D9" w:rsidRDefault="00BD32D9" w:rsidP="00BD32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2D9" w:rsidRDefault="00BD32D9" w:rsidP="00BD3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35070">
        <w:rPr>
          <w:rFonts w:ascii="Times New Roman" w:hAnsi="Times New Roman" w:cs="Times New Roman"/>
          <w:b/>
          <w:sz w:val="28"/>
          <w:szCs w:val="28"/>
        </w:rPr>
        <w:t>оведенческ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035070">
        <w:rPr>
          <w:rFonts w:ascii="Times New Roman" w:hAnsi="Times New Roman" w:cs="Times New Roman"/>
          <w:b/>
          <w:sz w:val="28"/>
          <w:szCs w:val="28"/>
        </w:rPr>
        <w:t xml:space="preserve"> стратеги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35070">
        <w:rPr>
          <w:rFonts w:ascii="Times New Roman" w:hAnsi="Times New Roman" w:cs="Times New Roman"/>
          <w:b/>
          <w:sz w:val="28"/>
          <w:szCs w:val="28"/>
        </w:rPr>
        <w:t xml:space="preserve"> в кризисном периоде</w:t>
      </w:r>
    </w:p>
    <w:p w:rsidR="00BD32D9" w:rsidRDefault="00BD32D9" w:rsidP="00BD3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BD32D9" w:rsidRDefault="00BD32D9" w:rsidP="00BD3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B2B">
        <w:rPr>
          <w:rFonts w:ascii="Times New Roman" w:hAnsi="Times New Roman" w:cs="Times New Roman"/>
          <w:sz w:val="28"/>
          <w:szCs w:val="28"/>
        </w:rPr>
        <w:t>Как помочь ребёнку справиться с тревогой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32D9" w:rsidRPr="001A4B2B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у ребёнка, в связи с происходящим в мире, появились вопросы – не игнорируйте их. Обсуждайте. Не вдавайтесь в подробности, обойдитесь без наглядных иллюстраций. Тон при этом должен быть спокойным, а объяснения доступны ребёнку. Отвечайте на его вопросы, но не задавайте встречных, </w:t>
      </w:r>
      <w:r w:rsidRPr="001A4B2B">
        <w:rPr>
          <w:rFonts w:ascii="Times New Roman" w:hAnsi="Times New Roman" w:cs="Times New Roman"/>
          <w:sz w:val="28"/>
          <w:szCs w:val="28"/>
        </w:rPr>
        <w:t>уточняющих.</w:t>
      </w:r>
    </w:p>
    <w:p w:rsidR="00BD32D9" w:rsidRPr="001A4B2B" w:rsidRDefault="00BD32D9" w:rsidP="00BD32D9">
      <w:pPr>
        <w:jc w:val="both"/>
        <w:rPr>
          <w:rFonts w:ascii="Times New Roman" w:hAnsi="Times New Roman" w:cs="Times New Roman"/>
          <w:sz w:val="28"/>
          <w:szCs w:val="28"/>
        </w:rPr>
      </w:pPr>
      <w:r w:rsidRPr="001A4B2B">
        <w:rPr>
          <w:rFonts w:ascii="Times New Roman" w:hAnsi="Times New Roman" w:cs="Times New Roman"/>
          <w:sz w:val="28"/>
          <w:szCs w:val="28"/>
        </w:rPr>
        <w:t>- Постарайтесь создать дома</w:t>
      </w:r>
      <w:r>
        <w:rPr>
          <w:rFonts w:ascii="Times New Roman" w:hAnsi="Times New Roman" w:cs="Times New Roman"/>
          <w:sz w:val="28"/>
          <w:szCs w:val="28"/>
        </w:rPr>
        <w:t xml:space="preserve"> внутри семьи</w:t>
      </w:r>
      <w:r w:rsidRPr="001A4B2B">
        <w:rPr>
          <w:rFonts w:ascii="Times New Roman" w:hAnsi="Times New Roman" w:cs="Times New Roman"/>
          <w:sz w:val="28"/>
          <w:szCs w:val="28"/>
        </w:rPr>
        <w:t xml:space="preserve"> «островок </w:t>
      </w:r>
      <w:r>
        <w:rPr>
          <w:rFonts w:ascii="Times New Roman" w:hAnsi="Times New Roman" w:cs="Times New Roman"/>
          <w:sz w:val="28"/>
          <w:szCs w:val="28"/>
        </w:rPr>
        <w:t>обычной жизни</w:t>
      </w:r>
      <w:r w:rsidRPr="001A4B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Пусть какие-то старые ритуалы останутся: вместе посмотреть в выходные мультфильмы, почитать на ночь сказку и т.д.</w:t>
      </w:r>
    </w:p>
    <w:p w:rsidR="00BD32D9" w:rsidRPr="001A4B2B" w:rsidRDefault="00BD32D9" w:rsidP="00BD32D9">
      <w:pPr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1A4B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ребёнка важно, чтобы в сложной ситуации был взрослый, способный позаботиться о нём, стать для него эмоционально близким и надёжным человеком.</w:t>
      </w:r>
    </w:p>
    <w:p w:rsidR="00BD32D9" w:rsidRPr="001A4B2B" w:rsidRDefault="00BD32D9" w:rsidP="00BD32D9">
      <w:pPr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D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у ребенка была возможность получить поддержку и разделить свои чувства с другими людьми, получить социальную поддержку в детском саду, </w:t>
      </w:r>
      <w:r w:rsidRPr="007D0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Pr="001A4B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2D9" w:rsidRPr="001A4B2B" w:rsidRDefault="00BD32D9" w:rsidP="00BD32D9">
      <w:pPr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A4B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сложной ситуации ребёнку можно прочитать книгу </w:t>
      </w:r>
      <w:r w:rsidRPr="007D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Теда </w:t>
      </w:r>
      <w:proofErr w:type="spellStart"/>
      <w:r w:rsidRPr="007D0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О’Нила</w:t>
      </w:r>
      <w:proofErr w:type="spellEnd"/>
      <w:r w:rsidRPr="001A4B2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«Когда случается плохое». Автор простым для ребёнка языком рассказывает о том, что заставляет нас переживать плохие новости — природные катаклизмы, аварии, болезни родственников, друзей — и находить конструктивные способы справляться с бедой.</w:t>
      </w:r>
    </w:p>
    <w:p w:rsidR="00BD32D9" w:rsidRPr="007D0DA9" w:rsidRDefault="00BD32D9" w:rsidP="00BD32D9">
      <w:pPr>
        <w:ind w:left="34"/>
        <w:jc w:val="both"/>
        <w:rPr>
          <w:rFonts w:ascii="OpenSans" w:eastAsia="Times New Roman" w:hAnsi="OpenSans" w:cs="Times New Roman"/>
          <w:sz w:val="28"/>
          <w:szCs w:val="28"/>
          <w:lang w:eastAsia="ru-RU"/>
        </w:rPr>
      </w:pPr>
      <w:r w:rsidRPr="007D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A4B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ваши действия по оказанию помощи ребёнку не приводят к положительным изменениям, обратитесь за помощью к специалисту — детскому психоло</w:t>
      </w:r>
      <w:r w:rsidRPr="001A4B2B">
        <w:rPr>
          <w:rFonts w:ascii="OpenSans" w:eastAsia="Times New Roman" w:hAnsi="OpenSans" w:cs="Times New Roman"/>
          <w:sz w:val="28"/>
          <w:szCs w:val="28"/>
          <w:lang w:eastAsia="ru-RU"/>
        </w:rPr>
        <w:t>гу</w:t>
      </w:r>
      <w:r w:rsidRPr="007D0DA9">
        <w:rPr>
          <w:rFonts w:ascii="OpenSans" w:eastAsia="Times New Roman" w:hAnsi="OpenSans" w:cs="Times New Roman"/>
          <w:sz w:val="28"/>
          <w:szCs w:val="28"/>
          <w:lang w:eastAsia="ru-RU"/>
        </w:rPr>
        <w:t>.</w:t>
      </w:r>
    </w:p>
    <w:p w:rsidR="00BD32D9" w:rsidRPr="007D0DA9" w:rsidRDefault="00BD32D9" w:rsidP="00BD32D9">
      <w:pPr>
        <w:ind w:left="33" w:firstLine="284"/>
        <w:jc w:val="both"/>
        <w:rPr>
          <w:rFonts w:ascii="OpenSans" w:eastAsia="Times New Roman" w:hAnsi="OpenSans" w:cs="Times New Roman"/>
          <w:sz w:val="28"/>
          <w:szCs w:val="28"/>
          <w:lang w:eastAsia="ru-RU"/>
        </w:rPr>
      </w:pPr>
      <w:r w:rsidRPr="007D0DA9">
        <w:rPr>
          <w:rFonts w:ascii="OpenSans" w:eastAsia="Times New Roman" w:hAnsi="OpenSans" w:cs="Times New Roman"/>
          <w:sz w:val="28"/>
          <w:szCs w:val="28"/>
          <w:lang w:eastAsia="ru-RU"/>
        </w:rPr>
        <w:t xml:space="preserve">Все </w:t>
      </w:r>
      <w:r w:rsidRPr="007D0DA9">
        <w:rPr>
          <w:rFonts w:ascii="OpenSans" w:eastAsia="Times New Roman" w:hAnsi="OpenSans" w:cs="Times New Roman" w:hint="eastAsia"/>
          <w:sz w:val="28"/>
          <w:szCs w:val="28"/>
          <w:lang w:eastAsia="ru-RU"/>
        </w:rPr>
        <w:t>вышеперечисленные</w:t>
      </w:r>
      <w:r w:rsidRPr="007D0DA9">
        <w:rPr>
          <w:rFonts w:ascii="OpenSans" w:eastAsia="Times New Roman" w:hAnsi="OpenSans" w:cs="Times New Roman"/>
          <w:sz w:val="28"/>
          <w:szCs w:val="28"/>
          <w:lang w:eastAsia="ru-RU"/>
        </w:rPr>
        <w:t xml:space="preserve"> советы подходят, когда взрослый спокоен и уравновешен. Но когда взрослый сам находится в состоянии нестабильности, его действия малоэффективны.</w:t>
      </w:r>
    </w:p>
    <w:p w:rsidR="00BD32D9" w:rsidRPr="007D0DA9" w:rsidRDefault="00BD32D9" w:rsidP="00BD32D9">
      <w:pPr>
        <w:ind w:left="33" w:firstLine="284"/>
        <w:jc w:val="both"/>
        <w:rPr>
          <w:rFonts w:ascii="OpenSans" w:eastAsia="Times New Roman" w:hAnsi="OpenSans" w:cs="Times New Roman"/>
          <w:sz w:val="28"/>
          <w:szCs w:val="28"/>
          <w:lang w:eastAsia="ru-RU"/>
        </w:rPr>
      </w:pPr>
      <w:r w:rsidRPr="007D0DA9">
        <w:rPr>
          <w:rFonts w:ascii="OpenSans" w:eastAsia="Times New Roman" w:hAnsi="OpenSans" w:cs="Times New Roman"/>
          <w:sz w:val="28"/>
          <w:szCs w:val="28"/>
          <w:lang w:eastAsia="ru-RU"/>
        </w:rPr>
        <w:t>Именно поэтому:</w:t>
      </w:r>
    </w:p>
    <w:p w:rsidR="00BD32D9" w:rsidRPr="007D0DA9" w:rsidRDefault="00BD32D9" w:rsidP="00BD32D9">
      <w:pPr>
        <w:pStyle w:val="a5"/>
        <w:spacing w:before="0" w:beforeAutospacing="0" w:after="0" w:afterAutospacing="0" w:line="215" w:lineRule="atLeast"/>
        <w:jc w:val="both"/>
        <w:rPr>
          <w:sz w:val="28"/>
          <w:szCs w:val="28"/>
        </w:rPr>
      </w:pPr>
      <w:r w:rsidRPr="007D0DA9">
        <w:rPr>
          <w:sz w:val="28"/>
          <w:szCs w:val="28"/>
        </w:rPr>
        <w:t xml:space="preserve">- в попытке справиться с тревогой избегайте смотреть, читать и слушать новости непрерывно. Информационный поток слишком плотен и разнороден - тревога возрастает. Но сейчас задача — справиться с тревогой. Выберете 1-2 достоверных информационных источника; </w:t>
      </w:r>
    </w:p>
    <w:p w:rsidR="00BD32D9" w:rsidRPr="007D0DA9" w:rsidRDefault="00BD32D9" w:rsidP="00BD32D9">
      <w:pPr>
        <w:pStyle w:val="a5"/>
        <w:spacing w:before="0" w:beforeAutospacing="0" w:after="0" w:afterAutospacing="0" w:line="215" w:lineRule="atLeast"/>
        <w:jc w:val="both"/>
        <w:rPr>
          <w:sz w:val="28"/>
          <w:szCs w:val="28"/>
        </w:rPr>
      </w:pPr>
      <w:r w:rsidRPr="007D0DA9">
        <w:rPr>
          <w:sz w:val="28"/>
          <w:szCs w:val="28"/>
        </w:rPr>
        <w:t>- действуйте внимательно в общественных пространствах, за рулем автомобиля, в местах скопления людей. В нервозной обстановке люди делают больше ошибок, могут резче реагировать на случайное слово или действие. Риска провокаций возрастает в разы;</w:t>
      </w:r>
    </w:p>
    <w:p w:rsidR="00BD32D9" w:rsidRPr="007D0DA9" w:rsidRDefault="00BD32D9" w:rsidP="00BD32D9">
      <w:pPr>
        <w:pStyle w:val="a5"/>
        <w:spacing w:before="0" w:beforeAutospacing="0" w:after="0" w:afterAutospacing="0" w:line="215" w:lineRule="atLeast"/>
        <w:jc w:val="both"/>
        <w:rPr>
          <w:sz w:val="28"/>
          <w:szCs w:val="28"/>
        </w:rPr>
      </w:pPr>
      <w:r w:rsidRPr="007D0DA9">
        <w:rPr>
          <w:sz w:val="28"/>
          <w:szCs w:val="28"/>
        </w:rPr>
        <w:t xml:space="preserve"> - больше уделяйте времени физической активности для снятия эмоциональной напряжённости (прогулки, тренажёрный зал и т.д.);</w:t>
      </w:r>
    </w:p>
    <w:p w:rsidR="00BD32D9" w:rsidRPr="007D0DA9" w:rsidRDefault="00BD32D9" w:rsidP="00BD32D9">
      <w:pPr>
        <w:pStyle w:val="a5"/>
        <w:spacing w:before="0" w:beforeAutospacing="0" w:after="0" w:afterAutospacing="0" w:line="215" w:lineRule="atLeast"/>
        <w:jc w:val="both"/>
        <w:rPr>
          <w:sz w:val="28"/>
          <w:szCs w:val="28"/>
        </w:rPr>
      </w:pPr>
      <w:r w:rsidRPr="007D0DA9">
        <w:rPr>
          <w:sz w:val="28"/>
          <w:szCs w:val="28"/>
        </w:rPr>
        <w:t xml:space="preserve">          Семья — эмоциональная гавань ребёнка, и пусть в этой гавани будет уютно и найдётся поддержка для каждого.</w:t>
      </w:r>
    </w:p>
    <w:p w:rsidR="00BD32D9" w:rsidRPr="001A4B2B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1A4B2B">
        <w:rPr>
          <w:b/>
          <w:sz w:val="28"/>
          <w:szCs w:val="28"/>
        </w:rPr>
        <w:t>Заключительный этап собрания</w:t>
      </w:r>
      <w:r w:rsidRPr="001A4B2B">
        <w:rPr>
          <w:sz w:val="28"/>
          <w:szCs w:val="28"/>
        </w:rPr>
        <w:t xml:space="preserve">. </w:t>
      </w:r>
    </w:p>
    <w:p w:rsidR="00BD32D9" w:rsidRPr="001A4B2B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1A4B2B">
        <w:rPr>
          <w:sz w:val="28"/>
          <w:szCs w:val="28"/>
        </w:rPr>
        <w:t xml:space="preserve">На данном этапе: </w:t>
      </w: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 w:rsidRPr="001A4B2B">
        <w:rPr>
          <w:sz w:val="28"/>
          <w:szCs w:val="28"/>
        </w:rPr>
        <w:t xml:space="preserve">- вручение родителям памятки </w:t>
      </w:r>
      <w:r>
        <w:rPr>
          <w:sz w:val="28"/>
          <w:szCs w:val="28"/>
        </w:rPr>
        <w:t>«П</w:t>
      </w:r>
      <w:r w:rsidRPr="001A4B2B">
        <w:rPr>
          <w:b/>
          <w:sz w:val="28"/>
          <w:szCs w:val="28"/>
        </w:rPr>
        <w:t>оведенческ</w:t>
      </w:r>
      <w:r>
        <w:rPr>
          <w:b/>
          <w:sz w:val="28"/>
          <w:szCs w:val="28"/>
        </w:rPr>
        <w:t>ая</w:t>
      </w:r>
      <w:r w:rsidRPr="001A4B2B">
        <w:rPr>
          <w:b/>
          <w:sz w:val="28"/>
          <w:szCs w:val="28"/>
        </w:rPr>
        <w:t xml:space="preserve"> стратеги</w:t>
      </w:r>
      <w:r>
        <w:rPr>
          <w:b/>
          <w:sz w:val="28"/>
          <w:szCs w:val="28"/>
        </w:rPr>
        <w:t>я</w:t>
      </w:r>
      <w:r w:rsidRPr="001A4B2B">
        <w:rPr>
          <w:b/>
          <w:sz w:val="28"/>
          <w:szCs w:val="28"/>
        </w:rPr>
        <w:t xml:space="preserve"> в кризисном периоде</w:t>
      </w:r>
      <w:r>
        <w:rPr>
          <w:sz w:val="28"/>
          <w:szCs w:val="28"/>
        </w:rPr>
        <w:t>»;</w:t>
      </w: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2B">
        <w:rPr>
          <w:sz w:val="28"/>
          <w:szCs w:val="28"/>
        </w:rPr>
        <w:t>решаются текущие вопросы группы;</w:t>
      </w: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2B">
        <w:rPr>
          <w:sz w:val="28"/>
          <w:szCs w:val="28"/>
        </w:rPr>
        <w:t>подведение итогов ранее проведенных мероприятий ДО</w:t>
      </w:r>
      <w:r>
        <w:rPr>
          <w:sz w:val="28"/>
          <w:szCs w:val="28"/>
        </w:rPr>
        <w:t>О;</w:t>
      </w: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4B2B">
        <w:rPr>
          <w:sz w:val="28"/>
          <w:szCs w:val="28"/>
        </w:rPr>
        <w:t xml:space="preserve">планируется проведение совместных мероприятий на ближайший период; </w:t>
      </w: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2B">
        <w:rPr>
          <w:sz w:val="28"/>
          <w:szCs w:val="28"/>
        </w:rPr>
        <w:t>принимается решение собрания;</w:t>
      </w: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Подводится итог в форме «Незаконченное предложение»:</w:t>
      </w: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Мне интересно было узнать, что …</w:t>
      </w:r>
    </w:p>
    <w:p w:rsidR="00BD32D9" w:rsidRDefault="00BD32D9" w:rsidP="00BD32D9">
      <w:pPr>
        <w:pStyle w:val="a5"/>
        <w:spacing w:before="0" w:beforeAutospacing="0" w:after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Мне была актуальной тема…</w:t>
      </w:r>
    </w:p>
    <w:p w:rsid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 Хотелось бы больше информации…</w:t>
      </w:r>
    </w:p>
    <w:p w:rsidR="00BD32D9" w:rsidRP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 w:rsidRPr="00BD32D9">
        <w:rPr>
          <w:rFonts w:ascii="Times New Roman" w:hAnsi="Times New Roman" w:cs="Times New Roman"/>
          <w:sz w:val="28"/>
          <w:szCs w:val="28"/>
        </w:rPr>
        <w:t>Интернет- ресурсы:</w:t>
      </w:r>
    </w:p>
    <w:p w:rsidR="00BD32D9" w:rsidRP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 w:rsidRPr="00BD32D9">
        <w:rPr>
          <w:rFonts w:ascii="Times New Roman" w:hAnsi="Times New Roman" w:cs="Times New Roman"/>
          <w:sz w:val="28"/>
          <w:szCs w:val="28"/>
        </w:rPr>
        <w:t>1.</w:t>
      </w:r>
      <w:r w:rsidRPr="00BD32D9">
        <w:rPr>
          <w:rFonts w:ascii="Times New Roman" w:hAnsi="Times New Roman" w:cs="Times New Roman"/>
          <w:sz w:val="28"/>
          <w:szCs w:val="28"/>
        </w:rPr>
        <w:tab/>
        <w:t>Сайт Всемирной организации здравоохранения</w:t>
      </w:r>
    </w:p>
    <w:p w:rsidR="00BD32D9" w:rsidRP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 w:rsidRPr="00BD32D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BD32D9">
        <w:rPr>
          <w:rFonts w:ascii="Times New Roman" w:hAnsi="Times New Roman" w:cs="Times New Roman"/>
          <w:sz w:val="28"/>
          <w:szCs w:val="28"/>
        </w:rPr>
        <w:tab/>
        <w:t xml:space="preserve"> «Психологическая газета» профессиональное интернет-издание (март 2022) </w:t>
      </w:r>
    </w:p>
    <w:p w:rsidR="00BD32D9" w:rsidRP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  <w:r w:rsidRPr="00BD32D9">
        <w:rPr>
          <w:rFonts w:ascii="Times New Roman" w:hAnsi="Times New Roman" w:cs="Times New Roman"/>
          <w:sz w:val="28"/>
          <w:szCs w:val="28"/>
        </w:rPr>
        <w:t>3.</w:t>
      </w:r>
      <w:r w:rsidRPr="00BD32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32D9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BD32D9">
        <w:rPr>
          <w:rFonts w:ascii="Times New Roman" w:hAnsi="Times New Roman" w:cs="Times New Roman"/>
          <w:sz w:val="28"/>
          <w:szCs w:val="28"/>
        </w:rPr>
        <w:t xml:space="preserve"> /канал Шамиля Ахмадулина.</w:t>
      </w:r>
    </w:p>
    <w:p w:rsidR="00BD32D9" w:rsidRPr="00BD32D9" w:rsidRDefault="00BD32D9" w:rsidP="00BD32D9">
      <w:pPr>
        <w:rPr>
          <w:rFonts w:ascii="Times New Roman" w:hAnsi="Times New Roman" w:cs="Times New Roman"/>
          <w:sz w:val="28"/>
          <w:szCs w:val="28"/>
        </w:rPr>
      </w:pPr>
    </w:p>
    <w:p w:rsidR="00BD32D9" w:rsidRPr="00E55BDE" w:rsidRDefault="00BD32D9">
      <w:pPr>
        <w:rPr>
          <w:rFonts w:ascii="Times New Roman" w:hAnsi="Times New Roman" w:cs="Times New Roman"/>
          <w:sz w:val="28"/>
          <w:szCs w:val="28"/>
        </w:rPr>
      </w:pPr>
    </w:p>
    <w:sectPr w:rsidR="00BD32D9" w:rsidRPr="00E55BDE" w:rsidSect="0052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578"/>
    <w:multiLevelType w:val="hybridMultilevel"/>
    <w:tmpl w:val="5FB2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EC3"/>
    <w:multiLevelType w:val="hybridMultilevel"/>
    <w:tmpl w:val="F274EEB0"/>
    <w:lvl w:ilvl="0" w:tplc="CC00D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B662D"/>
    <w:multiLevelType w:val="multilevel"/>
    <w:tmpl w:val="448E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052ABF"/>
    <w:multiLevelType w:val="hybridMultilevel"/>
    <w:tmpl w:val="62B071F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D527A2E"/>
    <w:multiLevelType w:val="hybridMultilevel"/>
    <w:tmpl w:val="B42C8C6E"/>
    <w:lvl w:ilvl="0" w:tplc="F7DEB2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121304F"/>
    <w:multiLevelType w:val="multilevel"/>
    <w:tmpl w:val="18A2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E6523"/>
    <w:multiLevelType w:val="multilevel"/>
    <w:tmpl w:val="8C26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AD4540"/>
    <w:multiLevelType w:val="hybridMultilevel"/>
    <w:tmpl w:val="62B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5127A"/>
    <w:multiLevelType w:val="hybridMultilevel"/>
    <w:tmpl w:val="62B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DE"/>
    <w:rsid w:val="00014316"/>
    <w:rsid w:val="00034D07"/>
    <w:rsid w:val="00035070"/>
    <w:rsid w:val="00061B20"/>
    <w:rsid w:val="001079A9"/>
    <w:rsid w:val="001A4B2B"/>
    <w:rsid w:val="001E4B46"/>
    <w:rsid w:val="00262A54"/>
    <w:rsid w:val="00310177"/>
    <w:rsid w:val="0038730F"/>
    <w:rsid w:val="003D3BBC"/>
    <w:rsid w:val="00406444"/>
    <w:rsid w:val="00434BFC"/>
    <w:rsid w:val="00455D76"/>
    <w:rsid w:val="004614AF"/>
    <w:rsid w:val="004E1184"/>
    <w:rsid w:val="005209F7"/>
    <w:rsid w:val="00553C6D"/>
    <w:rsid w:val="00674D0E"/>
    <w:rsid w:val="006902E7"/>
    <w:rsid w:val="00693F28"/>
    <w:rsid w:val="00707587"/>
    <w:rsid w:val="00754696"/>
    <w:rsid w:val="00783964"/>
    <w:rsid w:val="007925EC"/>
    <w:rsid w:val="007D0DA9"/>
    <w:rsid w:val="007F5E6F"/>
    <w:rsid w:val="00806747"/>
    <w:rsid w:val="00844871"/>
    <w:rsid w:val="008B3571"/>
    <w:rsid w:val="00944EE2"/>
    <w:rsid w:val="00952B0F"/>
    <w:rsid w:val="009C0363"/>
    <w:rsid w:val="00B47E1C"/>
    <w:rsid w:val="00B6774E"/>
    <w:rsid w:val="00BD32D9"/>
    <w:rsid w:val="00C24E20"/>
    <w:rsid w:val="00CA309C"/>
    <w:rsid w:val="00CB1A9D"/>
    <w:rsid w:val="00CD2DF3"/>
    <w:rsid w:val="00CF528C"/>
    <w:rsid w:val="00D62CAC"/>
    <w:rsid w:val="00DC4DB2"/>
    <w:rsid w:val="00DF0106"/>
    <w:rsid w:val="00E55BDE"/>
    <w:rsid w:val="00E65BB9"/>
    <w:rsid w:val="00EC09CC"/>
    <w:rsid w:val="00F27C05"/>
    <w:rsid w:val="00F93E1F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DE87"/>
  <w15:docId w15:val="{A1A72446-33CB-4559-BAF5-E060C42E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74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7587"/>
    <w:rPr>
      <w:b/>
      <w:bCs/>
    </w:rPr>
  </w:style>
  <w:style w:type="character" w:customStyle="1" w:styleId="c10">
    <w:name w:val="c10"/>
    <w:basedOn w:val="a0"/>
    <w:rsid w:val="00014316"/>
  </w:style>
  <w:style w:type="character" w:styleId="a7">
    <w:name w:val="Hyperlink"/>
    <w:basedOn w:val="a0"/>
    <w:uiPriority w:val="99"/>
    <w:unhideWhenUsed/>
    <w:rsid w:val="001A4B2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A4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2025-10-13T11:08:00Z</dcterms:created>
  <dcterms:modified xsi:type="dcterms:W3CDTF">2025-10-13T11:08:00Z</dcterms:modified>
</cp:coreProperties>
</file>