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F2" w:rsidRPr="007E34F2" w:rsidRDefault="003231E0" w:rsidP="007E34F2">
      <w:pPr>
        <w:pStyle w:val="a3"/>
        <w:rPr>
          <w:b/>
          <w:shd w:val="clear" w:color="auto" w:fill="FFFFFF"/>
        </w:rPr>
      </w:pPr>
      <w:r>
        <w:rPr>
          <w:b/>
          <w:shd w:val="clear" w:color="auto" w:fill="FFFFFF"/>
        </w:rPr>
        <w:t>«ЖДЁМ ТЕБЯ…»</w:t>
      </w:r>
      <w:bookmarkStart w:id="0" w:name="_GoBack"/>
      <w:bookmarkEnd w:id="0"/>
    </w:p>
    <w:p w:rsidR="007E34F2" w:rsidRDefault="007E34F2" w:rsidP="007E34F2">
      <w:pPr>
        <w:pStyle w:val="a3"/>
        <w:rPr>
          <w:shd w:val="clear" w:color="auto" w:fill="FFFFFF"/>
        </w:rPr>
      </w:pP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Ждём тебя, и скоро ты вернёшься, 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Озаришь улыбкой дом родной, </w:t>
      </w:r>
      <w:r>
        <w:br/>
      </w:r>
      <w:r>
        <w:rPr>
          <w:shd w:val="clear" w:color="auto" w:fill="FFFFFF"/>
        </w:rPr>
        <w:t>К матери, как в детстве, ты прижмёшься,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Уставший, долгожданный, самый дорогой.</w:t>
      </w:r>
      <w:r>
        <w:br/>
      </w:r>
      <w:r>
        <w:br/>
      </w:r>
      <w:r>
        <w:rPr>
          <w:shd w:val="clear" w:color="auto" w:fill="FFFFFF"/>
        </w:rPr>
        <w:t xml:space="preserve">Безусловно, будет всё… и лучше даже: </w:t>
      </w:r>
      <w:r>
        <w:br/>
      </w:r>
      <w:r>
        <w:rPr>
          <w:shd w:val="clear" w:color="auto" w:fill="FFFFFF"/>
        </w:rPr>
        <w:t xml:space="preserve">Мир и небо голубое, пенье птиц, </w:t>
      </w:r>
      <w:r>
        <w:br/>
      </w:r>
      <w:r>
        <w:rPr>
          <w:shd w:val="clear" w:color="auto" w:fill="FFFFFF"/>
        </w:rPr>
        <w:t xml:space="preserve">И покажется в твоей судьбе однажды </w:t>
      </w:r>
      <w:r>
        <w:br/>
      </w:r>
      <w:r>
        <w:rPr>
          <w:shd w:val="clear" w:color="auto" w:fill="FFFFFF"/>
        </w:rPr>
        <w:t>Что-то новое средь жизненных страниц.</w:t>
      </w:r>
      <w:r>
        <w:br/>
      </w:r>
      <w:r>
        <w:br/>
      </w:r>
      <w:r>
        <w:rPr>
          <w:shd w:val="clear" w:color="auto" w:fill="FFFFFF"/>
        </w:rPr>
        <w:t xml:space="preserve">Было предисловие, взросление, </w:t>
      </w:r>
      <w:r>
        <w:br/>
      </w:r>
      <w:r>
        <w:rPr>
          <w:shd w:val="clear" w:color="auto" w:fill="FFFFFF"/>
        </w:rPr>
        <w:t xml:space="preserve">Предвоенный, свой, особый путь, </w:t>
      </w:r>
      <w:r>
        <w:br/>
      </w:r>
      <w:r>
        <w:rPr>
          <w:shd w:val="clear" w:color="auto" w:fill="FFFFFF"/>
        </w:rPr>
        <w:t>А потом – война, тропа служения,</w:t>
      </w:r>
    </w:p>
    <w:p w:rsidR="007E34F2" w:rsidRPr="0009056B" w:rsidRDefault="007E34F2" w:rsidP="007E34F2">
      <w:pPr>
        <w:pStyle w:val="a3"/>
        <w:rPr>
          <w:shd w:val="clear" w:color="auto" w:fill="FFFFFF"/>
        </w:rPr>
      </w:pPr>
      <w:r>
        <w:t>Братство, честь, отвага… и нельзя свернуть.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br/>
      </w:r>
      <w:r>
        <w:rPr>
          <w:shd w:val="clear" w:color="auto" w:fill="FFFFFF"/>
        </w:rPr>
        <w:t>Главы, опалённые войной,</w:t>
      </w:r>
      <w:r>
        <w:br/>
      </w:r>
      <w:r>
        <w:rPr>
          <w:shd w:val="clear" w:color="auto" w:fill="FFFFFF"/>
        </w:rPr>
        <w:t>Кровью вписаны не только на страницах,</w:t>
      </w:r>
      <w:r>
        <w:br/>
      </w:r>
      <w:r>
        <w:rPr>
          <w:shd w:val="clear" w:color="auto" w:fill="FFFFFF"/>
        </w:rPr>
        <w:t>Они долго будут в снах, во тьме ночной</w:t>
      </w:r>
      <w:r>
        <w:br/>
      </w:r>
      <w:r>
        <w:rPr>
          <w:shd w:val="clear" w:color="auto" w:fill="FFFFFF"/>
        </w:rPr>
        <w:t xml:space="preserve">Представать в друзьях погибших лицах. </w:t>
      </w:r>
      <w:r>
        <w:br/>
      </w:r>
      <w:r>
        <w:br/>
      </w:r>
      <w:r>
        <w:rPr>
          <w:shd w:val="clear" w:color="auto" w:fill="FFFFFF"/>
        </w:rPr>
        <w:t xml:space="preserve">Боль, потери, мрак и сердце в ранах - </w:t>
      </w:r>
      <w:r>
        <w:br/>
      </w:r>
      <w:r>
        <w:rPr>
          <w:shd w:val="clear" w:color="auto" w:fill="FFFFFF"/>
        </w:rPr>
        <w:t xml:space="preserve">Будут жгучею отдельною главой, </w:t>
      </w:r>
      <w:r>
        <w:br/>
      </w:r>
      <w:r>
        <w:rPr>
          <w:shd w:val="clear" w:color="auto" w:fill="FFFFFF"/>
        </w:rPr>
        <w:t xml:space="preserve">Но, вернувшись после испытаний, </w:t>
      </w:r>
      <w:r>
        <w:br/>
      </w:r>
      <w:r>
        <w:rPr>
          <w:shd w:val="clear" w:color="auto" w:fill="FFFFFF"/>
        </w:rPr>
        <w:t xml:space="preserve">Разноцветный мир увидишь и иной… </w:t>
      </w:r>
      <w:r>
        <w:br/>
      </w:r>
      <w:r>
        <w:br/>
      </w:r>
      <w:r>
        <w:rPr>
          <w:shd w:val="clear" w:color="auto" w:fill="FFFFFF"/>
        </w:rPr>
        <w:t>И напишешь новые ты строки</w:t>
      </w:r>
      <w:r>
        <w:br/>
      </w:r>
      <w:r>
        <w:rPr>
          <w:shd w:val="clear" w:color="auto" w:fill="FFFFFF"/>
        </w:rPr>
        <w:t>Мирной жизни, радости, любви,</w:t>
      </w:r>
      <w:r>
        <w:br/>
      </w:r>
      <w:r>
        <w:rPr>
          <w:shd w:val="clear" w:color="auto" w:fill="FFFFFF"/>
        </w:rPr>
        <w:t>Судьбой проверены на прочность все уроки,</w:t>
      </w:r>
      <w:r>
        <w:br/>
      </w:r>
      <w:r>
        <w:rPr>
          <w:shd w:val="clear" w:color="auto" w:fill="FFFFFF"/>
        </w:rPr>
        <w:t>И, наконец, ты счастьем исцелишься от войны.</w:t>
      </w:r>
      <w:r>
        <w:br/>
      </w:r>
      <w:r>
        <w:br/>
      </w:r>
      <w:r>
        <w:rPr>
          <w:shd w:val="clear" w:color="auto" w:fill="FFFFFF"/>
        </w:rPr>
        <w:t>Так и будет. По-другому быть не может,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Много отдано, заплачено вперёд…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Завершай Победою главу, </w:t>
      </w:r>
    </w:p>
    <w:p w:rsidR="007E34F2" w:rsidRDefault="007E34F2" w:rsidP="007E34F2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Возвращайся, новая ведь ждёт!</w:t>
      </w:r>
    </w:p>
    <w:p w:rsidR="0013497E" w:rsidRDefault="0013497E"/>
    <w:sectPr w:rsidR="0013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E"/>
    <w:rsid w:val="000A41CE"/>
    <w:rsid w:val="0013497E"/>
    <w:rsid w:val="003231E0"/>
    <w:rsid w:val="007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D89C"/>
  <w15:chartTrackingRefBased/>
  <w15:docId w15:val="{20BB8718-3BF2-4AAC-BE00-4398091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2025-11-04T19:54:00Z</dcterms:created>
  <dcterms:modified xsi:type="dcterms:W3CDTF">2025-11-04T19:59:00Z</dcterms:modified>
</cp:coreProperties>
</file>