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CB" w:rsidRDefault="004C2ECB" w:rsidP="004C2ECB">
      <w:pPr>
        <w:pStyle w:val="font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C2ECB">
        <w:rPr>
          <w:b/>
          <w:bCs/>
          <w:sz w:val="28"/>
          <w:szCs w:val="28"/>
        </w:rPr>
        <w:t>Сценарий физкультурного развл</w:t>
      </w:r>
      <w:r>
        <w:rPr>
          <w:b/>
          <w:bCs/>
          <w:sz w:val="28"/>
          <w:szCs w:val="28"/>
        </w:rPr>
        <w:t xml:space="preserve">ечения в старшей группе по ПДД </w:t>
      </w:r>
    </w:p>
    <w:p w:rsidR="004C2ECB" w:rsidRPr="004C2ECB" w:rsidRDefault="004C2ECB" w:rsidP="004C2ECB">
      <w:pPr>
        <w:pStyle w:val="font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«СТРАНА ПДД»</w:t>
      </w:r>
      <w:r w:rsidRPr="004C2ECB">
        <w:rPr>
          <w:b/>
          <w:bCs/>
          <w:sz w:val="28"/>
          <w:szCs w:val="28"/>
        </w:rPr>
        <w:t>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 w:rsidRPr="004C2ECB">
        <w:rPr>
          <w:b/>
        </w:rPr>
        <w:t>Цель:</w:t>
      </w:r>
      <w:r>
        <w:t xml:space="preserve"> формировать представление у детей правила безопасного поведения на дороге; развивать физические качества: быстроту, ловкость, внимания, наблюдательность; воспитывать чувства ответственности за личную безопасность, ценностного отношения к своему здоровью и жизни; создать положительную эмоциональную и психологическую атмосферу;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 w:rsidRPr="004C2ECB">
        <w:rPr>
          <w:b/>
        </w:rPr>
        <w:t>Оборудование:</w:t>
      </w:r>
      <w:r>
        <w:t xml:space="preserve"> Проектор, ноутбук и экран; модель светофора; 4 дорожных знака; модель пешеходного перехода; 2 модели пешеходного перехода, 2 скамейки, 2 дуги, 2 конуса, магнитная доска, «дорожные знаки» – пазл, кольца небольшого диаметра по количеству детей (руль); медальки – светофорики.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</w:p>
    <w:p w:rsidR="004C2ECB" w:rsidRPr="004C2ECB" w:rsidRDefault="004C2ECB" w:rsidP="004C2ECB">
      <w:pPr>
        <w:pStyle w:val="font8"/>
        <w:spacing w:before="0" w:beforeAutospacing="0" w:after="0" w:afterAutospacing="0"/>
        <w:jc w:val="both"/>
        <w:rPr>
          <w:i/>
        </w:rPr>
      </w:pPr>
      <w:r w:rsidRPr="004C2ECB">
        <w:rPr>
          <w:i/>
        </w:rPr>
        <w:t>Одна часть музыкального зала оформлена в виде дороги и пешеходного перехода с дорожными знаками, другая часть – свободная для игр.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Дети в спортивной форме и в жилетах с </w:t>
      </w:r>
      <w:proofErr w:type="spellStart"/>
      <w:r>
        <w:t>световозвращающимися</w:t>
      </w:r>
      <w:proofErr w:type="spellEnd"/>
      <w:r>
        <w:t xml:space="preserve"> лентами входят в зал под песню С. </w:t>
      </w:r>
      <w:proofErr w:type="spellStart"/>
      <w:r>
        <w:t>Коренблит</w:t>
      </w:r>
      <w:proofErr w:type="spellEnd"/>
      <w:r>
        <w:t xml:space="preserve"> «Светофор».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Здравствуйте ребята! Какие вы сегодня все красивые! А, вы любите путешествовать? Я хочу пригласить вас в необычную страну, под названием С</w:t>
      </w:r>
      <w:r>
        <w:t>трана ПДД</w:t>
      </w:r>
      <w:r>
        <w:t xml:space="preserve">. По улицам этого города движется много легковых и грузовых автомобилей, трамваев, автобусов. И никто никому не мешает. Это потому, что в стране </w:t>
      </w:r>
      <w:r>
        <w:t>ПДД</w:t>
      </w:r>
      <w:r>
        <w:t>, знают, все правила для водителей и пешеходов.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Вы хотите отправиться со мной в путешествие в Страну </w:t>
      </w:r>
      <w:r>
        <w:t>ПДД</w:t>
      </w:r>
      <w:r>
        <w:t>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Ответы детей: Да, хотим.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В: – Прежде чем отправиться в путешествие, давайте сделаем разминку.</w:t>
      </w:r>
    </w:p>
    <w:p w:rsidR="004C2ECB" w:rsidRDefault="004C2ECB" w:rsidP="004C2ECB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РАЗМИНКА «СВЕТОФОР».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Дети, слушайте внимательно: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Скажите, это какой цвет? (</w:t>
      </w:r>
      <w:proofErr w:type="gramStart"/>
      <w:r>
        <w:t>показываю</w:t>
      </w:r>
      <w:proofErr w:type="gramEnd"/>
      <w:r>
        <w:t xml:space="preserve"> круг красного цвета).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красный.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Правильно, красный цвет, если я показываю красный цвет, то вы должны замереть на месте.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А, это какой цвет? (</w:t>
      </w:r>
      <w:proofErr w:type="gramStart"/>
      <w:r>
        <w:t>показываю</w:t>
      </w:r>
      <w:proofErr w:type="gramEnd"/>
      <w:r>
        <w:t xml:space="preserve"> круг желтого цвета).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желтый.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Правильно, желтый цвет, если я показываю желтый цвет, то вы должны в ряд по двое.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А, вот это какой цвет? (</w:t>
      </w:r>
      <w:proofErr w:type="gramStart"/>
      <w:r>
        <w:t>показываю</w:t>
      </w:r>
      <w:proofErr w:type="gramEnd"/>
      <w:r>
        <w:t xml:space="preserve"> круг зеленого цвета).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зеленый.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Правильно, зеленый цвет, если я показываю зеленый цвет, то вы должны бегать и прыгать по залу.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Показываю сигналы светофора, дети выполняют следующие задания: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– зелёный сигнал: бегают и прыгают по залу;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– жёлтый сигнал: становятся в ряд по двое;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– красный сигнал: замирают на месте;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Молодцы, вот мы и готовы отправиться в путешествие.</w:t>
      </w:r>
    </w:p>
    <w:p w:rsidR="004C2ECB" w:rsidRPr="004C2ECB" w:rsidRDefault="004C2ECB" w:rsidP="004C2ECB">
      <w:pPr>
        <w:pStyle w:val="font8"/>
        <w:spacing w:before="0" w:beforeAutospacing="0" w:after="0" w:afterAutospacing="0"/>
        <w:jc w:val="center"/>
        <w:rPr>
          <w:i/>
        </w:rPr>
      </w:pPr>
      <w:r w:rsidRPr="004C2ECB">
        <w:rPr>
          <w:b/>
          <w:bCs/>
          <w:i/>
        </w:rPr>
        <w:t>Вбегает</w:t>
      </w:r>
      <w:r>
        <w:rPr>
          <w:b/>
          <w:bCs/>
          <w:i/>
        </w:rPr>
        <w:t xml:space="preserve"> Буратино</w:t>
      </w:r>
      <w:r w:rsidRPr="004C2ECB">
        <w:rPr>
          <w:b/>
          <w:bCs/>
          <w:i/>
        </w:rPr>
        <w:t>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Ребята куда это вы собрались?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Ответ детей: В Страну </w:t>
      </w:r>
      <w:r>
        <w:t>ПДД</w:t>
      </w:r>
      <w:r>
        <w:t>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Буратино: – Возьмите меня с собой, пожалуйста. Ведь я никогда не видел Страну </w:t>
      </w:r>
      <w:r>
        <w:t>ПДД</w:t>
      </w:r>
      <w:r>
        <w:t>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В: – Ну что ребята, возьмем с собой Буратино в Страну </w:t>
      </w:r>
      <w:r>
        <w:t>ПДД</w:t>
      </w:r>
      <w:r>
        <w:t>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Да, возьмём!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Ну, Буратино, становись с нами в ряд.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Буратино: А, вас пустят в Страну </w:t>
      </w:r>
      <w:r>
        <w:t>ПДД</w:t>
      </w:r>
      <w:r>
        <w:t>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Почему это нас не должны пускать? Мы с ребятами ничего не сделали плохого.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А не пустят, потому, что надо идти через дорогу, а там стоит светофор, вы ведь не знаете на какой свет нужно переходить дорогу!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Ну, насчет этого, Буратино, ты не беспокойся. Ребята — это правила знают. Правда, ребята?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Ответы детей.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И ты сейчас убедишься в этом, прослушав стихи детей про Светофор.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>ДЕТИ ЧИТАЮТ СТИХИ.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lastRenderedPageBreak/>
        <w:t>Айыына:   </w:t>
      </w:r>
      <w:proofErr w:type="gramEnd"/>
      <w:r>
        <w:t>          Днем и ночью тут и там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              Светофор поможет нам –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Алика:   </w:t>
      </w:r>
      <w:proofErr w:type="gramEnd"/>
      <w:r>
        <w:t>              Огоньки его горят,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              Пешеходам говорят: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Алгыстаан</w:t>
      </w:r>
      <w:proofErr w:type="spellEnd"/>
      <w:r>
        <w:t>:   </w:t>
      </w:r>
      <w:proofErr w:type="gramEnd"/>
      <w:r>
        <w:t>      Если в окошке красный горит,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    Стой, не спеши, он говорит.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Сайыына:   </w:t>
      </w:r>
      <w:proofErr w:type="gramEnd"/>
      <w:r>
        <w:t>        Красный свет – идти опасно,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            Не рискуй собой напрасно.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</w:t>
      </w:r>
      <w:proofErr w:type="gramStart"/>
      <w:r>
        <w:t>Эдик:   </w:t>
      </w:r>
      <w:proofErr w:type="gramEnd"/>
      <w:r>
        <w:t xml:space="preserve">               Если вдруг желтое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              Вспыхнет окошко,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Алеша:   </w:t>
      </w:r>
      <w:proofErr w:type="gramEnd"/>
      <w:r>
        <w:t>            Подожди, постой немножко.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               Приготовься, не ходи.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</w:t>
      </w:r>
      <w:proofErr w:type="gramStart"/>
      <w:r>
        <w:t>Айыллаана:   </w:t>
      </w:r>
      <w:proofErr w:type="gramEnd"/>
      <w:r>
        <w:t>   Если в окошке зеленый горит,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        Ясно, что путь пешеходу открыт!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Ринат:   </w:t>
      </w:r>
      <w:proofErr w:type="gramEnd"/>
      <w:r>
        <w:t>             Зеленый свет зажегся вдруг,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  Теперь идти мы можем, друг.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Дамир:   </w:t>
      </w:r>
      <w:proofErr w:type="gramEnd"/>
      <w:r>
        <w:t>            С площадей и перекрёстков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              На меня глядит в упор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Амелия </w:t>
      </w:r>
      <w:proofErr w:type="gramStart"/>
      <w:r>
        <w:t>Л:   </w:t>
      </w:r>
      <w:proofErr w:type="gramEnd"/>
      <w:r>
        <w:t>     С виду строгий и сердитый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             Очень важный светофор.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Артём:   </w:t>
      </w:r>
      <w:proofErr w:type="gramEnd"/>
      <w:r>
        <w:t>           Он и вежливый, и строгий,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              Он известен на весь мир.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Анэля</w:t>
      </w:r>
      <w:proofErr w:type="spellEnd"/>
      <w:r>
        <w:t>:   </w:t>
      </w:r>
      <w:proofErr w:type="gramEnd"/>
      <w:r>
        <w:t>           Он на улице широкой-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             Самый главный командир.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Ангелина:   </w:t>
      </w:r>
      <w:proofErr w:type="gramEnd"/>
      <w:r>
        <w:t>     У него глаза цветные,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        Не глаза, а три огня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Амелия </w:t>
      </w:r>
      <w:proofErr w:type="gramStart"/>
      <w:r>
        <w:t>О:   </w:t>
      </w:r>
      <w:proofErr w:type="gramEnd"/>
      <w:r>
        <w:t>    Он по очереди ими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     Сверху смотрит на меня.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Ярик</w:t>
      </w:r>
      <w:proofErr w:type="spellEnd"/>
      <w:r>
        <w:t>:   </w:t>
      </w:r>
      <w:proofErr w:type="gramEnd"/>
      <w:r>
        <w:t>            Красный свет — дороги нет,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            Жёлтый свет — внимание,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Сандаар:   </w:t>
      </w:r>
      <w:proofErr w:type="gramEnd"/>
      <w:r>
        <w:t xml:space="preserve">      Зеленый свет открыл дорогу —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Переходить ребята — могут.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Тимур:   </w:t>
      </w:r>
      <w:proofErr w:type="gramEnd"/>
      <w:r>
        <w:t>          Стой машина! Стой мотор!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                  Перед вами светофор!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Айхал:   </w:t>
      </w:r>
      <w:proofErr w:type="gramEnd"/>
      <w:r>
        <w:t>          Загорелся красный свет,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Значит, вам проезда нет!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Сардана:   </w:t>
      </w:r>
      <w:proofErr w:type="gramEnd"/>
      <w:r>
        <w:t>      И проспекты, и бульвары –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Всюду улицы шумны.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Уруйдаана:   </w:t>
      </w:r>
      <w:proofErr w:type="gramEnd"/>
      <w:r>
        <w:t> Проходи по тротуару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                       Только с правой стороны!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Тургун</w:t>
      </w:r>
      <w:proofErr w:type="spellEnd"/>
      <w:r>
        <w:t>:   </w:t>
      </w:r>
      <w:proofErr w:type="gramEnd"/>
      <w:r>
        <w:t>        Тут шалить мешать народу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         Запрещается!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Адамир</w:t>
      </w:r>
      <w:proofErr w:type="spellEnd"/>
      <w:r>
        <w:t>:   </w:t>
      </w:r>
      <w:proofErr w:type="gramEnd"/>
      <w:r>
        <w:t>         Выходя на улицу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     Приготовь заранее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Айсен:   </w:t>
      </w:r>
      <w:proofErr w:type="gramEnd"/>
      <w:r>
        <w:t>           Вежливость и сдержанность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     А главное внимание.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 xml:space="preserve">Василина:   </w:t>
      </w:r>
      <w:proofErr w:type="gramEnd"/>
      <w:r>
        <w:t>     Светофор сигнал дает,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Что пора идти вперед.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gramStart"/>
      <w:r>
        <w:t>Мир:   </w:t>
      </w:r>
      <w:proofErr w:type="gramEnd"/>
      <w:r>
        <w:t>             Помогает друг наш –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      Умный светофор.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proofErr w:type="spellStart"/>
      <w:proofErr w:type="gramStart"/>
      <w:r>
        <w:t>Эрчим</w:t>
      </w:r>
      <w:proofErr w:type="spellEnd"/>
      <w:r>
        <w:t>:   </w:t>
      </w:r>
      <w:proofErr w:type="gramEnd"/>
      <w:r>
        <w:t>            Стой! Нельзя идти, опасно!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                          Если загорелся красный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Вот видишь, Буратино, наши дети знают правила дорожного движения! А ты знаешь правила дорожного движения?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Нет! А вы дети, меня научите?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lastRenderedPageBreak/>
        <w:t>В: – А на какой сигнал светофора улицу переходить?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–Ну зачем нужны светофоры? Для кого они важны? Наше село небольшое и машин немного. И соблюдать правила дорожного движения не обязательно.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Ребята, как вы думаете Буратино прав?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– Нет.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–Давайте тогда, познакомим Буратино с сигналами светофора!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– Да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Нам нужно ответить на вопросы о ПДД. Все внимательно смотрим на экран и отвечаем на вопросы: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ответы</w:t>
      </w:r>
      <w:proofErr w:type="gramEnd"/>
      <w:r>
        <w:t xml:space="preserve"> на вопросы по слайдам)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>ВИКТОРИНА ПДД.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1 вопрос: Как называется часть дороги, предназначенная для движения транспорта?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Это – проезжая часть!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это проезжая часть.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2 вопрос: Где должны ходить пешеходы?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По тротуару!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По тротуару!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3 вопрос: Какие бывают автомобили?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Легковые, грузовые и спецтехника.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легковые, грузовые и спецтехника.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4 вопрос: Где ожидают автобус пассажиры?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На автобусной остановке!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на автобусной остановке.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5 вопрос: Что означает красный сигнал светофора для пешехода?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Переходить дорогу нельзя!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переходить дорогу нельзя!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6 вопрос: Что означает желтый сигнал светофора?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Приготовьтесь к переходу!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приготовьтесь к переходу!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7 вопрос: Что означает зеленый сигнал светофора?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Ответ: Что пора идти вперед!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Правильно – что пора идти вперед!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Молодцы, вы все правильно ответили на вопросы. Вы устали дети?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Буратино, ты теперь понял, как работает сигнал светофора?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Да.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–Ребята давайте проведем эстафету с Буратино?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Проведем.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>ЭСТАФЕТА "ВНИМАТЕЛЬНЫЙ ПЕШЕХОД".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Разделяем детей на две команды.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1. Перейти по пешеходному переходу: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стоит</w:t>
      </w:r>
      <w:proofErr w:type="gramEnd"/>
      <w:r>
        <w:t xml:space="preserve"> знак – «Пешеходный переход», дети переходят по пешеходному переходу шагом).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2. «Наземный переход»: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 (</w:t>
      </w:r>
      <w:proofErr w:type="gramStart"/>
      <w:r>
        <w:t>стоит</w:t>
      </w:r>
      <w:proofErr w:type="gramEnd"/>
      <w:r>
        <w:t xml:space="preserve"> знак – «Наземный переход», дети должные пройти по скамейке).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3. «Подземный переход»: 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стоит</w:t>
      </w:r>
      <w:proofErr w:type="gramEnd"/>
      <w:r>
        <w:t xml:space="preserve"> знак – «Подземный переход», дети подползают под дугу.).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4. «Движение пешеходам запрещено»: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дети</w:t>
      </w:r>
      <w:proofErr w:type="gramEnd"/>
      <w:r>
        <w:t xml:space="preserve"> добегают до знака – «Движение пешеходам запрещено» и вернуться в команду.           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Молодцы, ребята, вы все очень хорошо и правильно прошли все этапы эстафеты.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Ребята, хотите со мной еще сыграть?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Ответ детей: Да.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–Моя игра называется «Собери картинку – дорожный знак». Вы любите собирать пазл? Я вам приготовил дорожные знаки. Вы будете подходить к магнитной доске и собирать пазл.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 xml:space="preserve">ИГРА </w:t>
      </w:r>
      <w:r>
        <w:rPr>
          <w:b/>
          <w:bCs/>
        </w:rPr>
        <w:t>– «СОБЕРИ КАРТИНКУ — ДОРОЖНЫЙ ЗНАК».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по</w:t>
      </w:r>
      <w:proofErr w:type="gramEnd"/>
      <w:r>
        <w:t xml:space="preserve"> одному участнику команды выкладывают дорожные знаки за магнитной доской на скорость).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Молодцы какие, вы такие внимательные и умные.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Ребята давайте теперь сыграем с Буратино в игру «Весёлые водители».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lastRenderedPageBreak/>
        <w:t>Ответ детей и Буратино: – Давайте сыграем!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(</w:t>
      </w:r>
      <w:proofErr w:type="gramStart"/>
      <w:r>
        <w:t>перед</w:t>
      </w:r>
      <w:proofErr w:type="gramEnd"/>
      <w:r>
        <w:t xml:space="preserve"> игрой Буратино незаметно кладёт свой колпак угол зала).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Правила игры такие: Вы под музыку будете «ездить» по залу с рулем, если увидите красный сигнал светофора, должны остановиться.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 xml:space="preserve">ПОДВИЖНАЯ ИГРА </w:t>
      </w:r>
      <w:r>
        <w:rPr>
          <w:b/>
          <w:bCs/>
        </w:rPr>
        <w:t>«ВЕСЁЛЫЕ ВОДИТЕЛИ».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Дети под музыку бегают по всему залу, на красный сигнал светофора останавливаются (играем 4 – 5 раз).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Я всё понял! Буду я правила дорожного движения изучать, слушаться без спора указаний светофора! И вы ребята правила дорожные никогда не забывайте!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Молодец, Буратино! Теперь ты понял, что правила дорожного движения очень важно знать и соблюдать.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Буратино: – Я теперь всегда буду соблюдать правила дорожного движения.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Буратино прощается и уходит.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rPr>
          <w:b/>
          <w:bCs/>
        </w:rPr>
        <w:t>СЮРПРИЗНЫЙ МОМЕНТ.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>В: – Смотрите, ребята, Буратино потерял свой колпак. Ой, а тут медальки –светофорики. Буратино, оставил нам медальки в знак благодарности, за то, что мы обучили его Правилам Дорожного Движения.</w:t>
      </w:r>
    </w:p>
    <w:p w:rsidR="004C2ECB" w:rsidRDefault="004C2ECB" w:rsidP="004C2ECB">
      <w:pPr>
        <w:pStyle w:val="font8"/>
        <w:spacing w:before="0" w:beforeAutospacing="0" w:after="0" w:afterAutospacing="0"/>
        <w:jc w:val="both"/>
      </w:pPr>
      <w:r>
        <w:t xml:space="preserve">В: – Вы сегодня дети, показали, что хорошо изучили ПДД, дорожные знаки. Вы большие молодцы!!! На этом наше путешествие в Страну </w:t>
      </w:r>
      <w:r>
        <w:t>ПДД</w:t>
      </w:r>
      <w:bookmarkStart w:id="0" w:name="_GoBack"/>
      <w:bookmarkEnd w:id="0"/>
      <w:r>
        <w:t xml:space="preserve"> подошло к концу.</w:t>
      </w:r>
    </w:p>
    <w:p w:rsidR="00FB12B3" w:rsidRDefault="00FB12B3" w:rsidP="004C2ECB">
      <w:pPr>
        <w:jc w:val="both"/>
      </w:pPr>
    </w:p>
    <w:sectPr w:rsidR="00FB12B3" w:rsidSect="004C2EC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B60F2"/>
    <w:multiLevelType w:val="multilevel"/>
    <w:tmpl w:val="CBDA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B"/>
    <w:rsid w:val="004C2ECB"/>
    <w:rsid w:val="00F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84D2-4D0B-4F1C-B44A-B31549B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C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4C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2025-11-14T21:57:00Z</dcterms:created>
  <dcterms:modified xsi:type="dcterms:W3CDTF">2025-11-14T22:05:00Z</dcterms:modified>
</cp:coreProperties>
</file>