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7" w:rsidRDefault="00682057" w:rsidP="00F270B0">
      <w:pPr>
        <w:pStyle w:val="a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Тренинг Сплоченность группы, толерантность друг к другу. </w:t>
      </w:r>
    </w:p>
    <w:p w:rsidR="00682057" w:rsidRDefault="00682057" w:rsidP="00F270B0">
      <w:pPr>
        <w:pStyle w:val="a3"/>
        <w:jc w:val="both"/>
        <w:rPr>
          <w:rFonts w:ascii="Times New Roman" w:eastAsia="Times New Roman" w:hAnsi="Times New Roman" w:cs="Times New Roman"/>
          <w:b/>
        </w:rPr>
      </w:pPr>
    </w:p>
    <w:p w:rsidR="00F270B0" w:rsidRDefault="00682057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682057">
        <w:rPr>
          <w:rFonts w:ascii="Times New Roman" w:eastAsia="Times New Roman" w:hAnsi="Times New Roman" w:cs="Times New Roman"/>
          <w:b/>
        </w:rPr>
        <w:t>Обоснование:</w:t>
      </w:r>
      <w:r>
        <w:rPr>
          <w:rFonts w:ascii="Times New Roman" w:eastAsia="Times New Roman" w:hAnsi="Times New Roman" w:cs="Times New Roman"/>
        </w:rPr>
        <w:t xml:space="preserve"> д</w:t>
      </w:r>
      <w:r w:rsidR="00F270B0" w:rsidRPr="00F270B0">
        <w:rPr>
          <w:rFonts w:ascii="Times New Roman" w:eastAsia="Times New Roman" w:hAnsi="Times New Roman" w:cs="Times New Roman"/>
        </w:rPr>
        <w:t xml:space="preserve">ля решения проблемы разобщённости группы и формирования позитивного командного взаимодействия </w:t>
      </w:r>
      <w:r>
        <w:rPr>
          <w:rFonts w:ascii="Times New Roman" w:eastAsia="Times New Roman" w:hAnsi="Times New Roman" w:cs="Times New Roman"/>
        </w:rPr>
        <w:t xml:space="preserve">считаю полезным </w:t>
      </w:r>
      <w:r w:rsidR="00F270B0" w:rsidRPr="00F270B0">
        <w:rPr>
          <w:rFonts w:ascii="Times New Roman" w:eastAsia="Times New Roman" w:hAnsi="Times New Roman" w:cs="Times New Roman"/>
        </w:rPr>
        <w:t xml:space="preserve">провести </w:t>
      </w:r>
      <w:r>
        <w:rPr>
          <w:rFonts w:ascii="Times New Roman" w:eastAsia="Times New Roman" w:hAnsi="Times New Roman" w:cs="Times New Roman"/>
        </w:rPr>
        <w:t xml:space="preserve">для группы </w:t>
      </w:r>
      <w:r w:rsidRPr="00682057">
        <w:rPr>
          <w:rFonts w:ascii="Times New Roman" w:eastAsia="Times New Roman" w:hAnsi="Times New Roman" w:cs="Times New Roman"/>
          <w:u w:val="single"/>
        </w:rPr>
        <w:t>МГСт-25-(9)-1</w:t>
      </w:r>
      <w:r>
        <w:rPr>
          <w:rFonts w:ascii="Times New Roman" w:eastAsia="Times New Roman" w:hAnsi="Times New Roman" w:cs="Times New Roman"/>
        </w:rPr>
        <w:t xml:space="preserve"> </w:t>
      </w:r>
      <w:r w:rsidR="00F270B0" w:rsidRPr="00F270B0">
        <w:rPr>
          <w:rFonts w:ascii="Times New Roman" w:eastAsia="Times New Roman" w:hAnsi="Times New Roman" w:cs="Times New Roman"/>
        </w:rPr>
        <w:t>интерактивный социально-психологический тренинг длительностью около часа, состоящий из ряда увлекательных упражнений и обсуждений.</w:t>
      </w: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Цели тренинга:</w:t>
      </w:r>
    </w:p>
    <w:p w:rsidR="00F270B0" w:rsidRPr="00F270B0" w:rsidRDefault="00F270B0" w:rsidP="00F270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Повышение уровня сплочённости группы.</w:t>
      </w:r>
    </w:p>
    <w:p w:rsidR="00F270B0" w:rsidRPr="00F270B0" w:rsidRDefault="00F270B0" w:rsidP="00F270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Формирование культуры уважительного отношения друг к другу.</w:t>
      </w:r>
    </w:p>
    <w:p w:rsidR="00F270B0" w:rsidRPr="00F270B0" w:rsidRDefault="00F270B0" w:rsidP="00F270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Развитие умения эффективно взаимодействовать и разрешать конфликты.</w:t>
      </w:r>
    </w:p>
    <w:p w:rsidR="00F270B0" w:rsidRDefault="00F270B0" w:rsidP="005932EF">
      <w:pPr>
        <w:pStyle w:val="a3"/>
        <w:numPr>
          <w:ilvl w:val="0"/>
          <w:numId w:val="2"/>
        </w:numPr>
        <w:spacing w:after="0"/>
        <w:contextualSpacing w:val="0"/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Освоение конструктивных способов коммуникации с преподавателями.</w:t>
      </w:r>
    </w:p>
    <w:p w:rsidR="00682057" w:rsidRPr="00682057" w:rsidRDefault="00682057" w:rsidP="0068205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82057" w:rsidRDefault="00682057" w:rsidP="00682057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Обсудить понятие «толерантность».</w:t>
      </w:r>
    </w:p>
    <w:p w:rsidR="00682057" w:rsidRPr="00682057" w:rsidRDefault="00682057" w:rsidP="00682057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Уточнить, как считают ребята сплоченная ли они группа. Как они поняли, что они сплоченная</w:t>
      </w:r>
      <w:r w:rsidRPr="00682057"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несплоченная</w:t>
      </w:r>
      <w:proofErr w:type="spellEnd"/>
      <w:r>
        <w:rPr>
          <w:rFonts w:ascii="Times New Roman" w:eastAsia="Times New Roman" w:hAnsi="Times New Roman" w:cs="Times New Roman"/>
        </w:rPr>
        <w:t xml:space="preserve"> группа? Определить признаки сплоченной группы.</w:t>
      </w:r>
    </w:p>
    <w:p w:rsidR="005932EF" w:rsidRDefault="005932EF" w:rsidP="005932EF">
      <w:pPr>
        <w:pStyle w:val="a3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F270B0" w:rsidRDefault="00F270B0" w:rsidP="005932EF">
      <w:pPr>
        <w:pStyle w:val="a3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Программа тренинга</w:t>
      </w:r>
    </w:p>
    <w:p w:rsidR="005932EF" w:rsidRPr="00F270B0" w:rsidRDefault="005932EF" w:rsidP="005932EF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Часть I. Создание атмосферы доверия и открытости (10 мин)</w:t>
      </w:r>
    </w:p>
    <w:p w:rsid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Упражнение “Приветствие”</w:t>
      </w:r>
    </w:p>
    <w:p w:rsidR="005932EF" w:rsidRDefault="005932EF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Цель: создание благоприятной обстановки, снятие напряжения перед началом занятия.</w:t>
      </w:r>
      <w:r w:rsidR="005932EF">
        <w:rPr>
          <w:rFonts w:ascii="Times New Roman" w:eastAsia="Times New Roman" w:hAnsi="Times New Roman" w:cs="Times New Roman"/>
        </w:rPr>
        <w:t xml:space="preserve"> </w:t>
      </w:r>
      <w:r w:rsidRPr="00F270B0">
        <w:rPr>
          <w:rFonts w:ascii="Times New Roman" w:eastAsia="Times New Roman" w:hAnsi="Times New Roman" w:cs="Times New Roman"/>
        </w:rPr>
        <w:t>Ход упражнения: Участники становятся в круг лицом друг к другу. Каждый по очереди называет своё имя и добавляет короткое прилагательное, начинающееся на первую букву имени (“Весёлый Ваня”, “Добрая Даша”). Затем участники повторяют имена предыдущих участников, передавая приветствие следующему участнику круга.</w:t>
      </w:r>
    </w:p>
    <w:p w:rsidR="00F270B0" w:rsidRPr="00F270B0" w:rsidRDefault="002F3AB7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2F3AB7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Часть II. Понимание важности команды (15 мин)</w:t>
      </w:r>
    </w:p>
    <w:p w:rsid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Игра “Паутинка”</w:t>
      </w:r>
    </w:p>
    <w:p w:rsidR="005932EF" w:rsidRDefault="005932EF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Цель: показать важность каждого члена коллектива и взаимосвязанность действий всех членов группы.</w:t>
      </w:r>
      <w:r w:rsidR="005932EF">
        <w:rPr>
          <w:rFonts w:ascii="Times New Roman" w:eastAsia="Times New Roman" w:hAnsi="Times New Roman" w:cs="Times New Roman"/>
        </w:rPr>
        <w:t xml:space="preserve"> </w:t>
      </w:r>
      <w:r w:rsidRPr="00F270B0">
        <w:rPr>
          <w:rFonts w:ascii="Times New Roman" w:eastAsia="Times New Roman" w:hAnsi="Times New Roman" w:cs="Times New Roman"/>
        </w:rPr>
        <w:t xml:space="preserve">Ход игры: Ведущий держит клубок ниток и просит передать его другому участнику, называя какую-то положительную черту своего соседа ("Павел хорошо помогает товарищам"). </w:t>
      </w:r>
      <w:proofErr w:type="gramStart"/>
      <w:r w:rsidRPr="00F270B0">
        <w:rPr>
          <w:rFonts w:ascii="Times New Roman" w:eastAsia="Times New Roman" w:hAnsi="Times New Roman" w:cs="Times New Roman"/>
        </w:rPr>
        <w:t>Ниточка остаётся в руках получившего клубок, далее передача продолжается дальше по кругу.</w:t>
      </w:r>
      <w:proofErr w:type="gramEnd"/>
      <w:r w:rsidRPr="00F270B0">
        <w:rPr>
          <w:rFonts w:ascii="Times New Roman" w:eastAsia="Times New Roman" w:hAnsi="Times New Roman" w:cs="Times New Roman"/>
        </w:rPr>
        <w:t xml:space="preserve"> После завершения образуется своеобразная паутина, символизирующая взаимозависимость группы.</w:t>
      </w:r>
      <w:r w:rsidR="005932EF">
        <w:rPr>
          <w:rFonts w:ascii="Times New Roman" w:eastAsia="Times New Roman" w:hAnsi="Times New Roman" w:cs="Times New Roman"/>
        </w:rPr>
        <w:t xml:space="preserve"> </w:t>
      </w:r>
      <w:r w:rsidRPr="00F270B0">
        <w:rPr>
          <w:rFonts w:ascii="Times New Roman" w:eastAsia="Times New Roman" w:hAnsi="Times New Roman" w:cs="Times New Roman"/>
        </w:rPr>
        <w:t>Обсуждение: Какие чувства вызывает эта игра? Почему важно поддерживать друг друга?</w:t>
      </w:r>
    </w:p>
    <w:p w:rsidR="00F270B0" w:rsidRPr="00F270B0" w:rsidRDefault="002F3AB7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2F3AB7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Часть III. Работа над конфликтами и правилами группового взаимодействия (15 мин)</w:t>
      </w:r>
    </w:p>
    <w:p w:rsid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Дискуссия “Правила дружбы”</w:t>
      </w:r>
    </w:p>
    <w:p w:rsidR="005932EF" w:rsidRDefault="005932EF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Цель: формирование норм поведения внутри группы.</w:t>
      </w:r>
      <w:r>
        <w:rPr>
          <w:rFonts w:ascii="Times New Roman" w:eastAsia="Times New Roman" w:hAnsi="Times New Roman" w:cs="Times New Roman"/>
        </w:rPr>
        <w:t xml:space="preserve"> </w:t>
      </w:r>
      <w:r w:rsidRPr="00F270B0">
        <w:rPr>
          <w:rFonts w:ascii="Times New Roman" w:eastAsia="Times New Roman" w:hAnsi="Times New Roman" w:cs="Times New Roman"/>
        </w:rPr>
        <w:t>Ход дискуссии: Предложите участникам обсудить правила совместного сосуществования, которые бы помогли избежать конфликтов и неприятностей. Например, уважение личного пространства, отсутствие обидных высказываний, взаимопомощь и поддержка.</w:t>
      </w:r>
      <w:r>
        <w:rPr>
          <w:rFonts w:ascii="Times New Roman" w:eastAsia="Times New Roman" w:hAnsi="Times New Roman" w:cs="Times New Roman"/>
        </w:rPr>
        <w:t xml:space="preserve"> </w:t>
      </w:r>
      <w:r w:rsidRPr="00F270B0">
        <w:rPr>
          <w:rFonts w:ascii="Times New Roman" w:eastAsia="Times New Roman" w:hAnsi="Times New Roman" w:cs="Times New Roman"/>
        </w:rPr>
        <w:t>Подведение итогов: Составление общего списка правил, принятых группой.</w:t>
      </w:r>
    </w:p>
    <w:p w:rsidR="00F270B0" w:rsidRPr="00F270B0" w:rsidRDefault="002F3AB7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2F3AB7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F270B0" w:rsidRPr="00F270B0" w:rsidRDefault="00F270B0" w:rsidP="0093759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Часть IV. Практическое упражнение на взаимодействие и решение конфликтов (15 мин)</w:t>
      </w:r>
    </w:p>
    <w:p w:rsidR="00937590" w:rsidRDefault="00937590" w:rsidP="00937590">
      <w:pPr>
        <w:pStyle w:val="a3"/>
        <w:jc w:val="both"/>
        <w:rPr>
          <w:rFonts w:ascii="Times New Roman" w:eastAsia="Times New Roman" w:hAnsi="Times New Roman" w:cs="Times New Roman"/>
          <w:b/>
        </w:rPr>
      </w:pPr>
      <w:r w:rsidRPr="00937590">
        <w:rPr>
          <w:rFonts w:ascii="Times New Roman" w:eastAsia="Times New Roman" w:hAnsi="Times New Roman" w:cs="Times New Roman"/>
          <w:b/>
        </w:rPr>
        <w:t>Ролевая игра "Конфликт": (20 минут)</w:t>
      </w:r>
    </w:p>
    <w:p w:rsidR="000325B4" w:rsidRPr="00937590" w:rsidRDefault="000325B4" w:rsidP="00937590">
      <w:pPr>
        <w:pStyle w:val="a3"/>
        <w:jc w:val="both"/>
        <w:rPr>
          <w:rFonts w:ascii="Times New Roman" w:eastAsia="Times New Roman" w:hAnsi="Times New Roman" w:cs="Times New Roman"/>
          <w:b/>
          <w:szCs w:val="26"/>
        </w:rPr>
      </w:pPr>
    </w:p>
    <w:p w:rsidR="00937590" w:rsidRDefault="00937590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  <w:szCs w:val="24"/>
        </w:rPr>
        <w:t xml:space="preserve">Группа делится на подгруппы по три-четыре человека. Каждая подгруппа получает ситуацию с описанием конфликта (например, один студент постоянно мешает другому, бросаясь </w:t>
      </w:r>
      <w:r w:rsidRPr="00937590">
        <w:rPr>
          <w:rFonts w:ascii="Times New Roman" w:eastAsia="Times New Roman" w:hAnsi="Times New Roman" w:cs="Times New Roman"/>
          <w:sz w:val="24"/>
          <w:szCs w:val="24"/>
        </w:rPr>
        <w:lastRenderedPageBreak/>
        <w:t>бумажками). Задача каждой подгруппы — предложить пути выхода из сложившейся ситуации. Затем все собираются и проводят общее обсуждение, выявляя лучшие способы предотвращения и разрешения конфликтов.</w:t>
      </w:r>
    </w:p>
    <w:p w:rsidR="005932EF" w:rsidRDefault="005932EF" w:rsidP="000325B4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5B4" w:rsidRPr="005932EF" w:rsidRDefault="000325B4" w:rsidP="000325B4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2EF">
        <w:rPr>
          <w:rFonts w:ascii="Times New Roman" w:eastAsia="Times New Roman" w:hAnsi="Times New Roman" w:cs="Times New Roman"/>
          <w:b/>
          <w:sz w:val="24"/>
          <w:szCs w:val="24"/>
        </w:rPr>
        <w:t>Ситуация №1.</w:t>
      </w:r>
    </w:p>
    <w:p w:rsidR="000325B4" w:rsidRPr="000325B4" w:rsidRDefault="000325B4" w:rsidP="000325B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5B4">
        <w:rPr>
          <w:rFonts w:ascii="Times New Roman" w:eastAsia="Times New Roman" w:hAnsi="Times New Roman" w:cs="Times New Roman"/>
          <w:i/>
          <w:iCs/>
          <w:sz w:val="24"/>
          <w:szCs w:val="24"/>
        </w:rPr>
        <w:t>Иван недавно перевёлся в новую группу и пытается влиться в коллектив. Большинство ребят принимают его нормально, но два лидера группы периодически отпускают колкости и шутки, которые кажутся Ивану обидными и задевающими его самолюбие. Он чувствует себя подавленным и неуверенным.</w:t>
      </w:r>
      <w:r w:rsidRPr="000325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325B4" w:rsidRPr="000325B4" w:rsidRDefault="000325B4" w:rsidP="000325B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5B4">
        <w:rPr>
          <w:rFonts w:ascii="Times New Roman" w:eastAsia="Times New Roman" w:hAnsi="Times New Roman" w:cs="Times New Roman"/>
          <w:sz w:val="24"/>
          <w:szCs w:val="24"/>
        </w:rPr>
        <w:t>Задача: Определить, как правильно поступить Ивану, чтобы прекратить неприятные шутки и укрепить свое положение в коллективе, не вступая в открытый конфликт.</w:t>
      </w:r>
    </w:p>
    <w:p w:rsidR="000325B4" w:rsidRPr="005932EF" w:rsidRDefault="000325B4" w:rsidP="005932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Решение:  </w:t>
      </w:r>
    </w:p>
    <w:p w:rsidR="000325B4" w:rsidRPr="000325B4" w:rsidRDefault="000325B4" w:rsidP="005932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5B4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Обратиться к ним лично</w:t>
      </w:r>
      <w:r w:rsidRPr="000325B4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: спокойно попросить перестать отпускать колкости, пояснив, почему они вызывают отрицательные эмоции. Важно сделать это вежливо и искренне.  </w:t>
      </w:r>
    </w:p>
    <w:p w:rsidR="000325B4" w:rsidRPr="000325B4" w:rsidRDefault="000325B4" w:rsidP="005932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5B4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Укрепить дружеские контакты</w:t>
      </w:r>
      <w:r w:rsidRPr="000325B4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: попытаться познакомиться ближе с остальными членами группы, постепенно включаясь в коллективные дела и привлекая внимание новых знакомых.  </w:t>
      </w:r>
    </w:p>
    <w:p w:rsidR="000325B4" w:rsidRPr="000325B4" w:rsidRDefault="000325B4" w:rsidP="005932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5B4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Просьба о поддержке</w:t>
      </w:r>
      <w:r w:rsidRPr="000325B4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обратиться к классному руководителю или старосте группы с просьбой поддержать и урегулировать возникшую напряжённость.</w:t>
      </w:r>
    </w:p>
    <w:p w:rsidR="000325B4" w:rsidRPr="000325B4" w:rsidRDefault="002F3AB7" w:rsidP="005932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AB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325B4" w:rsidRPr="005932EF" w:rsidRDefault="000325B4" w:rsidP="000325B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2EF">
        <w:rPr>
          <w:rFonts w:ascii="Times New Roman" w:eastAsia="Times New Roman" w:hAnsi="Times New Roman" w:cs="Times New Roman"/>
          <w:b/>
          <w:sz w:val="24"/>
          <w:szCs w:val="24"/>
        </w:rPr>
        <w:t>Ситуация №2.</w:t>
      </w:r>
    </w:p>
    <w:p w:rsidR="000325B4" w:rsidRPr="000325B4" w:rsidRDefault="000325B4" w:rsidP="000325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25B4">
        <w:rPr>
          <w:rFonts w:ascii="Times New Roman" w:eastAsia="Times New Roman" w:hAnsi="Times New Roman" w:cs="Times New Roman"/>
          <w:i/>
          <w:iCs/>
          <w:sz w:val="24"/>
          <w:szCs w:val="24"/>
        </w:rPr>
        <w:t>Катя — активистка группы, часто участвует в общественной работе и организует мероприятия. Однажды она решила пригласить весь класс на мероприятие, но на встречу пришли лишь половина группы. Катя восприняла это как личное оскорбление и обиделась на тех, кто не пришёл.</w:t>
      </w:r>
      <w:r w:rsidRPr="000325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325B4" w:rsidRDefault="000325B4" w:rsidP="000325B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25B4">
        <w:rPr>
          <w:rFonts w:ascii="Times New Roman" w:eastAsia="Times New Roman" w:hAnsi="Times New Roman" w:cs="Times New Roman"/>
          <w:sz w:val="24"/>
          <w:szCs w:val="24"/>
        </w:rPr>
        <w:t>Задача: Наладить общение Кати с теми, кто пропустил событие, чтобы снять напряжение и восстановить хорошие отношения.</w:t>
      </w:r>
    </w:p>
    <w:p w:rsidR="005932EF" w:rsidRPr="005932EF" w:rsidRDefault="005932EF" w:rsidP="005932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Решение:  </w:t>
      </w:r>
    </w:p>
    <w:p w:rsidR="005932EF" w:rsidRPr="005932EF" w:rsidRDefault="005932EF" w:rsidP="005932E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Осознать реальные причины отсутствия: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поговорить с каждым отдельно, спросить, почему именно они не смогли посетить мероприятие. Возможно, были серьёзные причины.  </w:t>
      </w:r>
    </w:p>
    <w:p w:rsidR="005932EF" w:rsidRPr="005932EF" w:rsidRDefault="005932EF" w:rsidP="005932E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Получить обратную связь: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поинтересоваться мнением одноклассников о проведённом мероприятии, выявить пожелания и предпочтения.  </w:t>
      </w:r>
    </w:p>
    <w:p w:rsidR="005932EF" w:rsidRPr="005932EF" w:rsidRDefault="005932EF" w:rsidP="005932E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Продемонстрировать понимание: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признать, что посещение мероприятий — дело добровольное, и никто не обязан приходить обязательно.</w:t>
      </w:r>
    </w:p>
    <w:p w:rsidR="000325B4" w:rsidRDefault="002F3AB7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AB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325B4" w:rsidRPr="005932EF" w:rsidRDefault="000325B4" w:rsidP="000325B4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2EF">
        <w:rPr>
          <w:rFonts w:ascii="Times New Roman" w:eastAsia="Times New Roman" w:hAnsi="Times New Roman" w:cs="Times New Roman"/>
          <w:b/>
          <w:sz w:val="24"/>
          <w:szCs w:val="24"/>
        </w:rPr>
        <w:t>Ситуация №3.</w:t>
      </w:r>
    </w:p>
    <w:p w:rsidR="000325B4" w:rsidRPr="000325B4" w:rsidRDefault="000325B4" w:rsidP="000325B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Артём много общается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 обучающимся</w:t>
      </w:r>
      <w:r w:rsidRPr="00032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 параллельной группы, которого зовут Егор.</w:t>
      </w:r>
      <w:proofErr w:type="gramEnd"/>
      <w:r w:rsidRPr="00032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Артёма стали дразнить и называть предателем за то, что он якобы предпочитает общаться с посторонним человеком, а не со старыми друзьями.</w:t>
      </w:r>
      <w:r w:rsidRPr="000325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325B4" w:rsidRDefault="000325B4" w:rsidP="000325B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5B4">
        <w:rPr>
          <w:rFonts w:ascii="Times New Roman" w:eastAsia="Times New Roman" w:hAnsi="Times New Roman" w:cs="Times New Roman"/>
          <w:sz w:val="24"/>
          <w:szCs w:val="24"/>
        </w:rPr>
        <w:t>Задача: Проанализировать реакцию сверстников и выяснить, как Артёму грамотно объяснить друзьям свою позицию, сохранить старых друзей и продолжать знакомиться с новыми людьми.</w:t>
      </w:r>
    </w:p>
    <w:p w:rsidR="005932EF" w:rsidRPr="005932EF" w:rsidRDefault="005932EF" w:rsidP="005932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Решение:  </w:t>
      </w:r>
    </w:p>
    <w:p w:rsidR="005932EF" w:rsidRPr="005932EF" w:rsidRDefault="005932EF" w:rsidP="005932E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Открытость и искренность: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рассказать друзьям о своем интересе к новому человеку и желании расширить круг знакомств. Подчеркнуть, что дружба с ними останется прежней.  </w:t>
      </w:r>
    </w:p>
    <w:p w:rsidR="005932EF" w:rsidRPr="005932EF" w:rsidRDefault="005932EF" w:rsidP="005932E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Диалог с критиками: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организовать разговор с наиболее активными критикующими, выслушать их мнение и </w:t>
      </w:r>
      <w:proofErr w:type="spellStart"/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аргументированно</w:t>
      </w:r>
      <w:proofErr w:type="spellEnd"/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изложить свою точку зрения.  </w:t>
      </w:r>
      <w:proofErr w:type="gramEnd"/>
    </w:p>
    <w:p w:rsidR="005932EF" w:rsidRPr="005932EF" w:rsidRDefault="005932EF" w:rsidP="005932E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lastRenderedPageBreak/>
        <w:t>Демонстрация лояльности: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активно участвовать в мероприятиях с одноклассниками и одновременно поддерживать контакт с Егором.</w:t>
      </w:r>
    </w:p>
    <w:p w:rsidR="000325B4" w:rsidRPr="000325B4" w:rsidRDefault="002F3AB7" w:rsidP="000325B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AB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37590" w:rsidRPr="005932EF" w:rsidRDefault="000325B4" w:rsidP="00937590">
      <w:pPr>
        <w:pStyle w:val="a3"/>
        <w:jc w:val="both"/>
        <w:rPr>
          <w:rFonts w:ascii="Times New Roman" w:eastAsia="Times New Roman" w:hAnsi="Times New Roman" w:cs="Times New Roman"/>
          <w:b/>
          <w:szCs w:val="30"/>
        </w:rPr>
      </w:pPr>
      <w:r w:rsidRPr="005932EF">
        <w:rPr>
          <w:rFonts w:ascii="Times New Roman" w:eastAsia="Times New Roman" w:hAnsi="Times New Roman" w:cs="Times New Roman"/>
          <w:b/>
        </w:rPr>
        <w:t>Ситуация №4</w:t>
      </w:r>
      <w:r w:rsidR="00937590" w:rsidRPr="005932EF">
        <w:rPr>
          <w:rFonts w:ascii="Times New Roman" w:eastAsia="Times New Roman" w:hAnsi="Times New Roman" w:cs="Times New Roman"/>
          <w:b/>
        </w:rPr>
        <w:t>:</w:t>
      </w:r>
    </w:p>
    <w:p w:rsidR="00937590" w:rsidRPr="00937590" w:rsidRDefault="00937590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i/>
          <w:iCs/>
          <w:sz w:val="24"/>
          <w:szCs w:val="24"/>
        </w:rPr>
        <w:t>Во время лекции преподаватель ненадолго выходит из класса. Некоторые студенты начинают шуметь, перебрасываться вещами, смеяться. Один из учеников случайно попадает шариком от рулетки в голову другого ученика. Пострадавший возмущён и обижен.</w:t>
      </w:r>
    </w:p>
    <w:p w:rsidR="00937590" w:rsidRDefault="00937590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  <w:szCs w:val="24"/>
        </w:rPr>
        <w:t>Задача: Найти оптимальный выход из ситуации, сохранив спокойную обстановку и добившись понимания со стороны обеих сторон конфликта.</w:t>
      </w:r>
    </w:p>
    <w:p w:rsidR="000325B4" w:rsidRDefault="000325B4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590" w:rsidRPr="00937590" w:rsidRDefault="000325B4" w:rsidP="00937590">
      <w:pPr>
        <w:pStyle w:val="a3"/>
        <w:jc w:val="both"/>
        <w:rPr>
          <w:rFonts w:ascii="Times New Roman" w:eastAsia="Times New Roman" w:hAnsi="Times New Roman" w:cs="Times New Roman"/>
          <w:szCs w:val="30"/>
        </w:rPr>
      </w:pPr>
      <w:proofErr w:type="gramStart"/>
      <w:r>
        <w:rPr>
          <w:rFonts w:ascii="Times New Roman" w:eastAsia="Times New Roman" w:hAnsi="Times New Roman" w:cs="Times New Roman"/>
        </w:rPr>
        <w:t>Решение ситуации</w:t>
      </w:r>
      <w:proofErr w:type="gramEnd"/>
      <w:r>
        <w:rPr>
          <w:rFonts w:ascii="Times New Roman" w:eastAsia="Times New Roman" w:hAnsi="Times New Roman" w:cs="Times New Roman"/>
        </w:rPr>
        <w:t xml:space="preserve"> №4</w:t>
      </w:r>
      <w:r w:rsidR="00937590" w:rsidRPr="00937590">
        <w:rPr>
          <w:rFonts w:ascii="Times New Roman" w:eastAsia="Times New Roman" w:hAnsi="Times New Roman" w:cs="Times New Roman"/>
        </w:rPr>
        <w:t>:</w:t>
      </w:r>
    </w:p>
    <w:p w:rsidR="00937590" w:rsidRDefault="00937590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Игроки договариваются проводить свободное время без </w:t>
      </w:r>
      <w:proofErr w:type="spellStart"/>
      <w:r w:rsidRPr="00937590">
        <w:rPr>
          <w:rFonts w:ascii="Times New Roman" w:eastAsia="Times New Roman" w:hAnsi="Times New Roman" w:cs="Times New Roman"/>
          <w:i/>
          <w:iCs/>
          <w:sz w:val="24"/>
          <w:szCs w:val="24"/>
        </w:rPr>
        <w:t>травмоопасных</w:t>
      </w:r>
      <w:proofErr w:type="spellEnd"/>
      <w:r w:rsidRPr="009375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игр.</w:t>
      </w:r>
    </w:p>
    <w:p w:rsidR="00937590" w:rsidRPr="00937590" w:rsidRDefault="00937590" w:rsidP="009375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  <w:szCs w:val="24"/>
        </w:rPr>
        <w:t xml:space="preserve">Шаги:  </w:t>
      </w:r>
    </w:p>
    <w:p w:rsidR="00937590" w:rsidRPr="00937590" w:rsidRDefault="00937590" w:rsidP="000325B4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</w:rPr>
        <w:t>Объяснить необходимость соблюдения тишины и порядка в классе.</w:t>
      </w:r>
    </w:p>
    <w:p w:rsidR="00937590" w:rsidRPr="00937590" w:rsidRDefault="00937590" w:rsidP="000325B4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</w:rPr>
        <w:t>Признать ответственность за случившееся и принести извинения пострадавшему.</w:t>
      </w:r>
    </w:p>
    <w:p w:rsidR="00937590" w:rsidRPr="00937590" w:rsidRDefault="00937590" w:rsidP="000325B4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</w:rPr>
        <w:t>Договориться о соблюдении установленных преподавателем норм поведения.</w:t>
      </w:r>
    </w:p>
    <w:p w:rsidR="00937590" w:rsidRPr="00937590" w:rsidRDefault="002F3AB7" w:rsidP="0093759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F3AB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37590" w:rsidRPr="005932EF" w:rsidRDefault="000325B4" w:rsidP="00937590">
      <w:pPr>
        <w:pStyle w:val="a3"/>
        <w:rPr>
          <w:rFonts w:ascii="Times New Roman" w:eastAsia="Times New Roman" w:hAnsi="Times New Roman" w:cs="Times New Roman"/>
          <w:b/>
          <w:szCs w:val="30"/>
        </w:rPr>
      </w:pPr>
      <w:r w:rsidRPr="005932EF">
        <w:rPr>
          <w:rFonts w:ascii="Times New Roman" w:eastAsia="Times New Roman" w:hAnsi="Times New Roman" w:cs="Times New Roman"/>
          <w:b/>
        </w:rPr>
        <w:t>Ситуация №5</w:t>
      </w:r>
      <w:r w:rsidR="00937590" w:rsidRPr="005932EF">
        <w:rPr>
          <w:rFonts w:ascii="Times New Roman" w:eastAsia="Times New Roman" w:hAnsi="Times New Roman" w:cs="Times New Roman"/>
          <w:b/>
        </w:rPr>
        <w:t>:</w:t>
      </w:r>
    </w:p>
    <w:p w:rsidR="00937590" w:rsidRPr="00937590" w:rsidRDefault="00937590" w:rsidP="0093759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i/>
          <w:iCs/>
          <w:sz w:val="24"/>
          <w:szCs w:val="24"/>
        </w:rPr>
        <w:t>Девушка-подросток систематически пропускает важные задания и контрольные работы, ссылаясь на болезнь или семейные обстоятельства. Другие ученики недовольны её поведением, считая, что она пользуется привилегиями.</w:t>
      </w:r>
    </w:p>
    <w:p w:rsidR="00937590" w:rsidRDefault="00937590" w:rsidP="0093759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  <w:szCs w:val="24"/>
        </w:rPr>
        <w:t>Задача: Понять причины пропуска уроков и выработать стратегию поддержки одноклассницы без нарушения дисциплины.</w:t>
      </w:r>
    </w:p>
    <w:p w:rsidR="005932EF" w:rsidRPr="005932EF" w:rsidRDefault="005932EF" w:rsidP="005932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Решение:  </w:t>
      </w:r>
    </w:p>
    <w:p w:rsidR="005932EF" w:rsidRPr="005932EF" w:rsidRDefault="005932EF" w:rsidP="005932E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Понимание реальных обстоятельств: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пообщаться с девушкой открыто, узнав истинные причины постоянных пропусков. Если причина серьезна, оказать ей поддержку.  </w:t>
      </w:r>
    </w:p>
    <w:p w:rsidR="005932EF" w:rsidRPr="005932EF" w:rsidRDefault="005932EF" w:rsidP="005932E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Совместное решение проблемы: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договориться с учителями о проведении индивидуальных консультаций и сдаче задолженностей в удобное время.  </w:t>
      </w:r>
    </w:p>
    <w:p w:rsidR="005932EF" w:rsidRPr="005932EF" w:rsidRDefault="005932EF" w:rsidP="005932E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Создание системы мотивации: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вовлечь девушку в активную жизнь класса, предлагая интересные совместные проекты и дополнительные стимулы.</w:t>
      </w:r>
    </w:p>
    <w:p w:rsidR="00937590" w:rsidRPr="00937590" w:rsidRDefault="002F3AB7" w:rsidP="0093759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F3AB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37590" w:rsidRPr="005932EF" w:rsidRDefault="000325B4" w:rsidP="00937590">
      <w:pPr>
        <w:pStyle w:val="a3"/>
        <w:rPr>
          <w:rFonts w:ascii="Times New Roman" w:eastAsia="Times New Roman" w:hAnsi="Times New Roman" w:cs="Times New Roman"/>
          <w:b/>
          <w:szCs w:val="30"/>
        </w:rPr>
      </w:pPr>
      <w:r w:rsidRPr="005932EF">
        <w:rPr>
          <w:rFonts w:ascii="Times New Roman" w:eastAsia="Times New Roman" w:hAnsi="Times New Roman" w:cs="Times New Roman"/>
          <w:b/>
        </w:rPr>
        <w:t>Ситуация №6</w:t>
      </w:r>
      <w:r w:rsidR="00937590" w:rsidRPr="005932EF">
        <w:rPr>
          <w:rFonts w:ascii="Times New Roman" w:eastAsia="Times New Roman" w:hAnsi="Times New Roman" w:cs="Times New Roman"/>
          <w:b/>
        </w:rPr>
        <w:t>:</w:t>
      </w:r>
    </w:p>
    <w:p w:rsidR="00937590" w:rsidRPr="00937590" w:rsidRDefault="00937590" w:rsidP="0093759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i/>
          <w:iCs/>
          <w:sz w:val="24"/>
          <w:szCs w:val="24"/>
        </w:rPr>
        <w:t>Парень регулярно приходит на занятия поздно и создаёт шум своим появлением, отвлекая внимание всей группы. Преподаватель неоднократно делал замечания, однако ситуация не меняется.</w:t>
      </w:r>
    </w:p>
    <w:p w:rsidR="00937590" w:rsidRDefault="00937590" w:rsidP="0093759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7590">
        <w:rPr>
          <w:rFonts w:ascii="Times New Roman" w:eastAsia="Times New Roman" w:hAnsi="Times New Roman" w:cs="Times New Roman"/>
          <w:sz w:val="24"/>
          <w:szCs w:val="24"/>
        </w:rPr>
        <w:t>Задача: Выработать тактику реагирования на подобное поведение, предложив учащимся сами решить проблему демократичным способом.</w:t>
      </w:r>
    </w:p>
    <w:p w:rsidR="005932EF" w:rsidRPr="005932EF" w:rsidRDefault="005932EF" w:rsidP="005932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b/>
          <w:spacing w:val="-5"/>
          <w:sz w:val="24"/>
          <w:szCs w:val="24"/>
          <w:bdr w:val="none" w:sz="0" w:space="0" w:color="auto" w:frame="1"/>
        </w:rPr>
        <w:t xml:space="preserve">Решение:  </w:t>
      </w:r>
    </w:p>
    <w:p w:rsidR="005932EF" w:rsidRPr="005932EF" w:rsidRDefault="005932EF" w:rsidP="005932E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Организация самоконтроля: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предложить самому студенту вести дневник контроля времени и отмечать успехи в пунктуальности.  </w:t>
      </w:r>
    </w:p>
    <w:p w:rsidR="005932EF" w:rsidRPr="005932EF" w:rsidRDefault="005932EF" w:rsidP="005932E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Классное голосование: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провести опрос среди студентов, голосующих за введение временных рамок входа в аудиторию.  </w:t>
      </w:r>
    </w:p>
    <w:p w:rsidR="005932EF" w:rsidRPr="005932EF" w:rsidRDefault="005932EF" w:rsidP="005932E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2EF">
        <w:rPr>
          <w:rStyle w:val="sc-efbctp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Индивидуальная работа:</w:t>
      </w:r>
      <w:r w:rsidRPr="005932EF">
        <w:rPr>
          <w:rStyle w:val="sc-efbctp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назначить наставника из числа ответственных студентов, который будет следить за своевременным прибытием коллеги.</w:t>
      </w:r>
    </w:p>
    <w:p w:rsidR="00F270B0" w:rsidRPr="00F270B0" w:rsidRDefault="002F3AB7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2F3AB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270B0" w:rsidRP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Часть V. Закрепление результата (5 мин)</w:t>
      </w:r>
    </w:p>
    <w:p w:rsidR="00F270B0" w:rsidRDefault="00F270B0" w:rsidP="00F270B0">
      <w:pPr>
        <w:pStyle w:val="a3"/>
        <w:jc w:val="both"/>
        <w:rPr>
          <w:rFonts w:ascii="Times New Roman" w:eastAsia="Times New Roman" w:hAnsi="Times New Roman" w:cs="Times New Roman"/>
          <w:b/>
          <w:bCs/>
        </w:rPr>
      </w:pPr>
      <w:r w:rsidRPr="00F270B0">
        <w:rPr>
          <w:rFonts w:ascii="Times New Roman" w:eastAsia="Times New Roman" w:hAnsi="Times New Roman" w:cs="Times New Roman"/>
          <w:b/>
          <w:bCs/>
        </w:rPr>
        <w:t>Итоговая рефлексия</w:t>
      </w:r>
    </w:p>
    <w:p w:rsidR="00682057" w:rsidRDefault="00F270B0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 w:rsidRPr="00F270B0">
        <w:rPr>
          <w:rFonts w:ascii="Times New Roman" w:eastAsia="Times New Roman" w:hAnsi="Times New Roman" w:cs="Times New Roman"/>
        </w:rPr>
        <w:t>Цель: осмысление полученных знаний и опыта.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F270B0" w:rsidRPr="00F270B0" w:rsidRDefault="00682057" w:rsidP="00F270B0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Анкета обратной связи.</w:t>
      </w:r>
    </w:p>
    <w:sectPr w:rsidR="00F270B0" w:rsidRPr="00F270B0" w:rsidSect="00F27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25D"/>
    <w:multiLevelType w:val="hybridMultilevel"/>
    <w:tmpl w:val="FCF884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4032C"/>
    <w:multiLevelType w:val="multilevel"/>
    <w:tmpl w:val="C9AA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D1976"/>
    <w:multiLevelType w:val="multilevel"/>
    <w:tmpl w:val="130A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104B1"/>
    <w:multiLevelType w:val="multilevel"/>
    <w:tmpl w:val="405A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655A8"/>
    <w:multiLevelType w:val="hybridMultilevel"/>
    <w:tmpl w:val="D22A0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C54789"/>
    <w:multiLevelType w:val="multilevel"/>
    <w:tmpl w:val="3A1E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5223B"/>
    <w:multiLevelType w:val="multilevel"/>
    <w:tmpl w:val="EDA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60031"/>
    <w:multiLevelType w:val="hybridMultilevel"/>
    <w:tmpl w:val="F73C60F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57CDB"/>
    <w:multiLevelType w:val="multilevel"/>
    <w:tmpl w:val="3DC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B02DB3"/>
    <w:multiLevelType w:val="hybridMultilevel"/>
    <w:tmpl w:val="E47AD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5E3CF9"/>
    <w:multiLevelType w:val="multilevel"/>
    <w:tmpl w:val="C49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E5547"/>
    <w:multiLevelType w:val="hybridMultilevel"/>
    <w:tmpl w:val="D59C4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C3415"/>
    <w:multiLevelType w:val="hybridMultilevel"/>
    <w:tmpl w:val="7E7CDE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CB1C88"/>
    <w:multiLevelType w:val="hybridMultilevel"/>
    <w:tmpl w:val="958467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9B265B"/>
    <w:multiLevelType w:val="hybridMultilevel"/>
    <w:tmpl w:val="6010B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DE4F8F"/>
    <w:multiLevelType w:val="hybridMultilevel"/>
    <w:tmpl w:val="ECEA8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9D1B3B"/>
    <w:multiLevelType w:val="multilevel"/>
    <w:tmpl w:val="9E0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05D78"/>
    <w:multiLevelType w:val="hybridMultilevel"/>
    <w:tmpl w:val="047C5F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4"/>
  </w:num>
  <w:num w:numId="5">
    <w:abstractNumId w:val="16"/>
  </w:num>
  <w:num w:numId="6">
    <w:abstractNumId w:val="15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2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70B0"/>
    <w:rsid w:val="000325B4"/>
    <w:rsid w:val="00244A1D"/>
    <w:rsid w:val="002F3AB7"/>
    <w:rsid w:val="003F686B"/>
    <w:rsid w:val="005932EF"/>
    <w:rsid w:val="00682057"/>
    <w:rsid w:val="00937590"/>
    <w:rsid w:val="00AC10C5"/>
    <w:rsid w:val="00F2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C5"/>
  </w:style>
  <w:style w:type="paragraph" w:styleId="2">
    <w:name w:val="heading 2"/>
    <w:basedOn w:val="a"/>
    <w:link w:val="20"/>
    <w:uiPriority w:val="9"/>
    <w:qFormat/>
    <w:rsid w:val="00F2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7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270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0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70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270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27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0B0"/>
    <w:rPr>
      <w:rFonts w:ascii="Courier New" w:eastAsia="Times New Roman" w:hAnsi="Courier New" w:cs="Courier New"/>
      <w:sz w:val="20"/>
      <w:szCs w:val="20"/>
    </w:rPr>
  </w:style>
  <w:style w:type="paragraph" w:customStyle="1" w:styleId="sc-gsapjg">
    <w:name w:val="sc-gsapjg"/>
    <w:basedOn w:val="a"/>
    <w:rsid w:val="00F2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efbctp">
    <w:name w:val="sc-efbctp"/>
    <w:basedOn w:val="a0"/>
    <w:rsid w:val="00F270B0"/>
  </w:style>
  <w:style w:type="paragraph" w:styleId="a3">
    <w:name w:val="List Paragraph"/>
    <w:basedOn w:val="a"/>
    <w:uiPriority w:val="34"/>
    <w:qFormat/>
    <w:rsid w:val="00F270B0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0325B4"/>
    <w:rPr>
      <w:b/>
      <w:bCs/>
      <w:smallCaps/>
      <w:color w:val="C0504D" w:themeColor="accent2"/>
      <w:spacing w:val="5"/>
      <w:u w:val="single"/>
    </w:rPr>
  </w:style>
  <w:style w:type="character" w:styleId="a5">
    <w:name w:val="Book Title"/>
    <w:basedOn w:val="a0"/>
    <w:uiPriority w:val="33"/>
    <w:qFormat/>
    <w:rsid w:val="000325B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pismakovaki</dc:creator>
  <cp:keywords/>
  <dc:description/>
  <cp:lastModifiedBy>pismakovaki</cp:lastModifiedBy>
  <cp:revision>6</cp:revision>
  <cp:lastPrinted>2025-11-21T10:53:00Z</cp:lastPrinted>
  <dcterms:created xsi:type="dcterms:W3CDTF">2025-11-21T10:01:00Z</dcterms:created>
  <dcterms:modified xsi:type="dcterms:W3CDTF">2025-11-22T08:00:00Z</dcterms:modified>
</cp:coreProperties>
</file>